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2"/>
        <w:ind w:left="0"/>
        <w:jc w:val="left"/>
        <w:rPr>
          <w:sz w:val="2"/>
        </w:rPr>
      </w:pPr>
    </w:p>
    <w:p>
      <w:pPr>
        <w:pStyle w:val="BodyText"/>
        <w:spacing w:line="100" w:lineRule="exact"/>
        <w:ind w:left="107"/>
        <w:jc w:val="left"/>
        <w:rPr>
          <w:sz w:val="10"/>
        </w:rPr>
      </w:pPr>
      <w:r>
        <w:rPr>
          <w:position w:val="-1"/>
          <w:sz w:val="10"/>
        </w:rPr>
        <w:pict>
          <v:group style="width:453.9pt;height:5.05pt;mso-position-horizontal-relative:char;mso-position-vertical-relative:line" coordorigin="0,0" coordsize="9078,101">
            <v:line style="position:absolute" from="4,50" to="9075,50" stroked="true" strokeweight="1pt" strokecolor="#231f20">
              <v:stroke dashstyle="solid"/>
            </v:line>
            <v:shape style="position:absolute;left:0;top:0;width:103;height:101" type="#_x0000_t75" stroked="false">
              <v:imagedata r:id="rId9" o:title=""/>
            </v:shape>
            <v:shape style="position:absolute;left:8975;top:0;width:103;height:101" type="#_x0000_t75" stroked="false">
              <v:imagedata r:id="rId9" o:title=""/>
            </v:shape>
          </v:group>
        </w:pict>
      </w:r>
      <w:r>
        <w:rPr>
          <w:position w:val="-1"/>
          <w:sz w:val="10"/>
        </w:rPr>
      </w:r>
    </w:p>
    <w:p>
      <w:pPr>
        <w:spacing w:before="12"/>
        <w:ind w:left="0" w:right="107" w:firstLine="0"/>
        <w:jc w:val="right"/>
        <w:rPr>
          <w:b/>
          <w:i/>
          <w:sz w:val="26"/>
        </w:rPr>
      </w:pPr>
      <w:r>
        <w:rPr>
          <w:b/>
          <w:i/>
          <w:color w:val="231F20"/>
          <w:sz w:val="26"/>
        </w:rPr>
        <w:t>Наталія</w:t>
      </w:r>
      <w:r>
        <w:rPr>
          <w:b/>
          <w:i/>
          <w:color w:val="231F20"/>
          <w:spacing w:val="27"/>
          <w:sz w:val="26"/>
        </w:rPr>
        <w:t> </w:t>
      </w:r>
      <w:r>
        <w:rPr>
          <w:b/>
          <w:i/>
          <w:color w:val="231F20"/>
          <w:sz w:val="26"/>
        </w:rPr>
        <w:t>ПЕТРІЦА</w:t>
      </w:r>
    </w:p>
    <w:p>
      <w:pPr>
        <w:pStyle w:val="BodyText"/>
        <w:spacing w:before="3"/>
        <w:ind w:left="0"/>
        <w:jc w:val="left"/>
        <w:rPr>
          <w:b/>
          <w:i/>
          <w:sz w:val="26"/>
        </w:rPr>
      </w:pPr>
    </w:p>
    <w:p>
      <w:pPr>
        <w:pStyle w:val="Title"/>
        <w:spacing w:line="249" w:lineRule="auto"/>
      </w:pPr>
      <w:r>
        <w:rPr>
          <w:color w:val="231F20"/>
        </w:rPr>
        <w:t>ПРІЗВИСЬКА</w:t>
      </w:r>
      <w:r>
        <w:rPr>
          <w:color w:val="231F20"/>
          <w:spacing w:val="1"/>
        </w:rPr>
        <w:t> </w:t>
      </w:r>
      <w:r>
        <w:rPr>
          <w:color w:val="231F20"/>
        </w:rPr>
        <w:t>У</w:t>
      </w:r>
      <w:r>
        <w:rPr>
          <w:color w:val="231F20"/>
          <w:spacing w:val="1"/>
        </w:rPr>
        <w:t> </w:t>
      </w:r>
      <w:r>
        <w:rPr>
          <w:color w:val="231F20"/>
        </w:rPr>
        <w:t>СКЛАДІ</w:t>
      </w:r>
      <w:r>
        <w:rPr>
          <w:color w:val="231F20"/>
          <w:spacing w:val="1"/>
        </w:rPr>
        <w:t> </w:t>
      </w:r>
      <w:r>
        <w:rPr>
          <w:color w:val="231F20"/>
        </w:rPr>
        <w:t>ЧЕСЬКИХ</w:t>
      </w:r>
      <w:r>
        <w:rPr>
          <w:color w:val="231F20"/>
          <w:spacing w:val="1"/>
        </w:rPr>
        <w:t> </w:t>
      </w:r>
      <w:r>
        <w:rPr>
          <w:color w:val="231F20"/>
        </w:rPr>
        <w:t>АНТРОПОНІМНИХ</w:t>
      </w:r>
      <w:r>
        <w:rPr>
          <w:color w:val="231F20"/>
          <w:spacing w:val="-67"/>
        </w:rPr>
        <w:t> </w:t>
      </w:r>
      <w:r>
        <w:rPr>
          <w:color w:val="231F20"/>
        </w:rPr>
        <w:t>ФОРМУЛ</w:t>
      </w:r>
      <w:r>
        <w:rPr>
          <w:color w:val="231F20"/>
          <w:spacing w:val="17"/>
        </w:rPr>
        <w:t> </w:t>
      </w:r>
      <w:r>
        <w:rPr>
          <w:color w:val="231F20"/>
        </w:rPr>
        <w:t>ДОПРІЗВИЩЕВОГО</w:t>
      </w:r>
      <w:r>
        <w:rPr>
          <w:color w:val="231F20"/>
          <w:spacing w:val="18"/>
        </w:rPr>
        <w:t> </w:t>
      </w:r>
      <w:r>
        <w:rPr>
          <w:color w:val="231F20"/>
        </w:rPr>
        <w:t>ПЕРІОДУ</w:t>
      </w:r>
    </w:p>
    <w:p>
      <w:pPr>
        <w:spacing w:line="232" w:lineRule="auto" w:before="248"/>
        <w:ind w:left="570" w:right="2922" w:firstLine="0"/>
        <w:jc w:val="left"/>
        <w:rPr>
          <w:b/>
          <w:sz w:val="18"/>
        </w:rPr>
      </w:pPr>
      <w:r>
        <w:rPr>
          <w:b/>
          <w:color w:val="231F20"/>
          <w:spacing w:val="-1"/>
          <w:sz w:val="18"/>
        </w:rPr>
        <w:t>Науковий</w:t>
      </w:r>
      <w:r>
        <w:rPr>
          <w:b/>
          <w:color w:val="231F20"/>
          <w:spacing w:val="-11"/>
          <w:sz w:val="18"/>
        </w:rPr>
        <w:t> </w:t>
      </w:r>
      <w:r>
        <w:rPr>
          <w:b/>
          <w:color w:val="231F20"/>
          <w:spacing w:val="-1"/>
          <w:sz w:val="18"/>
        </w:rPr>
        <w:t>вісник</w:t>
      </w:r>
      <w:r>
        <w:rPr>
          <w:b/>
          <w:color w:val="231F20"/>
          <w:spacing w:val="-10"/>
          <w:sz w:val="18"/>
        </w:rPr>
        <w:t> </w:t>
      </w:r>
      <w:r>
        <w:rPr>
          <w:b/>
          <w:color w:val="231F20"/>
          <w:spacing w:val="-1"/>
          <w:sz w:val="18"/>
        </w:rPr>
        <w:t>Ужгородського</w:t>
      </w:r>
      <w:r>
        <w:rPr>
          <w:b/>
          <w:color w:val="231F20"/>
          <w:spacing w:val="-9"/>
          <w:sz w:val="18"/>
        </w:rPr>
        <w:t> </w:t>
      </w:r>
      <w:r>
        <w:rPr>
          <w:b/>
          <w:color w:val="231F20"/>
          <w:sz w:val="18"/>
        </w:rPr>
        <w:t>університету.</w:t>
      </w:r>
      <w:r>
        <w:rPr>
          <w:b/>
          <w:color w:val="231F20"/>
          <w:spacing w:val="-10"/>
          <w:sz w:val="18"/>
        </w:rPr>
        <w:t> </w:t>
      </w:r>
      <w:r>
        <w:rPr>
          <w:b/>
          <w:color w:val="231F20"/>
          <w:sz w:val="18"/>
        </w:rPr>
        <w:t>Серія:</w:t>
      </w:r>
      <w:r>
        <w:rPr>
          <w:b/>
          <w:color w:val="231F20"/>
          <w:spacing w:val="-9"/>
          <w:sz w:val="18"/>
        </w:rPr>
        <w:t> </w:t>
      </w:r>
      <w:r>
        <w:rPr>
          <w:b/>
          <w:color w:val="231F20"/>
          <w:sz w:val="18"/>
        </w:rPr>
        <w:t>Філологія.</w:t>
      </w:r>
      <w:r>
        <w:rPr>
          <w:b/>
          <w:color w:val="231F20"/>
          <w:spacing w:val="-42"/>
          <w:sz w:val="18"/>
        </w:rPr>
        <w:t> </w:t>
      </w:r>
      <w:r>
        <w:rPr>
          <w:b/>
          <w:color w:val="231F20"/>
          <w:sz w:val="18"/>
        </w:rPr>
        <w:t>Випуск</w:t>
      </w:r>
      <w:r>
        <w:rPr>
          <w:b/>
          <w:color w:val="231F20"/>
          <w:spacing w:val="-1"/>
          <w:sz w:val="18"/>
        </w:rPr>
        <w:t> </w:t>
      </w:r>
      <w:r>
        <w:rPr>
          <w:b/>
          <w:color w:val="231F20"/>
          <w:sz w:val="18"/>
        </w:rPr>
        <w:t>2 (48)</w:t>
      </w:r>
    </w:p>
    <w:p>
      <w:pPr>
        <w:tabs>
          <w:tab w:pos="5721" w:val="left" w:leader="none"/>
        </w:tabs>
        <w:spacing w:line="200" w:lineRule="exact" w:before="0"/>
        <w:ind w:left="570" w:right="0" w:firstLine="0"/>
        <w:jc w:val="left"/>
        <w:rPr>
          <w:b/>
          <w:sz w:val="18"/>
        </w:rPr>
      </w:pPr>
      <w:r>
        <w:rPr>
          <w:b/>
          <w:color w:val="231F20"/>
          <w:sz w:val="18"/>
        </w:rPr>
        <w:t>УДК</w:t>
      </w:r>
      <w:r>
        <w:rPr>
          <w:b/>
          <w:color w:val="231F20"/>
          <w:spacing w:val="-9"/>
          <w:sz w:val="18"/>
        </w:rPr>
        <w:t> </w:t>
      </w:r>
      <w:r>
        <w:rPr>
          <w:b/>
          <w:color w:val="231F20"/>
          <w:sz w:val="18"/>
        </w:rPr>
        <w:t>811.162.3’01’373.23</w:t>
        <w:tab/>
        <w:t>DOI:10.24144/2663-6840/2022.2(48).156–163.</w:t>
      </w:r>
    </w:p>
    <w:p>
      <w:pPr>
        <w:pStyle w:val="BodyText"/>
        <w:spacing w:before="2"/>
        <w:ind w:left="0"/>
        <w:jc w:val="left"/>
        <w:rPr>
          <w:b/>
          <w:sz w:val="17"/>
        </w:rPr>
      </w:pPr>
    </w:p>
    <w:p>
      <w:pPr>
        <w:spacing w:line="232" w:lineRule="auto" w:before="1"/>
        <w:ind w:left="117" w:right="112" w:firstLine="453"/>
        <w:jc w:val="both"/>
        <w:rPr>
          <w:sz w:val="18"/>
        </w:rPr>
      </w:pPr>
      <w:r>
        <w:rPr>
          <w:b/>
          <w:color w:val="231F20"/>
          <w:sz w:val="18"/>
        </w:rPr>
        <w:t>Петріца</w:t>
      </w:r>
      <w:r>
        <w:rPr>
          <w:b/>
          <w:color w:val="231F20"/>
          <w:spacing w:val="-9"/>
          <w:sz w:val="18"/>
        </w:rPr>
        <w:t> </w:t>
      </w:r>
      <w:r>
        <w:rPr>
          <w:b/>
          <w:color w:val="231F20"/>
          <w:sz w:val="18"/>
        </w:rPr>
        <w:t>Н.</w:t>
      </w:r>
      <w:r>
        <w:rPr>
          <w:b/>
          <w:color w:val="231F20"/>
          <w:spacing w:val="-9"/>
          <w:sz w:val="18"/>
        </w:rPr>
        <w:t> </w:t>
      </w:r>
      <w:r>
        <w:rPr>
          <w:color w:val="231F20"/>
          <w:sz w:val="18"/>
        </w:rPr>
        <w:t>Прізвиська</w:t>
      </w:r>
      <w:r>
        <w:rPr>
          <w:color w:val="231F20"/>
          <w:spacing w:val="-9"/>
          <w:sz w:val="18"/>
        </w:rPr>
        <w:t> </w:t>
      </w:r>
      <w:r>
        <w:rPr>
          <w:color w:val="231F20"/>
          <w:sz w:val="18"/>
        </w:rPr>
        <w:t>у</w:t>
      </w:r>
      <w:r>
        <w:rPr>
          <w:color w:val="231F20"/>
          <w:spacing w:val="-8"/>
          <w:sz w:val="18"/>
        </w:rPr>
        <w:t> </w:t>
      </w:r>
      <w:r>
        <w:rPr>
          <w:color w:val="231F20"/>
          <w:sz w:val="18"/>
        </w:rPr>
        <w:t>складі</w:t>
      </w:r>
      <w:r>
        <w:rPr>
          <w:color w:val="231F20"/>
          <w:spacing w:val="-9"/>
          <w:sz w:val="18"/>
        </w:rPr>
        <w:t> </w:t>
      </w:r>
      <w:r>
        <w:rPr>
          <w:color w:val="231F20"/>
          <w:sz w:val="18"/>
        </w:rPr>
        <w:t>чеських</w:t>
      </w:r>
      <w:r>
        <w:rPr>
          <w:color w:val="231F20"/>
          <w:spacing w:val="-9"/>
          <w:sz w:val="18"/>
        </w:rPr>
        <w:t> </w:t>
      </w:r>
      <w:r>
        <w:rPr>
          <w:color w:val="231F20"/>
          <w:sz w:val="18"/>
        </w:rPr>
        <w:t>антропонімних</w:t>
      </w:r>
      <w:r>
        <w:rPr>
          <w:color w:val="231F20"/>
          <w:spacing w:val="-8"/>
          <w:sz w:val="18"/>
        </w:rPr>
        <w:t> </w:t>
      </w:r>
      <w:r>
        <w:rPr>
          <w:color w:val="231F20"/>
          <w:sz w:val="18"/>
        </w:rPr>
        <w:t>формул</w:t>
      </w:r>
      <w:r>
        <w:rPr>
          <w:color w:val="231F20"/>
          <w:spacing w:val="-9"/>
          <w:sz w:val="18"/>
        </w:rPr>
        <w:t> </w:t>
      </w:r>
      <w:r>
        <w:rPr>
          <w:color w:val="231F20"/>
          <w:sz w:val="18"/>
        </w:rPr>
        <w:t>допрізвищевого</w:t>
      </w:r>
      <w:r>
        <w:rPr>
          <w:color w:val="231F20"/>
          <w:spacing w:val="-9"/>
          <w:sz w:val="18"/>
        </w:rPr>
        <w:t> </w:t>
      </w:r>
      <w:r>
        <w:rPr>
          <w:color w:val="231F20"/>
          <w:sz w:val="18"/>
        </w:rPr>
        <w:t>періоду;</w:t>
      </w:r>
      <w:r>
        <w:rPr>
          <w:color w:val="231F20"/>
          <w:spacing w:val="-8"/>
          <w:sz w:val="18"/>
        </w:rPr>
        <w:t> </w:t>
      </w:r>
      <w:r>
        <w:rPr>
          <w:color w:val="231F20"/>
          <w:sz w:val="18"/>
        </w:rPr>
        <w:t>кількість</w:t>
      </w:r>
      <w:r>
        <w:rPr>
          <w:color w:val="231F20"/>
          <w:spacing w:val="-9"/>
          <w:sz w:val="18"/>
        </w:rPr>
        <w:t> </w:t>
      </w:r>
      <w:r>
        <w:rPr>
          <w:color w:val="231F20"/>
          <w:sz w:val="18"/>
        </w:rPr>
        <w:t>бібліографіч-</w:t>
      </w:r>
      <w:r>
        <w:rPr>
          <w:color w:val="231F20"/>
          <w:spacing w:val="-43"/>
          <w:sz w:val="18"/>
        </w:rPr>
        <w:t> </w:t>
      </w:r>
      <w:r>
        <w:rPr>
          <w:color w:val="231F20"/>
          <w:sz w:val="18"/>
        </w:rPr>
        <w:t>них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джерел – 13; мова українська.</w:t>
      </w:r>
    </w:p>
    <w:p>
      <w:pPr>
        <w:pStyle w:val="BodyText"/>
        <w:spacing w:before="2"/>
        <w:ind w:left="0"/>
        <w:jc w:val="left"/>
        <w:rPr>
          <w:sz w:val="17"/>
        </w:rPr>
      </w:pPr>
    </w:p>
    <w:p>
      <w:pPr>
        <w:spacing w:line="232" w:lineRule="auto" w:before="0"/>
        <w:ind w:left="117" w:right="111" w:firstLine="453"/>
        <w:jc w:val="both"/>
        <w:rPr>
          <w:sz w:val="18"/>
        </w:rPr>
      </w:pPr>
      <w:r>
        <w:rPr>
          <w:b/>
          <w:color w:val="231F20"/>
          <w:sz w:val="18"/>
        </w:rPr>
        <w:t>Анотація.</w:t>
      </w:r>
      <w:r>
        <w:rPr>
          <w:b/>
          <w:color w:val="231F20"/>
          <w:spacing w:val="-9"/>
          <w:sz w:val="18"/>
        </w:rPr>
        <w:t> </w:t>
      </w:r>
      <w:r>
        <w:rPr>
          <w:color w:val="231F20"/>
          <w:sz w:val="18"/>
        </w:rPr>
        <w:t>Пропонована</w:t>
      </w:r>
      <w:r>
        <w:rPr>
          <w:color w:val="231F20"/>
          <w:spacing w:val="-8"/>
          <w:sz w:val="18"/>
        </w:rPr>
        <w:t> </w:t>
      </w:r>
      <w:r>
        <w:rPr>
          <w:color w:val="231F20"/>
          <w:sz w:val="18"/>
        </w:rPr>
        <w:t>стаття</w:t>
      </w:r>
      <w:r>
        <w:rPr>
          <w:color w:val="231F20"/>
          <w:spacing w:val="-9"/>
          <w:sz w:val="18"/>
        </w:rPr>
        <w:t> </w:t>
      </w:r>
      <w:r>
        <w:rPr>
          <w:color w:val="231F20"/>
          <w:sz w:val="18"/>
        </w:rPr>
        <w:t>продовжує</w:t>
      </w:r>
      <w:r>
        <w:rPr>
          <w:color w:val="231F20"/>
          <w:spacing w:val="-8"/>
          <w:sz w:val="18"/>
        </w:rPr>
        <w:t> </w:t>
      </w:r>
      <w:r>
        <w:rPr>
          <w:color w:val="231F20"/>
          <w:sz w:val="18"/>
        </w:rPr>
        <w:t>розробку</w:t>
      </w:r>
      <w:r>
        <w:rPr>
          <w:color w:val="231F20"/>
          <w:spacing w:val="-9"/>
          <w:sz w:val="18"/>
        </w:rPr>
        <w:t> </w:t>
      </w:r>
      <w:r>
        <w:rPr>
          <w:color w:val="231F20"/>
          <w:sz w:val="18"/>
        </w:rPr>
        <w:t>проблем</w:t>
      </w:r>
      <w:r>
        <w:rPr>
          <w:color w:val="231F20"/>
          <w:spacing w:val="-10"/>
          <w:sz w:val="18"/>
        </w:rPr>
        <w:t> </w:t>
      </w:r>
      <w:r>
        <w:rPr>
          <w:color w:val="231F20"/>
          <w:sz w:val="18"/>
        </w:rPr>
        <w:t>функціонування</w:t>
      </w:r>
      <w:r>
        <w:rPr>
          <w:color w:val="231F20"/>
          <w:spacing w:val="-8"/>
          <w:sz w:val="18"/>
        </w:rPr>
        <w:t> </w:t>
      </w:r>
      <w:r>
        <w:rPr>
          <w:color w:val="231F20"/>
          <w:sz w:val="18"/>
        </w:rPr>
        <w:t>та</w:t>
      </w:r>
      <w:r>
        <w:rPr>
          <w:color w:val="231F20"/>
          <w:spacing w:val="-8"/>
          <w:sz w:val="18"/>
        </w:rPr>
        <w:t> </w:t>
      </w:r>
      <w:r>
        <w:rPr>
          <w:color w:val="231F20"/>
          <w:sz w:val="18"/>
        </w:rPr>
        <w:t>розвитку</w:t>
      </w:r>
      <w:r>
        <w:rPr>
          <w:color w:val="231F20"/>
          <w:spacing w:val="-10"/>
          <w:sz w:val="18"/>
        </w:rPr>
        <w:t> </w:t>
      </w:r>
      <w:r>
        <w:rPr>
          <w:color w:val="231F20"/>
          <w:sz w:val="18"/>
        </w:rPr>
        <w:t>чеської</w:t>
      </w:r>
      <w:r>
        <w:rPr>
          <w:color w:val="231F20"/>
          <w:spacing w:val="-9"/>
          <w:sz w:val="18"/>
        </w:rPr>
        <w:t> </w:t>
      </w:r>
      <w:r>
        <w:rPr>
          <w:color w:val="231F20"/>
          <w:sz w:val="18"/>
        </w:rPr>
        <w:t>антропонімій-</w:t>
      </w:r>
      <w:r>
        <w:rPr>
          <w:color w:val="231F20"/>
          <w:spacing w:val="-42"/>
          <w:sz w:val="18"/>
        </w:rPr>
        <w:t> </w:t>
      </w:r>
      <w:r>
        <w:rPr>
          <w:color w:val="231F20"/>
          <w:sz w:val="18"/>
        </w:rPr>
        <w:t>ної</w:t>
      </w:r>
      <w:r>
        <w:rPr>
          <w:color w:val="231F20"/>
          <w:spacing w:val="-11"/>
          <w:sz w:val="18"/>
        </w:rPr>
        <w:t> </w:t>
      </w:r>
      <w:r>
        <w:rPr>
          <w:color w:val="231F20"/>
          <w:sz w:val="18"/>
        </w:rPr>
        <w:t>системи</w:t>
      </w:r>
      <w:r>
        <w:rPr>
          <w:color w:val="231F20"/>
          <w:spacing w:val="-10"/>
          <w:sz w:val="18"/>
        </w:rPr>
        <w:t> </w:t>
      </w:r>
      <w:r>
        <w:rPr>
          <w:color w:val="231F20"/>
          <w:sz w:val="18"/>
        </w:rPr>
        <w:t>допрізвищевого</w:t>
      </w:r>
      <w:r>
        <w:rPr>
          <w:color w:val="231F20"/>
          <w:spacing w:val="-10"/>
          <w:sz w:val="18"/>
        </w:rPr>
        <w:t> </w:t>
      </w:r>
      <w:r>
        <w:rPr>
          <w:color w:val="231F20"/>
          <w:sz w:val="18"/>
        </w:rPr>
        <w:t>періоду.</w:t>
      </w:r>
      <w:r>
        <w:rPr>
          <w:color w:val="231F20"/>
          <w:spacing w:val="-11"/>
          <w:sz w:val="18"/>
        </w:rPr>
        <w:t> </w:t>
      </w:r>
      <w:r>
        <w:rPr>
          <w:color w:val="231F20"/>
          <w:sz w:val="18"/>
        </w:rPr>
        <w:t>У</w:t>
      </w:r>
      <w:r>
        <w:rPr>
          <w:color w:val="231F20"/>
          <w:spacing w:val="-10"/>
          <w:sz w:val="18"/>
        </w:rPr>
        <w:t> </w:t>
      </w:r>
      <w:r>
        <w:rPr>
          <w:color w:val="231F20"/>
          <w:sz w:val="18"/>
        </w:rPr>
        <w:t>статті</w:t>
      </w:r>
      <w:r>
        <w:rPr>
          <w:color w:val="231F20"/>
          <w:spacing w:val="-10"/>
          <w:sz w:val="18"/>
        </w:rPr>
        <w:t> </w:t>
      </w:r>
      <w:r>
        <w:rPr>
          <w:color w:val="231F20"/>
          <w:sz w:val="18"/>
        </w:rPr>
        <w:t>проаналізовано</w:t>
      </w:r>
      <w:r>
        <w:rPr>
          <w:color w:val="231F20"/>
          <w:spacing w:val="-10"/>
          <w:sz w:val="18"/>
        </w:rPr>
        <w:t> </w:t>
      </w:r>
      <w:r>
        <w:rPr>
          <w:color w:val="231F20"/>
          <w:sz w:val="18"/>
        </w:rPr>
        <w:t>прізвиська</w:t>
      </w:r>
      <w:r>
        <w:rPr>
          <w:color w:val="231F20"/>
          <w:spacing w:val="-11"/>
          <w:sz w:val="18"/>
        </w:rPr>
        <w:t> </w:t>
      </w:r>
      <w:r>
        <w:rPr>
          <w:color w:val="231F20"/>
          <w:sz w:val="18"/>
        </w:rPr>
        <w:t>як</w:t>
      </w:r>
      <w:r>
        <w:rPr>
          <w:color w:val="231F20"/>
          <w:spacing w:val="-10"/>
          <w:sz w:val="18"/>
        </w:rPr>
        <w:t> </w:t>
      </w:r>
      <w:r>
        <w:rPr>
          <w:color w:val="231F20"/>
          <w:sz w:val="18"/>
        </w:rPr>
        <w:t>компонент</w:t>
      </w:r>
      <w:r>
        <w:rPr>
          <w:color w:val="231F20"/>
          <w:spacing w:val="-10"/>
          <w:sz w:val="18"/>
        </w:rPr>
        <w:t> </w:t>
      </w:r>
      <w:r>
        <w:rPr>
          <w:color w:val="231F20"/>
          <w:sz w:val="18"/>
        </w:rPr>
        <w:t>багатолексемних</w:t>
      </w:r>
      <w:r>
        <w:rPr>
          <w:color w:val="231F20"/>
          <w:spacing w:val="-10"/>
          <w:sz w:val="18"/>
        </w:rPr>
        <w:t> </w:t>
      </w:r>
      <w:r>
        <w:rPr>
          <w:color w:val="231F20"/>
          <w:sz w:val="18"/>
        </w:rPr>
        <w:t>антропонімів,</w:t>
      </w:r>
      <w:r>
        <w:rPr>
          <w:color w:val="231F20"/>
          <w:spacing w:val="-43"/>
          <w:sz w:val="18"/>
        </w:rPr>
        <w:t> </w:t>
      </w:r>
      <w:r>
        <w:rPr>
          <w:color w:val="231F20"/>
          <w:sz w:val="18"/>
        </w:rPr>
        <w:t>зафіксованих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у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старочеських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пам’ятках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адміністративного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стилю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XІ–XVІІ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століть.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Аналіз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мовного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матеріалу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здійсне-</w:t>
      </w:r>
      <w:r>
        <w:rPr>
          <w:color w:val="231F20"/>
          <w:spacing w:val="-43"/>
          <w:sz w:val="18"/>
        </w:rPr>
        <w:t> </w:t>
      </w:r>
      <w:r>
        <w:rPr>
          <w:color w:val="231F20"/>
          <w:sz w:val="18"/>
        </w:rPr>
        <w:t>но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на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основі писемних пам’яток офіційно-ділового стилю.</w:t>
      </w:r>
    </w:p>
    <w:p>
      <w:pPr>
        <w:spacing w:line="232" w:lineRule="auto" w:before="0"/>
        <w:ind w:left="117" w:right="112" w:firstLine="453"/>
        <w:jc w:val="both"/>
        <w:rPr>
          <w:sz w:val="18"/>
        </w:rPr>
      </w:pPr>
      <w:r>
        <w:rPr>
          <w:color w:val="231F20"/>
          <w:sz w:val="18"/>
        </w:rPr>
        <w:t>У статті досліджено лексико-семантичні різновиди прізвиськ, зафіксовані як компоненти антропонімних фор-</w:t>
      </w:r>
      <w:r>
        <w:rPr>
          <w:color w:val="231F20"/>
          <w:spacing w:val="1"/>
          <w:sz w:val="18"/>
        </w:rPr>
        <w:t> </w:t>
      </w:r>
      <w:r>
        <w:rPr>
          <w:color w:val="231F20"/>
          <w:sz w:val="18"/>
        </w:rPr>
        <w:t>мул,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продуктивність та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динаміку поширення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упродовж століть.</w:t>
      </w:r>
    </w:p>
    <w:p>
      <w:pPr>
        <w:spacing w:line="197" w:lineRule="exact" w:before="0"/>
        <w:ind w:left="570" w:right="0" w:firstLine="0"/>
        <w:jc w:val="both"/>
        <w:rPr>
          <w:sz w:val="18"/>
        </w:rPr>
      </w:pPr>
      <w:r>
        <w:rPr>
          <w:color w:val="231F20"/>
          <w:sz w:val="18"/>
        </w:rPr>
        <w:t>Аналіз</w:t>
      </w:r>
      <w:r>
        <w:rPr>
          <w:color w:val="231F20"/>
          <w:spacing w:val="-5"/>
          <w:sz w:val="18"/>
        </w:rPr>
        <w:t> </w:t>
      </w:r>
      <w:r>
        <w:rPr>
          <w:color w:val="231F20"/>
          <w:sz w:val="18"/>
        </w:rPr>
        <w:t>відтворює</w:t>
      </w:r>
      <w:r>
        <w:rPr>
          <w:color w:val="231F20"/>
          <w:spacing w:val="-5"/>
          <w:sz w:val="18"/>
        </w:rPr>
        <w:t> </w:t>
      </w:r>
      <w:r>
        <w:rPr>
          <w:color w:val="231F20"/>
          <w:sz w:val="18"/>
        </w:rPr>
        <w:t>основні</w:t>
      </w:r>
      <w:r>
        <w:rPr>
          <w:color w:val="231F20"/>
          <w:spacing w:val="-5"/>
          <w:sz w:val="18"/>
        </w:rPr>
        <w:t> </w:t>
      </w:r>
      <w:r>
        <w:rPr>
          <w:color w:val="231F20"/>
          <w:sz w:val="18"/>
        </w:rPr>
        <w:t>тенденції</w:t>
      </w:r>
      <w:r>
        <w:rPr>
          <w:color w:val="231F20"/>
          <w:spacing w:val="-5"/>
          <w:sz w:val="18"/>
        </w:rPr>
        <w:t> </w:t>
      </w:r>
      <w:r>
        <w:rPr>
          <w:color w:val="231F20"/>
          <w:sz w:val="18"/>
        </w:rPr>
        <w:t>у</w:t>
      </w:r>
      <w:r>
        <w:rPr>
          <w:color w:val="231F20"/>
          <w:spacing w:val="-5"/>
          <w:sz w:val="18"/>
        </w:rPr>
        <w:t> </w:t>
      </w:r>
      <w:r>
        <w:rPr>
          <w:color w:val="231F20"/>
          <w:sz w:val="18"/>
        </w:rPr>
        <w:t>розвитку</w:t>
      </w:r>
      <w:r>
        <w:rPr>
          <w:color w:val="231F20"/>
          <w:spacing w:val="-5"/>
          <w:sz w:val="18"/>
        </w:rPr>
        <w:t> </w:t>
      </w:r>
      <w:r>
        <w:rPr>
          <w:color w:val="231F20"/>
          <w:sz w:val="18"/>
        </w:rPr>
        <w:t>старочеської</w:t>
      </w:r>
      <w:r>
        <w:rPr>
          <w:color w:val="231F20"/>
          <w:spacing w:val="-5"/>
          <w:sz w:val="18"/>
        </w:rPr>
        <w:t> </w:t>
      </w:r>
      <w:r>
        <w:rPr>
          <w:color w:val="231F20"/>
          <w:sz w:val="18"/>
        </w:rPr>
        <w:t>антропонімії</w:t>
      </w:r>
      <w:r>
        <w:rPr>
          <w:color w:val="231F20"/>
          <w:spacing w:val="-5"/>
          <w:sz w:val="18"/>
        </w:rPr>
        <w:t> </w:t>
      </w:r>
      <w:r>
        <w:rPr>
          <w:color w:val="231F20"/>
          <w:sz w:val="18"/>
        </w:rPr>
        <w:t>аналізованого</w:t>
      </w:r>
      <w:r>
        <w:rPr>
          <w:color w:val="231F20"/>
          <w:spacing w:val="-5"/>
          <w:sz w:val="18"/>
        </w:rPr>
        <w:t> </w:t>
      </w:r>
      <w:r>
        <w:rPr>
          <w:color w:val="231F20"/>
          <w:sz w:val="18"/>
        </w:rPr>
        <w:t>періоду.</w:t>
      </w:r>
    </w:p>
    <w:p>
      <w:pPr>
        <w:spacing w:line="232" w:lineRule="auto" w:before="0"/>
        <w:ind w:left="117" w:right="111" w:firstLine="453"/>
        <w:jc w:val="both"/>
        <w:rPr>
          <w:sz w:val="18"/>
        </w:rPr>
      </w:pPr>
      <w:r>
        <w:rPr>
          <w:color w:val="231F20"/>
          <w:spacing w:val="-1"/>
          <w:sz w:val="18"/>
        </w:rPr>
        <w:t>Із</w:t>
      </w:r>
      <w:r>
        <w:rPr>
          <w:color w:val="231F20"/>
          <w:spacing w:val="-8"/>
          <w:sz w:val="18"/>
        </w:rPr>
        <w:t> </w:t>
      </w:r>
      <w:r>
        <w:rPr>
          <w:color w:val="231F20"/>
          <w:spacing w:val="-1"/>
          <w:sz w:val="18"/>
        </w:rPr>
        <w:t>XІV</w:t>
      </w:r>
      <w:r>
        <w:rPr>
          <w:color w:val="231F20"/>
          <w:spacing w:val="-12"/>
          <w:sz w:val="18"/>
        </w:rPr>
        <w:t> </w:t>
      </w:r>
      <w:r>
        <w:rPr>
          <w:color w:val="231F20"/>
          <w:spacing w:val="-1"/>
          <w:sz w:val="18"/>
        </w:rPr>
        <w:t>ст.</w:t>
      </w:r>
      <w:r>
        <w:rPr>
          <w:color w:val="231F20"/>
          <w:spacing w:val="-8"/>
          <w:sz w:val="18"/>
        </w:rPr>
        <w:t> </w:t>
      </w:r>
      <w:r>
        <w:rPr>
          <w:color w:val="231F20"/>
          <w:spacing w:val="-1"/>
          <w:sz w:val="18"/>
        </w:rPr>
        <w:t>актуальними</w:t>
      </w:r>
      <w:r>
        <w:rPr>
          <w:color w:val="231F20"/>
          <w:spacing w:val="-8"/>
          <w:sz w:val="18"/>
        </w:rPr>
        <w:t> </w:t>
      </w:r>
      <w:r>
        <w:rPr>
          <w:color w:val="231F20"/>
          <w:spacing w:val="-1"/>
          <w:sz w:val="18"/>
        </w:rPr>
        <w:t>засобами</w:t>
      </w:r>
      <w:r>
        <w:rPr>
          <w:color w:val="231F20"/>
          <w:spacing w:val="-9"/>
          <w:sz w:val="18"/>
        </w:rPr>
        <w:t> </w:t>
      </w:r>
      <w:r>
        <w:rPr>
          <w:color w:val="231F20"/>
          <w:spacing w:val="-1"/>
          <w:sz w:val="18"/>
        </w:rPr>
        <w:t>ідентифікації</w:t>
      </w:r>
      <w:r>
        <w:rPr>
          <w:color w:val="231F20"/>
          <w:spacing w:val="-8"/>
          <w:sz w:val="18"/>
        </w:rPr>
        <w:t> </w:t>
      </w:r>
      <w:r>
        <w:rPr>
          <w:color w:val="231F20"/>
          <w:spacing w:val="-1"/>
          <w:sz w:val="18"/>
        </w:rPr>
        <w:t>особи</w:t>
      </w:r>
      <w:r>
        <w:rPr>
          <w:color w:val="231F20"/>
          <w:spacing w:val="-8"/>
          <w:sz w:val="18"/>
        </w:rPr>
        <w:t> </w:t>
      </w:r>
      <w:r>
        <w:rPr>
          <w:color w:val="231F20"/>
          <w:spacing w:val="-1"/>
          <w:sz w:val="18"/>
        </w:rPr>
        <w:t>поряд</w:t>
      </w:r>
      <w:r>
        <w:rPr>
          <w:color w:val="231F20"/>
          <w:spacing w:val="-9"/>
          <w:sz w:val="18"/>
        </w:rPr>
        <w:t> </w:t>
      </w:r>
      <w:r>
        <w:rPr>
          <w:color w:val="231F20"/>
          <w:spacing w:val="-1"/>
          <w:sz w:val="18"/>
        </w:rPr>
        <w:t>з</w:t>
      </w:r>
      <w:r>
        <w:rPr>
          <w:color w:val="231F20"/>
          <w:spacing w:val="-8"/>
          <w:sz w:val="18"/>
        </w:rPr>
        <w:t> </w:t>
      </w:r>
      <w:r>
        <w:rPr>
          <w:color w:val="231F20"/>
          <w:sz w:val="18"/>
        </w:rPr>
        <w:t>іменем</w:t>
      </w:r>
      <w:r>
        <w:rPr>
          <w:color w:val="231F20"/>
          <w:spacing w:val="-9"/>
          <w:sz w:val="18"/>
        </w:rPr>
        <w:t> </w:t>
      </w:r>
      <w:r>
        <w:rPr>
          <w:color w:val="231F20"/>
          <w:sz w:val="18"/>
        </w:rPr>
        <w:t>часто</w:t>
      </w:r>
      <w:r>
        <w:rPr>
          <w:color w:val="231F20"/>
          <w:spacing w:val="-8"/>
          <w:sz w:val="18"/>
        </w:rPr>
        <w:t> </w:t>
      </w:r>
      <w:r>
        <w:rPr>
          <w:color w:val="231F20"/>
          <w:sz w:val="18"/>
        </w:rPr>
        <w:t>ставали</w:t>
      </w:r>
      <w:r>
        <w:rPr>
          <w:color w:val="231F20"/>
          <w:spacing w:val="-8"/>
          <w:sz w:val="18"/>
        </w:rPr>
        <w:t> </w:t>
      </w:r>
      <w:r>
        <w:rPr>
          <w:color w:val="231F20"/>
          <w:sz w:val="18"/>
        </w:rPr>
        <w:t>одночасно</w:t>
      </w:r>
      <w:r>
        <w:rPr>
          <w:color w:val="231F20"/>
          <w:spacing w:val="-8"/>
          <w:sz w:val="18"/>
        </w:rPr>
        <w:t> </w:t>
      </w:r>
      <w:r>
        <w:rPr>
          <w:color w:val="231F20"/>
          <w:sz w:val="18"/>
        </w:rPr>
        <w:t>кілька</w:t>
      </w:r>
      <w:r>
        <w:rPr>
          <w:color w:val="231F20"/>
          <w:spacing w:val="-8"/>
          <w:sz w:val="18"/>
        </w:rPr>
        <w:t> </w:t>
      </w:r>
      <w:r>
        <w:rPr>
          <w:color w:val="231F20"/>
          <w:sz w:val="18"/>
        </w:rPr>
        <w:t>ознак</w:t>
      </w:r>
      <w:r>
        <w:rPr>
          <w:color w:val="231F20"/>
          <w:spacing w:val="-8"/>
          <w:sz w:val="18"/>
        </w:rPr>
        <w:t> </w:t>
      </w:r>
      <w:r>
        <w:rPr>
          <w:color w:val="231F20"/>
          <w:sz w:val="18"/>
        </w:rPr>
        <w:t>(напр.,</w:t>
      </w:r>
      <w:r>
        <w:rPr>
          <w:color w:val="231F20"/>
          <w:spacing w:val="-43"/>
          <w:sz w:val="18"/>
        </w:rPr>
        <w:t> </w:t>
      </w:r>
      <w:r>
        <w:rPr>
          <w:color w:val="231F20"/>
          <w:sz w:val="18"/>
        </w:rPr>
        <w:t>індивідуальна і відтопонімна). Найпоширенішою дволексемною моделлю іменування осіб із ХVІІ століття є </w:t>
      </w:r>
      <w:r>
        <w:rPr>
          <w:i/>
          <w:color w:val="231F20"/>
          <w:sz w:val="18"/>
        </w:rPr>
        <w:t>особове</w:t>
      </w:r>
      <w:r>
        <w:rPr>
          <w:i/>
          <w:color w:val="231F20"/>
          <w:spacing w:val="1"/>
          <w:sz w:val="18"/>
        </w:rPr>
        <w:t> </w:t>
      </w:r>
      <w:r>
        <w:rPr>
          <w:i/>
          <w:color w:val="231F20"/>
          <w:sz w:val="18"/>
        </w:rPr>
        <w:t>ім’я + прізвисько</w:t>
      </w:r>
      <w:r>
        <w:rPr>
          <w:color w:val="231F20"/>
          <w:sz w:val="18"/>
        </w:rPr>
        <w:t>. Така продуктивність прізвиськ була пов’язана з поширенням їх у функції родових назв. Численні</w:t>
      </w:r>
      <w:r>
        <w:rPr>
          <w:color w:val="231F20"/>
          <w:spacing w:val="1"/>
          <w:sz w:val="18"/>
        </w:rPr>
        <w:t> </w:t>
      </w:r>
      <w:r>
        <w:rPr>
          <w:color w:val="231F20"/>
          <w:sz w:val="18"/>
        </w:rPr>
        <w:t>приклади з чеських джерел свідчать, що в XVІІ–XVІІІ ст. напередодні офіційної кодифікації прізвищ саме прізвиська</w:t>
      </w:r>
      <w:r>
        <w:rPr>
          <w:color w:val="231F20"/>
          <w:spacing w:val="-42"/>
          <w:sz w:val="18"/>
        </w:rPr>
        <w:t> </w:t>
      </w:r>
      <w:r>
        <w:rPr>
          <w:color w:val="231F20"/>
          <w:sz w:val="18"/>
        </w:rPr>
        <w:t>характеризувалися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передачею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в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спадок.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В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умовах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збільшення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кількості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населення,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розвитку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міст,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міграції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людності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ні</w:t>
      </w:r>
      <w:r>
        <w:rPr>
          <w:color w:val="231F20"/>
          <w:spacing w:val="-42"/>
          <w:sz w:val="18"/>
        </w:rPr>
        <w:t> </w:t>
      </w:r>
      <w:r>
        <w:rPr>
          <w:color w:val="231F20"/>
          <w:spacing w:val="-1"/>
          <w:sz w:val="18"/>
        </w:rPr>
        <w:t>посесивна</w:t>
      </w:r>
      <w:r>
        <w:rPr>
          <w:color w:val="231F20"/>
          <w:spacing w:val="-10"/>
          <w:sz w:val="18"/>
        </w:rPr>
        <w:t> </w:t>
      </w:r>
      <w:r>
        <w:rPr>
          <w:color w:val="231F20"/>
          <w:spacing w:val="-1"/>
          <w:sz w:val="18"/>
        </w:rPr>
        <w:t>назва,</w:t>
      </w:r>
      <w:r>
        <w:rPr>
          <w:color w:val="231F20"/>
          <w:spacing w:val="-10"/>
          <w:sz w:val="18"/>
        </w:rPr>
        <w:t> </w:t>
      </w:r>
      <w:r>
        <w:rPr>
          <w:color w:val="231F20"/>
          <w:spacing w:val="-1"/>
          <w:sz w:val="18"/>
        </w:rPr>
        <w:t>ні</w:t>
      </w:r>
      <w:r>
        <w:rPr>
          <w:color w:val="231F20"/>
          <w:spacing w:val="-10"/>
          <w:sz w:val="18"/>
        </w:rPr>
        <w:t> </w:t>
      </w:r>
      <w:r>
        <w:rPr>
          <w:color w:val="231F20"/>
          <w:spacing w:val="-1"/>
          <w:sz w:val="18"/>
        </w:rPr>
        <w:t>відтопонімне</w:t>
      </w:r>
      <w:r>
        <w:rPr>
          <w:color w:val="231F20"/>
          <w:spacing w:val="-9"/>
          <w:sz w:val="18"/>
        </w:rPr>
        <w:t> </w:t>
      </w:r>
      <w:r>
        <w:rPr>
          <w:color w:val="231F20"/>
          <w:sz w:val="18"/>
        </w:rPr>
        <w:t>означення</w:t>
      </w:r>
      <w:r>
        <w:rPr>
          <w:color w:val="231F20"/>
          <w:spacing w:val="-10"/>
          <w:sz w:val="18"/>
        </w:rPr>
        <w:t> </w:t>
      </w:r>
      <w:r>
        <w:rPr>
          <w:color w:val="231F20"/>
          <w:sz w:val="18"/>
        </w:rPr>
        <w:t>вже</w:t>
      </w:r>
      <w:r>
        <w:rPr>
          <w:color w:val="231F20"/>
          <w:spacing w:val="-10"/>
          <w:sz w:val="18"/>
        </w:rPr>
        <w:t> </w:t>
      </w:r>
      <w:r>
        <w:rPr>
          <w:color w:val="231F20"/>
          <w:sz w:val="18"/>
        </w:rPr>
        <w:t>не</w:t>
      </w:r>
      <w:r>
        <w:rPr>
          <w:color w:val="231F20"/>
          <w:spacing w:val="-10"/>
          <w:sz w:val="18"/>
        </w:rPr>
        <w:t> </w:t>
      </w:r>
      <w:r>
        <w:rPr>
          <w:color w:val="231F20"/>
          <w:sz w:val="18"/>
        </w:rPr>
        <w:t>могли</w:t>
      </w:r>
      <w:r>
        <w:rPr>
          <w:color w:val="231F20"/>
          <w:spacing w:val="-10"/>
          <w:sz w:val="18"/>
        </w:rPr>
        <w:t> </w:t>
      </w:r>
      <w:r>
        <w:rPr>
          <w:color w:val="231F20"/>
          <w:sz w:val="18"/>
        </w:rPr>
        <w:t>забезпечити</w:t>
      </w:r>
      <w:r>
        <w:rPr>
          <w:color w:val="231F20"/>
          <w:spacing w:val="-10"/>
          <w:sz w:val="18"/>
        </w:rPr>
        <w:t> </w:t>
      </w:r>
      <w:r>
        <w:rPr>
          <w:color w:val="231F20"/>
          <w:sz w:val="18"/>
        </w:rPr>
        <w:t>суспільству</w:t>
      </w:r>
      <w:r>
        <w:rPr>
          <w:color w:val="231F20"/>
          <w:spacing w:val="-10"/>
          <w:sz w:val="18"/>
        </w:rPr>
        <w:t> </w:t>
      </w:r>
      <w:r>
        <w:rPr>
          <w:color w:val="231F20"/>
          <w:sz w:val="18"/>
        </w:rPr>
        <w:t>ефективне</w:t>
      </w:r>
      <w:r>
        <w:rPr>
          <w:color w:val="231F20"/>
          <w:spacing w:val="-10"/>
          <w:sz w:val="18"/>
        </w:rPr>
        <w:t> </w:t>
      </w:r>
      <w:r>
        <w:rPr>
          <w:color w:val="231F20"/>
          <w:sz w:val="18"/>
        </w:rPr>
        <w:t>розмежування</w:t>
      </w:r>
      <w:r>
        <w:rPr>
          <w:color w:val="231F20"/>
          <w:spacing w:val="-9"/>
          <w:sz w:val="18"/>
        </w:rPr>
        <w:t> </w:t>
      </w:r>
      <w:r>
        <w:rPr>
          <w:color w:val="231F20"/>
          <w:sz w:val="18"/>
        </w:rPr>
        <w:t>осіб</w:t>
      </w:r>
      <w:r>
        <w:rPr>
          <w:color w:val="231F20"/>
          <w:spacing w:val="-10"/>
          <w:sz w:val="18"/>
        </w:rPr>
        <w:t> </w:t>
      </w:r>
      <w:r>
        <w:rPr>
          <w:color w:val="231F20"/>
          <w:sz w:val="18"/>
        </w:rPr>
        <w:t>однієї</w:t>
      </w:r>
      <w:r>
        <w:rPr>
          <w:color w:val="231F20"/>
          <w:spacing w:val="-43"/>
          <w:sz w:val="18"/>
        </w:rPr>
        <w:t> </w:t>
      </w:r>
      <w:r>
        <w:rPr>
          <w:color w:val="231F20"/>
          <w:sz w:val="18"/>
        </w:rPr>
        <w:t>родини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від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осіб решти родин.</w:t>
      </w:r>
    </w:p>
    <w:p>
      <w:pPr>
        <w:spacing w:line="264" w:lineRule="auto" w:before="0"/>
        <w:ind w:left="117" w:right="112" w:firstLine="453"/>
        <w:jc w:val="both"/>
        <w:rPr>
          <w:sz w:val="18"/>
        </w:rPr>
      </w:pPr>
      <w:r>
        <w:rPr>
          <w:b/>
          <w:color w:val="231F20"/>
          <w:sz w:val="18"/>
        </w:rPr>
        <w:t>Ключові слова: </w:t>
      </w:r>
      <w:r>
        <w:rPr>
          <w:color w:val="231F20"/>
          <w:sz w:val="18"/>
        </w:rPr>
        <w:t>антропонімія, складена власна особова назва, антропонімна формула, прізвисько, цехові пріз-</w:t>
      </w:r>
      <w:r>
        <w:rPr>
          <w:color w:val="231F20"/>
          <w:spacing w:val="1"/>
          <w:sz w:val="18"/>
        </w:rPr>
        <w:t> </w:t>
      </w:r>
      <w:r>
        <w:rPr>
          <w:color w:val="231F20"/>
          <w:sz w:val="18"/>
        </w:rPr>
        <w:t>виська.</w:t>
      </w:r>
    </w:p>
    <w:p>
      <w:pPr>
        <w:pStyle w:val="BodyText"/>
        <w:spacing w:before="4"/>
        <w:ind w:left="0"/>
        <w:jc w:val="left"/>
        <w:rPr>
          <w:sz w:val="9"/>
        </w:rPr>
      </w:pPr>
    </w:p>
    <w:p>
      <w:pPr>
        <w:spacing w:after="0"/>
        <w:jc w:val="left"/>
        <w:rPr>
          <w:sz w:val="9"/>
        </w:rPr>
        <w:sectPr>
          <w:headerReference w:type="even" r:id="rId5"/>
          <w:headerReference w:type="default" r:id="rId6"/>
          <w:footerReference w:type="even" r:id="rId7"/>
          <w:footerReference w:type="default" r:id="rId8"/>
          <w:type w:val="continuous"/>
          <w:pgSz w:w="11910" w:h="16840"/>
          <w:pgMar w:header="876" w:footer="1104" w:top="1100" w:bottom="1320" w:left="1300" w:right="1300"/>
          <w:pgNumType w:start="156"/>
        </w:sectPr>
      </w:pPr>
    </w:p>
    <w:p>
      <w:pPr>
        <w:pStyle w:val="BodyText"/>
        <w:spacing w:before="92"/>
        <w:ind w:right="38" w:firstLine="453"/>
        <w:jc w:val="right"/>
      </w:pPr>
      <w:r>
        <w:rPr>
          <w:b/>
          <w:color w:val="231F20"/>
        </w:rPr>
        <w:t>Постановка</w:t>
      </w:r>
      <w:r>
        <w:rPr>
          <w:b/>
          <w:color w:val="231F20"/>
          <w:spacing w:val="5"/>
        </w:rPr>
        <w:t> </w:t>
      </w:r>
      <w:r>
        <w:rPr>
          <w:b/>
          <w:color w:val="231F20"/>
        </w:rPr>
        <w:t>проблеми.</w:t>
      </w:r>
      <w:r>
        <w:rPr>
          <w:b/>
          <w:color w:val="231F20"/>
          <w:spacing w:val="6"/>
        </w:rPr>
        <w:t> </w:t>
      </w:r>
      <w:r>
        <w:rPr>
          <w:color w:val="231F20"/>
        </w:rPr>
        <w:t>В</w:t>
      </w:r>
      <w:r>
        <w:rPr>
          <w:color w:val="231F20"/>
          <w:spacing w:val="5"/>
        </w:rPr>
        <w:t> </w:t>
      </w:r>
      <w:r>
        <w:rPr>
          <w:color w:val="231F20"/>
        </w:rPr>
        <w:t>ХІ–ХІІІ</w:t>
      </w:r>
      <w:r>
        <w:rPr>
          <w:color w:val="231F20"/>
          <w:spacing w:val="6"/>
        </w:rPr>
        <w:t> </w:t>
      </w:r>
      <w:r>
        <w:rPr>
          <w:color w:val="231F20"/>
        </w:rPr>
        <w:t>ст.</w:t>
      </w:r>
      <w:r>
        <w:rPr>
          <w:color w:val="231F20"/>
          <w:spacing w:val="6"/>
        </w:rPr>
        <w:t> </w:t>
      </w:r>
      <w:r>
        <w:rPr>
          <w:color w:val="231F20"/>
        </w:rPr>
        <w:t>у</w:t>
      </w:r>
      <w:r>
        <w:rPr>
          <w:color w:val="231F20"/>
          <w:spacing w:val="5"/>
        </w:rPr>
        <w:t> </w:t>
      </w:r>
      <w:r>
        <w:rPr>
          <w:color w:val="231F20"/>
        </w:rPr>
        <w:t>Чесь-</w:t>
      </w:r>
      <w:r>
        <w:rPr>
          <w:color w:val="231F20"/>
          <w:spacing w:val="-47"/>
        </w:rPr>
        <w:t> </w:t>
      </w:r>
      <w:r>
        <w:rPr>
          <w:color w:val="231F20"/>
        </w:rPr>
        <w:t>кому</w:t>
      </w:r>
      <w:r>
        <w:rPr>
          <w:color w:val="231F20"/>
          <w:spacing w:val="32"/>
        </w:rPr>
        <w:t> </w:t>
      </w:r>
      <w:r>
        <w:rPr>
          <w:color w:val="231F20"/>
        </w:rPr>
        <w:t>королівстві</w:t>
      </w:r>
      <w:r>
        <w:rPr>
          <w:color w:val="231F20"/>
          <w:spacing w:val="32"/>
        </w:rPr>
        <w:t> </w:t>
      </w:r>
      <w:r>
        <w:rPr>
          <w:color w:val="231F20"/>
        </w:rPr>
        <w:t>однолексемний</w:t>
      </w:r>
      <w:r>
        <w:rPr>
          <w:color w:val="231F20"/>
          <w:spacing w:val="32"/>
        </w:rPr>
        <w:t> </w:t>
      </w:r>
      <w:r>
        <w:rPr>
          <w:color w:val="231F20"/>
        </w:rPr>
        <w:t>спосіб</w:t>
      </w:r>
      <w:r>
        <w:rPr>
          <w:color w:val="231F20"/>
          <w:spacing w:val="32"/>
        </w:rPr>
        <w:t> </w:t>
      </w:r>
      <w:r>
        <w:rPr>
          <w:color w:val="231F20"/>
        </w:rPr>
        <w:t>ідентифі-</w:t>
      </w:r>
      <w:r>
        <w:rPr>
          <w:color w:val="231F20"/>
          <w:spacing w:val="-47"/>
        </w:rPr>
        <w:t> </w:t>
      </w:r>
      <w:r>
        <w:rPr>
          <w:color w:val="231F20"/>
        </w:rPr>
        <w:t>кації</w:t>
      </w:r>
      <w:r>
        <w:rPr>
          <w:color w:val="231F20"/>
          <w:spacing w:val="1"/>
        </w:rPr>
        <w:t> </w:t>
      </w:r>
      <w:r>
        <w:rPr>
          <w:color w:val="231F20"/>
        </w:rPr>
        <w:t>людності</w:t>
      </w:r>
      <w:r>
        <w:rPr>
          <w:color w:val="231F20"/>
          <w:spacing w:val="2"/>
        </w:rPr>
        <w:t> </w:t>
      </w:r>
      <w:r>
        <w:rPr>
          <w:color w:val="231F20"/>
        </w:rPr>
        <w:t>був</w:t>
      </w:r>
      <w:r>
        <w:rPr>
          <w:color w:val="231F20"/>
          <w:spacing w:val="2"/>
        </w:rPr>
        <w:t> </w:t>
      </w:r>
      <w:r>
        <w:rPr>
          <w:color w:val="231F20"/>
        </w:rPr>
        <w:t>визначальним,</w:t>
      </w:r>
      <w:r>
        <w:rPr>
          <w:color w:val="231F20"/>
          <w:spacing w:val="1"/>
        </w:rPr>
        <w:t> </w:t>
      </w:r>
      <w:r>
        <w:rPr>
          <w:color w:val="231F20"/>
        </w:rPr>
        <w:t>хоч</w:t>
      </w:r>
      <w:r>
        <w:rPr>
          <w:color w:val="231F20"/>
          <w:spacing w:val="2"/>
        </w:rPr>
        <w:t> </w:t>
      </w:r>
      <w:r>
        <w:rPr>
          <w:color w:val="231F20"/>
        </w:rPr>
        <w:t>на</w:t>
      </w:r>
      <w:r>
        <w:rPr>
          <w:color w:val="231F20"/>
          <w:spacing w:val="2"/>
        </w:rPr>
        <w:t> </w:t>
      </w:r>
      <w:r>
        <w:rPr>
          <w:color w:val="231F20"/>
        </w:rPr>
        <w:t>периферії</w:t>
      </w:r>
      <w:r>
        <w:rPr>
          <w:color w:val="231F20"/>
          <w:spacing w:val="-47"/>
        </w:rPr>
        <w:t> </w:t>
      </w:r>
      <w:r>
        <w:rPr>
          <w:color w:val="231F20"/>
        </w:rPr>
        <w:t>антропонімійної</w:t>
      </w:r>
      <w:r>
        <w:rPr>
          <w:color w:val="231F20"/>
          <w:spacing w:val="29"/>
        </w:rPr>
        <w:t> </w:t>
      </w:r>
      <w:r>
        <w:rPr>
          <w:color w:val="231F20"/>
        </w:rPr>
        <w:t>системи</w:t>
      </w:r>
      <w:r>
        <w:rPr>
          <w:color w:val="231F20"/>
          <w:spacing w:val="30"/>
        </w:rPr>
        <w:t> </w:t>
      </w:r>
      <w:r>
        <w:rPr>
          <w:color w:val="231F20"/>
        </w:rPr>
        <w:t>вже</w:t>
      </w:r>
      <w:r>
        <w:rPr>
          <w:color w:val="231F20"/>
          <w:spacing w:val="30"/>
        </w:rPr>
        <w:t> </w:t>
      </w:r>
      <w:r>
        <w:rPr>
          <w:color w:val="231F20"/>
        </w:rPr>
        <w:t>з’являлися</w:t>
      </w:r>
      <w:r>
        <w:rPr>
          <w:color w:val="231F20"/>
          <w:spacing w:val="29"/>
        </w:rPr>
        <w:t> </w:t>
      </w:r>
      <w:r>
        <w:rPr>
          <w:color w:val="231F20"/>
        </w:rPr>
        <w:t>складені</w:t>
      </w:r>
      <w:r>
        <w:rPr>
          <w:color w:val="231F20"/>
          <w:spacing w:val="-47"/>
        </w:rPr>
        <w:t> </w:t>
      </w:r>
      <w:r>
        <w:rPr>
          <w:color w:val="231F20"/>
        </w:rPr>
        <w:t>особові</w:t>
      </w:r>
      <w:r>
        <w:rPr>
          <w:color w:val="231F20"/>
          <w:spacing w:val="40"/>
        </w:rPr>
        <w:t> </w:t>
      </w:r>
      <w:r>
        <w:rPr>
          <w:color w:val="231F20"/>
        </w:rPr>
        <w:t>назви.</w:t>
      </w:r>
      <w:r>
        <w:rPr>
          <w:color w:val="231F20"/>
          <w:spacing w:val="41"/>
        </w:rPr>
        <w:t> </w:t>
      </w:r>
      <w:r>
        <w:rPr>
          <w:color w:val="231F20"/>
        </w:rPr>
        <w:t>Стрижневим</w:t>
      </w:r>
      <w:r>
        <w:rPr>
          <w:color w:val="231F20"/>
          <w:spacing w:val="41"/>
        </w:rPr>
        <w:t> </w:t>
      </w:r>
      <w:r>
        <w:rPr>
          <w:color w:val="231F20"/>
        </w:rPr>
        <w:t>компонентом</w:t>
      </w:r>
      <w:r>
        <w:rPr>
          <w:color w:val="231F20"/>
          <w:spacing w:val="41"/>
        </w:rPr>
        <w:t> </w:t>
      </w:r>
      <w:r>
        <w:rPr>
          <w:color w:val="231F20"/>
        </w:rPr>
        <w:t>багато-</w:t>
      </w:r>
      <w:r>
        <w:rPr>
          <w:color w:val="231F20"/>
          <w:spacing w:val="-47"/>
        </w:rPr>
        <w:t> </w:t>
      </w:r>
      <w:r>
        <w:rPr>
          <w:color w:val="231F20"/>
        </w:rPr>
        <w:t>лексемних</w:t>
      </w:r>
      <w:r>
        <w:rPr>
          <w:color w:val="231F20"/>
          <w:spacing w:val="13"/>
        </w:rPr>
        <w:t> </w:t>
      </w:r>
      <w:r>
        <w:rPr>
          <w:color w:val="231F20"/>
        </w:rPr>
        <w:t>антропонімів</w:t>
      </w:r>
      <w:r>
        <w:rPr>
          <w:color w:val="231F20"/>
          <w:spacing w:val="13"/>
        </w:rPr>
        <w:t> </w:t>
      </w:r>
      <w:r>
        <w:rPr>
          <w:color w:val="231F20"/>
        </w:rPr>
        <w:t>було</w:t>
      </w:r>
      <w:r>
        <w:rPr>
          <w:color w:val="231F20"/>
          <w:spacing w:val="14"/>
        </w:rPr>
        <w:t> </w:t>
      </w:r>
      <w:r>
        <w:rPr>
          <w:color w:val="231F20"/>
        </w:rPr>
        <w:t>особове</w:t>
      </w:r>
      <w:r>
        <w:rPr>
          <w:color w:val="231F20"/>
          <w:spacing w:val="9"/>
        </w:rPr>
        <w:t> </w:t>
      </w:r>
      <w:r>
        <w:rPr>
          <w:color w:val="231F20"/>
        </w:rPr>
        <w:t>ім’я,</w:t>
      </w:r>
      <w:r>
        <w:rPr>
          <w:color w:val="231F20"/>
          <w:spacing w:val="10"/>
        </w:rPr>
        <w:t> </w:t>
      </w:r>
      <w:r>
        <w:rPr>
          <w:color w:val="231F20"/>
        </w:rPr>
        <w:t>що</w:t>
      </w:r>
      <w:r>
        <w:rPr>
          <w:color w:val="231F20"/>
          <w:spacing w:val="10"/>
        </w:rPr>
        <w:t> </w:t>
      </w:r>
      <w:r>
        <w:rPr>
          <w:color w:val="231F20"/>
        </w:rPr>
        <w:t>пе-</w:t>
      </w:r>
      <w:r>
        <w:rPr>
          <w:color w:val="231F20"/>
          <w:spacing w:val="-47"/>
        </w:rPr>
        <w:t> </w:t>
      </w:r>
      <w:r>
        <w:rPr>
          <w:color w:val="231F20"/>
        </w:rPr>
        <w:t>ребувало,</w:t>
      </w:r>
      <w:r>
        <w:rPr>
          <w:color w:val="231F20"/>
          <w:spacing w:val="29"/>
        </w:rPr>
        <w:t> </w:t>
      </w:r>
      <w:r>
        <w:rPr>
          <w:color w:val="231F20"/>
        </w:rPr>
        <w:t>як</w:t>
      </w:r>
      <w:r>
        <w:rPr>
          <w:color w:val="231F20"/>
          <w:spacing w:val="30"/>
        </w:rPr>
        <w:t> </w:t>
      </w:r>
      <w:r>
        <w:rPr>
          <w:color w:val="231F20"/>
        </w:rPr>
        <w:t>правило,</w:t>
      </w:r>
      <w:r>
        <w:rPr>
          <w:color w:val="231F20"/>
          <w:spacing w:val="29"/>
        </w:rPr>
        <w:t> </w:t>
      </w:r>
      <w:r>
        <w:rPr>
          <w:color w:val="231F20"/>
        </w:rPr>
        <w:t>у</w:t>
      </w:r>
      <w:r>
        <w:rPr>
          <w:color w:val="231F20"/>
          <w:spacing w:val="30"/>
        </w:rPr>
        <w:t> </w:t>
      </w:r>
      <w:r>
        <w:rPr>
          <w:color w:val="231F20"/>
        </w:rPr>
        <w:t>препозиції</w:t>
      </w:r>
      <w:r>
        <w:rPr>
          <w:color w:val="231F20"/>
          <w:spacing w:val="29"/>
        </w:rPr>
        <w:t> </w:t>
      </w:r>
      <w:r>
        <w:rPr>
          <w:color w:val="231F20"/>
        </w:rPr>
        <w:t>до</w:t>
      </w:r>
      <w:r>
        <w:rPr>
          <w:color w:val="231F20"/>
          <w:spacing w:val="30"/>
        </w:rPr>
        <w:t> </w:t>
      </w:r>
      <w:r>
        <w:rPr>
          <w:color w:val="231F20"/>
        </w:rPr>
        <w:t>додаткової</w:t>
      </w:r>
      <w:r>
        <w:rPr>
          <w:color w:val="231F20"/>
          <w:spacing w:val="-47"/>
        </w:rPr>
        <w:t> </w:t>
      </w:r>
      <w:r>
        <w:rPr>
          <w:color w:val="231F20"/>
        </w:rPr>
        <w:t>уточнювальної</w:t>
      </w:r>
      <w:r>
        <w:rPr>
          <w:color w:val="231F20"/>
          <w:spacing w:val="45"/>
        </w:rPr>
        <w:t> </w:t>
      </w:r>
      <w:r>
        <w:rPr>
          <w:color w:val="231F20"/>
        </w:rPr>
        <w:t>назви.</w:t>
      </w:r>
      <w:r>
        <w:rPr>
          <w:color w:val="231F20"/>
          <w:spacing w:val="46"/>
        </w:rPr>
        <w:t> </w:t>
      </w:r>
      <w:r>
        <w:rPr>
          <w:color w:val="231F20"/>
        </w:rPr>
        <w:t>Додатковими</w:t>
      </w:r>
      <w:r>
        <w:rPr>
          <w:color w:val="231F20"/>
          <w:spacing w:val="45"/>
        </w:rPr>
        <w:t> </w:t>
      </w:r>
      <w:r>
        <w:rPr>
          <w:color w:val="231F20"/>
        </w:rPr>
        <w:t>назвами</w:t>
      </w:r>
      <w:r>
        <w:rPr>
          <w:color w:val="231F20"/>
          <w:spacing w:val="46"/>
        </w:rPr>
        <w:t> </w:t>
      </w:r>
      <w:r>
        <w:rPr>
          <w:color w:val="231F20"/>
        </w:rPr>
        <w:t>слу-</w:t>
      </w:r>
      <w:r>
        <w:rPr>
          <w:color w:val="231F20"/>
          <w:spacing w:val="-47"/>
        </w:rPr>
        <w:t> </w:t>
      </w:r>
      <w:r>
        <w:rPr>
          <w:color w:val="231F20"/>
        </w:rPr>
        <w:t>гували</w:t>
      </w:r>
      <w:r>
        <w:rPr>
          <w:color w:val="231F20"/>
          <w:spacing w:val="40"/>
        </w:rPr>
        <w:t> </w:t>
      </w:r>
      <w:r>
        <w:rPr>
          <w:color w:val="231F20"/>
        </w:rPr>
        <w:t>спочатку</w:t>
      </w:r>
      <w:r>
        <w:rPr>
          <w:color w:val="231F20"/>
          <w:spacing w:val="40"/>
        </w:rPr>
        <w:t> </w:t>
      </w:r>
      <w:r>
        <w:rPr>
          <w:color w:val="231F20"/>
        </w:rPr>
        <w:t>різноманітні</w:t>
      </w:r>
      <w:r>
        <w:rPr>
          <w:color w:val="231F20"/>
          <w:spacing w:val="41"/>
        </w:rPr>
        <w:t> </w:t>
      </w:r>
      <w:r>
        <w:rPr>
          <w:color w:val="231F20"/>
        </w:rPr>
        <w:t>лексико-семантичні</w:t>
      </w:r>
      <w:r>
        <w:rPr>
          <w:color w:val="231F20"/>
          <w:spacing w:val="-47"/>
        </w:rPr>
        <w:t> </w:t>
      </w:r>
      <w:r>
        <w:rPr>
          <w:color w:val="231F20"/>
        </w:rPr>
        <w:t>уточнення</w:t>
      </w:r>
      <w:r>
        <w:rPr>
          <w:color w:val="231F20"/>
          <w:spacing w:val="26"/>
        </w:rPr>
        <w:t> </w:t>
      </w:r>
      <w:r>
        <w:rPr>
          <w:color w:val="231F20"/>
        </w:rPr>
        <w:t>особових</w:t>
      </w:r>
      <w:r>
        <w:rPr>
          <w:color w:val="231F20"/>
          <w:spacing w:val="27"/>
        </w:rPr>
        <w:t> </w:t>
      </w:r>
      <w:r>
        <w:rPr>
          <w:color w:val="231F20"/>
        </w:rPr>
        <w:t>імен,</w:t>
      </w:r>
      <w:r>
        <w:rPr>
          <w:color w:val="231F20"/>
          <w:spacing w:val="26"/>
        </w:rPr>
        <w:t> </w:t>
      </w:r>
      <w:r>
        <w:rPr>
          <w:color w:val="231F20"/>
        </w:rPr>
        <w:t>які</w:t>
      </w:r>
      <w:r>
        <w:rPr>
          <w:color w:val="231F20"/>
          <w:spacing w:val="27"/>
        </w:rPr>
        <w:t> </w:t>
      </w:r>
      <w:r>
        <w:rPr>
          <w:color w:val="231F20"/>
        </w:rPr>
        <w:t>з</w:t>
      </w:r>
      <w:r>
        <w:rPr>
          <w:color w:val="231F20"/>
          <w:spacing w:val="26"/>
        </w:rPr>
        <w:t> </w:t>
      </w:r>
      <w:r>
        <w:rPr>
          <w:color w:val="231F20"/>
        </w:rPr>
        <w:t>ХІІІ</w:t>
      </w:r>
      <w:r>
        <w:rPr>
          <w:color w:val="231F20"/>
          <w:spacing w:val="26"/>
        </w:rPr>
        <w:t> </w:t>
      </w:r>
      <w:r>
        <w:rPr>
          <w:color w:val="231F20"/>
        </w:rPr>
        <w:t>ст.</w:t>
      </w:r>
      <w:r>
        <w:rPr>
          <w:color w:val="231F20"/>
          <w:spacing w:val="27"/>
        </w:rPr>
        <w:t> </w:t>
      </w:r>
      <w:r>
        <w:rPr>
          <w:color w:val="231F20"/>
        </w:rPr>
        <w:t>в</w:t>
      </w:r>
      <w:r>
        <w:rPr>
          <w:color w:val="231F20"/>
          <w:spacing w:val="26"/>
        </w:rPr>
        <w:t> </w:t>
      </w:r>
      <w:r>
        <w:rPr>
          <w:color w:val="231F20"/>
        </w:rPr>
        <w:t>чеських</w:t>
      </w:r>
      <w:r>
        <w:rPr>
          <w:color w:val="231F20"/>
          <w:spacing w:val="-47"/>
        </w:rPr>
        <w:t> </w:t>
      </w:r>
      <w:r>
        <w:rPr>
          <w:color w:val="231F20"/>
          <w:spacing w:val="-1"/>
        </w:rPr>
        <w:t>пам’ятках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ділової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писемності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конкретизували</w:t>
      </w:r>
      <w:r>
        <w:rPr>
          <w:color w:val="231F20"/>
          <w:spacing w:val="-10"/>
        </w:rPr>
        <w:t> </w:t>
      </w:r>
      <w:r>
        <w:rPr>
          <w:color w:val="231F20"/>
        </w:rPr>
        <w:t>особу</w:t>
      </w:r>
      <w:r>
        <w:rPr>
          <w:color w:val="231F20"/>
          <w:spacing w:val="-47"/>
        </w:rPr>
        <w:t> </w:t>
      </w:r>
      <w:r>
        <w:rPr>
          <w:color w:val="231F20"/>
        </w:rPr>
        <w:t>з-поміж</w:t>
      </w:r>
      <w:r>
        <w:rPr>
          <w:color w:val="231F20"/>
          <w:spacing w:val="7"/>
        </w:rPr>
        <w:t> </w:t>
      </w:r>
      <w:r>
        <w:rPr>
          <w:color w:val="231F20"/>
        </w:rPr>
        <w:t>інших</w:t>
      </w:r>
      <w:r>
        <w:rPr>
          <w:color w:val="231F20"/>
          <w:spacing w:val="8"/>
        </w:rPr>
        <w:t> </w:t>
      </w:r>
      <w:r>
        <w:rPr>
          <w:color w:val="231F20"/>
        </w:rPr>
        <w:t>тезок:</w:t>
      </w:r>
      <w:r>
        <w:rPr>
          <w:color w:val="231F20"/>
          <w:spacing w:val="8"/>
        </w:rPr>
        <w:t> </w:t>
      </w:r>
      <w:r>
        <w:rPr>
          <w:color w:val="231F20"/>
        </w:rPr>
        <w:t>інформація</w:t>
      </w:r>
      <w:r>
        <w:rPr>
          <w:color w:val="231F20"/>
          <w:spacing w:val="8"/>
        </w:rPr>
        <w:t> </w:t>
      </w:r>
      <w:r>
        <w:rPr>
          <w:color w:val="231F20"/>
        </w:rPr>
        <w:t>про</w:t>
      </w:r>
      <w:r>
        <w:rPr>
          <w:color w:val="231F20"/>
          <w:spacing w:val="8"/>
        </w:rPr>
        <w:t> </w:t>
      </w:r>
      <w:r>
        <w:rPr>
          <w:color w:val="231F20"/>
        </w:rPr>
        <w:t>статус,</w:t>
      </w:r>
      <w:r>
        <w:rPr>
          <w:color w:val="231F20"/>
          <w:spacing w:val="8"/>
        </w:rPr>
        <w:t> </w:t>
      </w:r>
      <w:r>
        <w:rPr>
          <w:color w:val="231F20"/>
        </w:rPr>
        <w:t>похо-</w:t>
      </w:r>
      <w:r>
        <w:rPr>
          <w:color w:val="231F20"/>
          <w:spacing w:val="-47"/>
        </w:rPr>
        <w:t> </w:t>
      </w:r>
      <w:r>
        <w:rPr>
          <w:color w:val="231F20"/>
          <w:spacing w:val="-2"/>
        </w:rPr>
        <w:t>дження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особи,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родинну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належність,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рід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занять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тощо.</w:t>
      </w:r>
      <w:r>
        <w:rPr>
          <w:color w:val="231F20"/>
          <w:spacing w:val="-47"/>
        </w:rPr>
        <w:t> </w:t>
      </w:r>
      <w:r>
        <w:rPr>
          <w:color w:val="231F20"/>
        </w:rPr>
        <w:t>В</w:t>
      </w:r>
      <w:r>
        <w:rPr>
          <w:color w:val="231F20"/>
          <w:spacing w:val="51"/>
        </w:rPr>
        <w:t> </w:t>
      </w:r>
      <w:r>
        <w:rPr>
          <w:color w:val="231F20"/>
        </w:rPr>
        <w:t>аналізованих</w:t>
      </w:r>
      <w:r>
        <w:rPr>
          <w:color w:val="231F20"/>
          <w:spacing w:val="51"/>
        </w:rPr>
        <w:t> </w:t>
      </w:r>
      <w:r>
        <w:rPr>
          <w:color w:val="231F20"/>
        </w:rPr>
        <w:t>старочеських</w:t>
      </w:r>
      <w:r>
        <w:rPr>
          <w:color w:val="231F20"/>
          <w:spacing w:val="51"/>
        </w:rPr>
        <w:t> </w:t>
      </w:r>
      <w:r>
        <w:rPr>
          <w:color w:val="231F20"/>
        </w:rPr>
        <w:t>памʼятках</w:t>
      </w:r>
      <w:r>
        <w:rPr>
          <w:color w:val="231F20"/>
          <w:spacing w:val="51"/>
        </w:rPr>
        <w:t> </w:t>
      </w:r>
      <w:r>
        <w:rPr>
          <w:color w:val="231F20"/>
        </w:rPr>
        <w:t>ді-</w:t>
      </w:r>
      <w:r>
        <w:rPr>
          <w:color w:val="231F20"/>
          <w:spacing w:val="1"/>
        </w:rPr>
        <w:t> </w:t>
      </w:r>
      <w:r>
        <w:rPr>
          <w:color w:val="231F20"/>
        </w:rPr>
        <w:t>лового</w:t>
      </w:r>
      <w:r>
        <w:rPr>
          <w:color w:val="231F20"/>
          <w:spacing w:val="28"/>
        </w:rPr>
        <w:t> </w:t>
      </w:r>
      <w:r>
        <w:rPr>
          <w:color w:val="231F20"/>
        </w:rPr>
        <w:t>стилю</w:t>
      </w:r>
      <w:r>
        <w:rPr>
          <w:color w:val="231F20"/>
          <w:spacing w:val="29"/>
        </w:rPr>
        <w:t> </w:t>
      </w:r>
      <w:r>
        <w:rPr>
          <w:color w:val="231F20"/>
        </w:rPr>
        <w:t>найпоширенішим</w:t>
      </w:r>
      <w:r>
        <w:rPr>
          <w:color w:val="231F20"/>
          <w:spacing w:val="28"/>
        </w:rPr>
        <w:t> </w:t>
      </w:r>
      <w:r>
        <w:rPr>
          <w:color w:val="231F20"/>
        </w:rPr>
        <w:t>та</w:t>
      </w:r>
      <w:r>
        <w:rPr>
          <w:color w:val="231F20"/>
          <w:spacing w:val="29"/>
        </w:rPr>
        <w:t> </w:t>
      </w:r>
      <w:r>
        <w:rPr>
          <w:color w:val="231F20"/>
        </w:rPr>
        <w:t>найпродуктив-</w:t>
      </w:r>
      <w:r>
        <w:rPr>
          <w:color w:val="231F20"/>
          <w:spacing w:val="-47"/>
        </w:rPr>
        <w:t> </w:t>
      </w:r>
      <w:r>
        <w:rPr>
          <w:color w:val="231F20"/>
        </w:rPr>
        <w:t>нішим</w:t>
      </w:r>
      <w:r>
        <w:rPr>
          <w:color w:val="231F20"/>
          <w:spacing w:val="32"/>
        </w:rPr>
        <w:t> </w:t>
      </w:r>
      <w:r>
        <w:rPr>
          <w:color w:val="231F20"/>
        </w:rPr>
        <w:t>компонентом</w:t>
      </w:r>
      <w:r>
        <w:rPr>
          <w:color w:val="231F20"/>
          <w:spacing w:val="33"/>
        </w:rPr>
        <w:t> </w:t>
      </w:r>
      <w:r>
        <w:rPr>
          <w:color w:val="231F20"/>
        </w:rPr>
        <w:t>складених</w:t>
      </w:r>
      <w:r>
        <w:rPr>
          <w:color w:val="231F20"/>
          <w:spacing w:val="33"/>
        </w:rPr>
        <w:t> </w:t>
      </w:r>
      <w:r>
        <w:rPr>
          <w:color w:val="231F20"/>
        </w:rPr>
        <w:t>власних</w:t>
      </w:r>
      <w:r>
        <w:rPr>
          <w:color w:val="231F20"/>
          <w:spacing w:val="32"/>
        </w:rPr>
        <w:t> </w:t>
      </w:r>
      <w:r>
        <w:rPr>
          <w:color w:val="231F20"/>
        </w:rPr>
        <w:t>особових</w:t>
      </w:r>
    </w:p>
    <w:p>
      <w:pPr>
        <w:pStyle w:val="BodyText"/>
        <w:spacing w:line="197" w:lineRule="exact"/>
      </w:pPr>
      <w:r>
        <w:rPr>
          <w:color w:val="231F20"/>
        </w:rPr>
        <w:t>назв</w:t>
      </w:r>
      <w:r>
        <w:rPr>
          <w:color w:val="231F20"/>
          <w:spacing w:val="-12"/>
        </w:rPr>
        <w:t> </w:t>
      </w:r>
      <w:r>
        <w:rPr>
          <w:color w:val="231F20"/>
        </w:rPr>
        <w:t>упродовж</w:t>
      </w:r>
      <w:r>
        <w:rPr>
          <w:color w:val="231F20"/>
          <w:spacing w:val="-11"/>
        </w:rPr>
        <w:t> </w:t>
      </w:r>
      <w:r>
        <w:rPr>
          <w:color w:val="231F20"/>
        </w:rPr>
        <w:t>століть</w:t>
      </w:r>
      <w:r>
        <w:rPr>
          <w:color w:val="231F20"/>
          <w:spacing w:val="-10"/>
        </w:rPr>
        <w:t> </w:t>
      </w:r>
      <w:r>
        <w:rPr>
          <w:color w:val="231F20"/>
        </w:rPr>
        <w:t>було</w:t>
      </w:r>
      <w:r>
        <w:rPr>
          <w:color w:val="231F20"/>
          <w:spacing w:val="-11"/>
        </w:rPr>
        <w:t> </w:t>
      </w:r>
      <w:r>
        <w:rPr>
          <w:color w:val="231F20"/>
        </w:rPr>
        <w:t>прізвисько.</w:t>
      </w:r>
    </w:p>
    <w:p>
      <w:pPr>
        <w:pStyle w:val="BodyText"/>
        <w:ind w:right="38" w:firstLine="453"/>
      </w:pPr>
      <w:r>
        <w:rPr>
          <w:color w:val="231F20"/>
        </w:rPr>
        <w:t>Пропонована</w:t>
      </w:r>
      <w:r>
        <w:rPr>
          <w:color w:val="231F20"/>
          <w:spacing w:val="1"/>
        </w:rPr>
        <w:t> </w:t>
      </w:r>
      <w:r>
        <w:rPr>
          <w:color w:val="231F20"/>
        </w:rPr>
        <w:t>стаття</w:t>
      </w:r>
      <w:r>
        <w:rPr>
          <w:color w:val="231F20"/>
          <w:spacing w:val="1"/>
        </w:rPr>
        <w:t> </w:t>
      </w:r>
      <w:r>
        <w:rPr>
          <w:color w:val="231F20"/>
        </w:rPr>
        <w:t>покликана</w:t>
      </w:r>
      <w:r>
        <w:rPr>
          <w:color w:val="231F20"/>
          <w:spacing w:val="1"/>
        </w:rPr>
        <w:t> </w:t>
      </w:r>
      <w:r>
        <w:rPr>
          <w:color w:val="231F20"/>
        </w:rPr>
        <w:t>описати</w:t>
      </w:r>
      <w:r>
        <w:rPr>
          <w:color w:val="231F20"/>
          <w:spacing w:val="1"/>
        </w:rPr>
        <w:t> </w:t>
      </w:r>
      <w:r>
        <w:rPr>
          <w:color w:val="231F20"/>
        </w:rPr>
        <w:t>ан-</w:t>
      </w:r>
      <w:r>
        <w:rPr>
          <w:color w:val="231F20"/>
          <w:spacing w:val="-47"/>
        </w:rPr>
        <w:t> </w:t>
      </w:r>
      <w:r>
        <w:rPr>
          <w:color w:val="231F20"/>
        </w:rPr>
        <w:t>тропонімійну</w:t>
      </w:r>
      <w:r>
        <w:rPr>
          <w:color w:val="231F20"/>
          <w:spacing w:val="1"/>
        </w:rPr>
        <w:t> </w:t>
      </w:r>
      <w:r>
        <w:rPr>
          <w:color w:val="231F20"/>
        </w:rPr>
        <w:t>категорію</w:t>
      </w:r>
      <w:r>
        <w:rPr>
          <w:color w:val="231F20"/>
          <w:spacing w:val="1"/>
        </w:rPr>
        <w:t> </w:t>
      </w:r>
      <w:r>
        <w:rPr>
          <w:color w:val="231F20"/>
        </w:rPr>
        <w:t>прізвиськ</w:t>
      </w:r>
      <w:r>
        <w:rPr>
          <w:color w:val="231F20"/>
          <w:spacing w:val="1"/>
        </w:rPr>
        <w:t> </w:t>
      </w:r>
      <w:r>
        <w:rPr>
          <w:color w:val="231F20"/>
        </w:rPr>
        <w:t>як</w:t>
      </w:r>
      <w:r>
        <w:rPr>
          <w:color w:val="231F20"/>
          <w:spacing w:val="50"/>
        </w:rPr>
        <w:t> </w:t>
      </w:r>
      <w:r>
        <w:rPr>
          <w:color w:val="231F20"/>
        </w:rPr>
        <w:t>компонен-</w:t>
      </w:r>
      <w:r>
        <w:rPr>
          <w:color w:val="231F20"/>
          <w:spacing w:val="1"/>
        </w:rPr>
        <w:t> </w:t>
      </w:r>
      <w:r>
        <w:rPr>
          <w:color w:val="231F20"/>
        </w:rPr>
        <w:t>тів</w:t>
      </w:r>
      <w:r>
        <w:rPr>
          <w:color w:val="231F20"/>
          <w:spacing w:val="50"/>
        </w:rPr>
        <w:t> </w:t>
      </w:r>
      <w:r>
        <w:rPr>
          <w:color w:val="231F20"/>
        </w:rPr>
        <w:t>багатолексемних</w:t>
      </w:r>
      <w:r>
        <w:rPr>
          <w:color w:val="231F20"/>
          <w:spacing w:val="50"/>
        </w:rPr>
        <w:t> </w:t>
      </w:r>
      <w:r>
        <w:rPr>
          <w:color w:val="231F20"/>
        </w:rPr>
        <w:t>антропонімів,</w:t>
      </w:r>
      <w:r>
        <w:rPr>
          <w:color w:val="231F20"/>
          <w:spacing w:val="50"/>
        </w:rPr>
        <w:t> </w:t>
      </w:r>
      <w:r>
        <w:rPr>
          <w:color w:val="231F20"/>
        </w:rPr>
        <w:t>зафіксованих</w:t>
      </w:r>
      <w:r>
        <w:rPr>
          <w:color w:val="231F20"/>
          <w:spacing w:val="1"/>
        </w:rPr>
        <w:t> </w:t>
      </w:r>
      <w:r>
        <w:rPr>
          <w:color w:val="231F20"/>
        </w:rPr>
        <w:t>у чеських текстах адміністративного стилю. Дже-</w:t>
      </w:r>
      <w:r>
        <w:rPr>
          <w:color w:val="231F20"/>
          <w:spacing w:val="1"/>
        </w:rPr>
        <w:t> </w:t>
      </w:r>
      <w:r>
        <w:rPr>
          <w:color w:val="231F20"/>
        </w:rPr>
        <w:t>рельною</w:t>
      </w:r>
      <w:r>
        <w:rPr>
          <w:color w:val="231F20"/>
          <w:spacing w:val="1"/>
        </w:rPr>
        <w:t> </w:t>
      </w:r>
      <w:r>
        <w:rPr>
          <w:color w:val="231F20"/>
        </w:rPr>
        <w:t>базою</w:t>
      </w:r>
      <w:r>
        <w:rPr>
          <w:color w:val="231F20"/>
          <w:spacing w:val="1"/>
        </w:rPr>
        <w:t> </w:t>
      </w:r>
      <w:r>
        <w:rPr>
          <w:color w:val="231F20"/>
        </w:rPr>
        <w:t>дослідження</w:t>
      </w:r>
      <w:r>
        <w:rPr>
          <w:color w:val="231F20"/>
          <w:spacing w:val="1"/>
        </w:rPr>
        <w:t> </w:t>
      </w:r>
      <w:r>
        <w:rPr>
          <w:color w:val="231F20"/>
        </w:rPr>
        <w:t>слугували</w:t>
      </w:r>
      <w:r>
        <w:rPr>
          <w:color w:val="231F20"/>
          <w:spacing w:val="1"/>
        </w:rPr>
        <w:t> </w:t>
      </w:r>
      <w:r>
        <w:rPr>
          <w:color w:val="231F20"/>
        </w:rPr>
        <w:t>пам’ятки</w:t>
      </w:r>
      <w:r>
        <w:rPr>
          <w:color w:val="231F20"/>
          <w:spacing w:val="-47"/>
        </w:rPr>
        <w:t> </w:t>
      </w:r>
      <w:r>
        <w:rPr>
          <w:color w:val="231F20"/>
        </w:rPr>
        <w:t>адміністративно-ділового</w:t>
      </w:r>
      <w:r>
        <w:rPr>
          <w:color w:val="231F20"/>
          <w:spacing w:val="-1"/>
        </w:rPr>
        <w:t> </w:t>
      </w:r>
      <w:r>
        <w:rPr>
          <w:color w:val="231F20"/>
        </w:rPr>
        <w:t>стилю.</w:t>
      </w:r>
    </w:p>
    <w:p>
      <w:pPr>
        <w:pStyle w:val="BodyText"/>
        <w:spacing w:line="237" w:lineRule="auto"/>
        <w:ind w:right="38" w:firstLine="453"/>
      </w:pPr>
      <w:r>
        <w:rPr>
          <w:b/>
          <w:color w:val="231F20"/>
        </w:rPr>
        <w:t>Аналіз досліджень. </w:t>
      </w:r>
      <w:r>
        <w:rPr>
          <w:color w:val="231F20"/>
        </w:rPr>
        <w:t>У слов’янській ономас-</w:t>
      </w:r>
      <w:r>
        <w:rPr>
          <w:color w:val="231F20"/>
          <w:spacing w:val="1"/>
        </w:rPr>
        <w:t> </w:t>
      </w:r>
      <w:r>
        <w:rPr>
          <w:color w:val="231F20"/>
        </w:rPr>
        <w:t>тичній науці донині немає загальноприйнятої кла-</w:t>
      </w:r>
      <w:r>
        <w:rPr>
          <w:color w:val="231F20"/>
          <w:spacing w:val="1"/>
        </w:rPr>
        <w:t> </w:t>
      </w:r>
      <w:r>
        <w:rPr>
          <w:color w:val="231F20"/>
        </w:rPr>
        <w:t>сифікації багатолексемних власних іменувань. Як</w:t>
      </w:r>
      <w:r>
        <w:rPr>
          <w:color w:val="231F20"/>
          <w:spacing w:val="1"/>
        </w:rPr>
        <w:t> </w:t>
      </w:r>
      <w:r>
        <w:rPr>
          <w:color w:val="231F20"/>
        </w:rPr>
        <w:t>правило,</w:t>
      </w:r>
      <w:r>
        <w:rPr>
          <w:color w:val="231F20"/>
          <w:spacing w:val="1"/>
        </w:rPr>
        <w:t> </w:t>
      </w:r>
      <w:r>
        <w:rPr>
          <w:color w:val="231F20"/>
        </w:rPr>
        <w:t>аналіз</w:t>
      </w:r>
      <w:r>
        <w:rPr>
          <w:color w:val="231F20"/>
          <w:spacing w:val="1"/>
        </w:rPr>
        <w:t> </w:t>
      </w:r>
      <w:r>
        <w:rPr>
          <w:color w:val="231F20"/>
        </w:rPr>
        <w:t>антропонімних</w:t>
      </w:r>
      <w:r>
        <w:rPr>
          <w:color w:val="231F20"/>
          <w:spacing w:val="1"/>
        </w:rPr>
        <w:t> </w:t>
      </w:r>
      <w:r>
        <w:rPr>
          <w:color w:val="231F20"/>
        </w:rPr>
        <w:t>формул</w:t>
      </w:r>
      <w:r>
        <w:rPr>
          <w:color w:val="231F20"/>
          <w:spacing w:val="1"/>
        </w:rPr>
        <w:t> </w:t>
      </w:r>
      <w:r>
        <w:rPr>
          <w:color w:val="231F20"/>
        </w:rPr>
        <w:t>здійсню-</w:t>
      </w:r>
      <w:r>
        <w:rPr>
          <w:color w:val="231F20"/>
          <w:spacing w:val="-47"/>
        </w:rPr>
        <w:t> </w:t>
      </w:r>
      <w:r>
        <w:rPr>
          <w:color w:val="231F20"/>
        </w:rPr>
        <w:t>вався окремими вченими у межах якоїсь окремої</w:t>
      </w:r>
      <w:r>
        <w:rPr>
          <w:color w:val="231F20"/>
          <w:spacing w:val="1"/>
        </w:rPr>
        <w:t> </w:t>
      </w:r>
      <w:r>
        <w:rPr>
          <w:color w:val="231F20"/>
        </w:rPr>
        <w:t>слов’янської</w:t>
      </w:r>
      <w:r>
        <w:rPr>
          <w:color w:val="231F20"/>
          <w:spacing w:val="-5"/>
        </w:rPr>
        <w:t> </w:t>
      </w:r>
      <w:r>
        <w:rPr>
          <w:color w:val="231F20"/>
        </w:rPr>
        <w:t>мови.</w:t>
      </w:r>
      <w:r>
        <w:rPr>
          <w:color w:val="231F20"/>
          <w:spacing w:val="-4"/>
        </w:rPr>
        <w:t> </w:t>
      </w:r>
      <w:r>
        <w:rPr>
          <w:color w:val="231F20"/>
        </w:rPr>
        <w:t>Так,</w:t>
      </w:r>
      <w:r>
        <w:rPr>
          <w:color w:val="231F20"/>
          <w:spacing w:val="-4"/>
        </w:rPr>
        <w:t> </w:t>
      </w:r>
      <w:r>
        <w:rPr>
          <w:color w:val="231F20"/>
        </w:rPr>
        <w:t>на</w:t>
      </w:r>
      <w:r>
        <w:rPr>
          <w:color w:val="231F20"/>
          <w:spacing w:val="-4"/>
        </w:rPr>
        <w:t> </w:t>
      </w:r>
      <w:r>
        <w:rPr>
          <w:color w:val="231F20"/>
        </w:rPr>
        <w:t>ономастичному</w:t>
      </w:r>
      <w:r>
        <w:rPr>
          <w:color w:val="231F20"/>
          <w:spacing w:val="-4"/>
        </w:rPr>
        <w:t> </w:t>
      </w:r>
      <w:r>
        <w:rPr>
          <w:color w:val="231F20"/>
        </w:rPr>
        <w:t>матеріа-</w:t>
      </w:r>
      <w:r>
        <w:rPr>
          <w:color w:val="231F20"/>
          <w:spacing w:val="-47"/>
        </w:rPr>
        <w:t> </w:t>
      </w:r>
      <w:r>
        <w:rPr>
          <w:color w:val="231F20"/>
        </w:rPr>
        <w:t>лі</w:t>
      </w:r>
      <w:r>
        <w:rPr>
          <w:color w:val="231F20"/>
          <w:spacing w:val="-8"/>
        </w:rPr>
        <w:t> </w:t>
      </w:r>
      <w:r>
        <w:rPr>
          <w:color w:val="231F20"/>
        </w:rPr>
        <w:t>української</w:t>
      </w:r>
      <w:r>
        <w:rPr>
          <w:color w:val="231F20"/>
          <w:spacing w:val="-8"/>
        </w:rPr>
        <w:t> </w:t>
      </w:r>
      <w:r>
        <w:rPr>
          <w:color w:val="231F20"/>
        </w:rPr>
        <w:t>мови</w:t>
      </w:r>
      <w:r>
        <w:rPr>
          <w:color w:val="231F20"/>
          <w:spacing w:val="-8"/>
        </w:rPr>
        <w:t> </w:t>
      </w:r>
      <w:r>
        <w:rPr>
          <w:color w:val="231F20"/>
        </w:rPr>
        <w:t>виконали</w:t>
      </w:r>
      <w:r>
        <w:rPr>
          <w:color w:val="231F20"/>
          <w:spacing w:val="-8"/>
        </w:rPr>
        <w:t> </w:t>
      </w:r>
      <w:r>
        <w:rPr>
          <w:color w:val="231F20"/>
        </w:rPr>
        <w:t>дослідники</w:t>
      </w:r>
      <w:r>
        <w:rPr>
          <w:color w:val="231F20"/>
          <w:spacing w:val="-8"/>
        </w:rPr>
        <w:t> </w:t>
      </w:r>
      <w:r>
        <w:rPr>
          <w:color w:val="231F20"/>
        </w:rPr>
        <w:t>Б.Б.</w:t>
      </w:r>
      <w:r>
        <w:rPr>
          <w:color w:val="231F20"/>
          <w:spacing w:val="-8"/>
        </w:rPr>
        <w:t> </w:t>
      </w:r>
      <w:r>
        <w:rPr>
          <w:color w:val="231F20"/>
        </w:rPr>
        <w:t>Близ-</w:t>
      </w:r>
      <w:r>
        <w:rPr>
          <w:color w:val="231F20"/>
          <w:spacing w:val="-48"/>
        </w:rPr>
        <w:t> </w:t>
      </w:r>
      <w:r>
        <w:rPr>
          <w:color w:val="231F20"/>
        </w:rPr>
        <w:t>нюк, С.М. Пахомова, С.Є. Панцьо, М.Л. Худаш,</w:t>
      </w:r>
      <w:r>
        <w:rPr>
          <w:color w:val="231F20"/>
          <w:spacing w:val="1"/>
        </w:rPr>
        <w:t> </w:t>
      </w:r>
      <w:r>
        <w:rPr>
          <w:color w:val="231F20"/>
        </w:rPr>
        <w:t>Р.Й.</w:t>
      </w:r>
      <w:r>
        <w:rPr>
          <w:color w:val="231F20"/>
          <w:spacing w:val="61"/>
        </w:rPr>
        <w:t> </w:t>
      </w:r>
      <w:r>
        <w:rPr>
          <w:color w:val="231F20"/>
        </w:rPr>
        <w:t>Керста,</w:t>
      </w:r>
      <w:r>
        <w:rPr>
          <w:color w:val="231F20"/>
          <w:spacing w:val="61"/>
        </w:rPr>
        <w:t> </w:t>
      </w:r>
      <w:r>
        <w:rPr>
          <w:color w:val="231F20"/>
        </w:rPr>
        <w:t>І.Д.</w:t>
      </w:r>
      <w:r>
        <w:rPr>
          <w:color w:val="231F20"/>
          <w:spacing w:val="61"/>
        </w:rPr>
        <w:t> </w:t>
      </w:r>
      <w:r>
        <w:rPr>
          <w:color w:val="231F20"/>
        </w:rPr>
        <w:t>Фаріон</w:t>
      </w:r>
      <w:r>
        <w:rPr>
          <w:color w:val="231F20"/>
          <w:spacing w:val="62"/>
        </w:rPr>
        <w:t> </w:t>
      </w:r>
      <w:r>
        <w:rPr>
          <w:color w:val="231F20"/>
        </w:rPr>
        <w:t>та</w:t>
      </w:r>
      <w:r>
        <w:rPr>
          <w:color w:val="231F20"/>
          <w:spacing w:val="61"/>
        </w:rPr>
        <w:t> </w:t>
      </w:r>
      <w:r>
        <w:rPr>
          <w:color w:val="231F20"/>
        </w:rPr>
        <w:t>ін.;</w:t>
      </w:r>
      <w:r>
        <w:rPr>
          <w:color w:val="231F20"/>
          <w:spacing w:val="61"/>
        </w:rPr>
        <w:t> </w:t>
      </w:r>
      <w:r>
        <w:rPr>
          <w:color w:val="231F20"/>
        </w:rPr>
        <w:t>на</w:t>
      </w:r>
      <w:r>
        <w:rPr>
          <w:color w:val="231F20"/>
          <w:spacing w:val="62"/>
        </w:rPr>
        <w:t> </w:t>
      </w:r>
      <w:r>
        <w:rPr>
          <w:color w:val="231F20"/>
        </w:rPr>
        <w:t>російському</w:t>
      </w:r>
    </w:p>
    <w:p>
      <w:pPr>
        <w:pStyle w:val="BodyText"/>
        <w:ind w:right="38"/>
      </w:pPr>
      <w:r>
        <w:rPr>
          <w:color w:val="231F20"/>
        </w:rPr>
        <w:t>– В.К. Чичагов, С.І. Зінін, В.А. Ніконов, С.М. Па-</w:t>
      </w:r>
      <w:r>
        <w:rPr>
          <w:color w:val="231F20"/>
          <w:spacing w:val="1"/>
        </w:rPr>
        <w:t> </w:t>
      </w:r>
      <w:r>
        <w:rPr>
          <w:color w:val="231F20"/>
        </w:rPr>
        <w:t>хомова,</w:t>
      </w:r>
      <w:r>
        <w:rPr>
          <w:color w:val="231F20"/>
          <w:spacing w:val="7"/>
        </w:rPr>
        <w:t> </w:t>
      </w:r>
      <w:r>
        <w:rPr>
          <w:color w:val="231F20"/>
        </w:rPr>
        <w:t>на</w:t>
      </w:r>
      <w:r>
        <w:rPr>
          <w:color w:val="231F20"/>
          <w:spacing w:val="8"/>
        </w:rPr>
        <w:t> </w:t>
      </w:r>
      <w:r>
        <w:rPr>
          <w:color w:val="231F20"/>
        </w:rPr>
        <w:t>білоруському</w:t>
      </w:r>
      <w:r>
        <w:rPr>
          <w:color w:val="231F20"/>
          <w:spacing w:val="8"/>
        </w:rPr>
        <w:t> </w:t>
      </w:r>
      <w:r>
        <w:rPr>
          <w:color w:val="231F20"/>
        </w:rPr>
        <w:t>–</w:t>
      </w:r>
      <w:r>
        <w:rPr>
          <w:color w:val="231F20"/>
          <w:spacing w:val="8"/>
        </w:rPr>
        <w:t> </w:t>
      </w:r>
      <w:r>
        <w:rPr>
          <w:color w:val="231F20"/>
        </w:rPr>
        <w:t>М.В.Бірило,</w:t>
      </w:r>
      <w:r>
        <w:rPr>
          <w:color w:val="231F20"/>
          <w:spacing w:val="8"/>
        </w:rPr>
        <w:t> </w:t>
      </w:r>
      <w:r>
        <w:rPr>
          <w:color w:val="231F20"/>
        </w:rPr>
        <w:t>А.К.</w:t>
      </w:r>
      <w:r>
        <w:rPr>
          <w:color w:val="231F20"/>
          <w:spacing w:val="9"/>
        </w:rPr>
        <w:t> </w:t>
      </w:r>
      <w:r>
        <w:rPr>
          <w:color w:val="231F20"/>
        </w:rPr>
        <w:t>Усти-</w:t>
      </w:r>
    </w:p>
    <w:p>
      <w:pPr>
        <w:pStyle w:val="BodyText"/>
        <w:spacing w:before="92"/>
        <w:ind w:right="113"/>
      </w:pPr>
      <w:r>
        <w:rPr/>
        <w:br w:type="column"/>
      </w:r>
      <w:r>
        <w:rPr>
          <w:color w:val="231F20"/>
        </w:rPr>
        <w:t>нович, на польському – Й. Бубак, З. Калета, Т. Мі-</w:t>
      </w:r>
      <w:r>
        <w:rPr>
          <w:color w:val="231F20"/>
          <w:spacing w:val="1"/>
        </w:rPr>
        <w:t> </w:t>
      </w:r>
      <w:r>
        <w:rPr>
          <w:color w:val="231F20"/>
        </w:rPr>
        <w:t>левський та ін. У чеській антропоніміці існує низка</w:t>
      </w:r>
      <w:r>
        <w:rPr>
          <w:color w:val="231F20"/>
          <w:spacing w:val="-47"/>
        </w:rPr>
        <w:t> </w:t>
      </w:r>
      <w:r>
        <w:rPr>
          <w:color w:val="231F20"/>
        </w:rPr>
        <w:t>досліджень, предметом яких є чеські допрізвищеві</w:t>
      </w:r>
      <w:r>
        <w:rPr>
          <w:color w:val="231F20"/>
          <w:spacing w:val="1"/>
        </w:rPr>
        <w:t> </w:t>
      </w:r>
      <w:r>
        <w:rPr>
          <w:color w:val="231F20"/>
        </w:rPr>
        <w:t>назви. У таких студіях знаходимо класифікації ан-</w:t>
      </w:r>
      <w:r>
        <w:rPr>
          <w:color w:val="231F20"/>
          <w:spacing w:val="1"/>
        </w:rPr>
        <w:t> </w:t>
      </w:r>
      <w:r>
        <w:rPr>
          <w:color w:val="231F20"/>
        </w:rPr>
        <w:t>трополексем,</w:t>
      </w:r>
      <w:r>
        <w:rPr>
          <w:color w:val="231F20"/>
          <w:spacing w:val="-5"/>
        </w:rPr>
        <w:t> </w:t>
      </w:r>
      <w:r>
        <w:rPr>
          <w:color w:val="231F20"/>
        </w:rPr>
        <w:t>які</w:t>
      </w:r>
      <w:r>
        <w:rPr>
          <w:color w:val="231F20"/>
          <w:spacing w:val="-4"/>
        </w:rPr>
        <w:t> </w:t>
      </w:r>
      <w:r>
        <w:rPr>
          <w:color w:val="231F20"/>
        </w:rPr>
        <w:t>входили</w:t>
      </w:r>
      <w:r>
        <w:rPr>
          <w:color w:val="231F20"/>
          <w:spacing w:val="-5"/>
        </w:rPr>
        <w:t> </w:t>
      </w:r>
      <w:r>
        <w:rPr>
          <w:color w:val="231F20"/>
        </w:rPr>
        <w:t>до</w:t>
      </w:r>
      <w:r>
        <w:rPr>
          <w:color w:val="231F20"/>
          <w:spacing w:val="-4"/>
        </w:rPr>
        <w:t> </w:t>
      </w:r>
      <w:r>
        <w:rPr>
          <w:color w:val="231F20"/>
        </w:rPr>
        <w:t>складу</w:t>
      </w:r>
      <w:r>
        <w:rPr>
          <w:color w:val="231F20"/>
          <w:spacing w:val="-4"/>
        </w:rPr>
        <w:t> </w:t>
      </w:r>
      <w:r>
        <w:rPr>
          <w:color w:val="231F20"/>
        </w:rPr>
        <w:t>антропонімних</w:t>
      </w:r>
      <w:r>
        <w:rPr>
          <w:color w:val="231F20"/>
          <w:spacing w:val="-48"/>
        </w:rPr>
        <w:t> </w:t>
      </w:r>
      <w:r>
        <w:rPr>
          <w:color w:val="231F20"/>
        </w:rPr>
        <w:t>формул, а також лексико-семантичні розряди до-</w:t>
      </w:r>
      <w:r>
        <w:rPr>
          <w:color w:val="231F20"/>
          <w:spacing w:val="1"/>
        </w:rPr>
        <w:t> </w:t>
      </w:r>
      <w:r>
        <w:rPr>
          <w:color w:val="231F20"/>
        </w:rPr>
        <w:t>прізвищевих назв. Ще 1941 року відомий чеський</w:t>
      </w:r>
      <w:r>
        <w:rPr>
          <w:color w:val="231F20"/>
          <w:spacing w:val="1"/>
        </w:rPr>
        <w:t> </w:t>
      </w:r>
      <w:r>
        <w:rPr>
          <w:color w:val="231F20"/>
        </w:rPr>
        <w:t>ономаст Я. Свобода стверджував, що прізвища та</w:t>
      </w:r>
      <w:r>
        <w:rPr>
          <w:color w:val="231F20"/>
          <w:spacing w:val="1"/>
        </w:rPr>
        <w:t> </w:t>
      </w:r>
      <w:r>
        <w:rPr>
          <w:color w:val="231F20"/>
        </w:rPr>
        <w:t>допрізвищеві</w:t>
      </w:r>
      <w:r>
        <w:rPr>
          <w:color w:val="231F20"/>
          <w:spacing w:val="-11"/>
        </w:rPr>
        <w:t> </w:t>
      </w:r>
      <w:r>
        <w:rPr>
          <w:color w:val="231F20"/>
        </w:rPr>
        <w:t>назви</w:t>
      </w:r>
      <w:r>
        <w:rPr>
          <w:color w:val="231F20"/>
          <w:spacing w:val="-10"/>
        </w:rPr>
        <w:t> </w:t>
      </w:r>
      <w:r>
        <w:rPr>
          <w:color w:val="231F20"/>
        </w:rPr>
        <w:t>можна</w:t>
      </w:r>
      <w:r>
        <w:rPr>
          <w:color w:val="231F20"/>
          <w:spacing w:val="-10"/>
        </w:rPr>
        <w:t> </w:t>
      </w:r>
      <w:r>
        <w:rPr>
          <w:color w:val="231F20"/>
        </w:rPr>
        <w:t>класифікувати</w:t>
      </w:r>
      <w:r>
        <w:rPr>
          <w:color w:val="231F20"/>
          <w:spacing w:val="-10"/>
        </w:rPr>
        <w:t> </w:t>
      </w:r>
      <w:r>
        <w:rPr>
          <w:color w:val="231F20"/>
        </w:rPr>
        <w:t>з</w:t>
      </w:r>
      <w:r>
        <w:rPr>
          <w:color w:val="231F20"/>
          <w:spacing w:val="-10"/>
        </w:rPr>
        <w:t> </w:t>
      </w:r>
      <w:r>
        <w:rPr>
          <w:color w:val="231F20"/>
        </w:rPr>
        <w:t>двох</w:t>
      </w:r>
      <w:r>
        <w:rPr>
          <w:color w:val="231F20"/>
          <w:spacing w:val="-10"/>
        </w:rPr>
        <w:t> </w:t>
      </w:r>
      <w:r>
        <w:rPr>
          <w:color w:val="231F20"/>
        </w:rPr>
        <w:t>то-</w:t>
      </w:r>
      <w:r>
        <w:rPr>
          <w:color w:val="231F20"/>
          <w:spacing w:val="-48"/>
        </w:rPr>
        <w:t> </w:t>
      </w:r>
      <w:r>
        <w:rPr>
          <w:color w:val="231F20"/>
          <w:spacing w:val="-1"/>
        </w:rPr>
        <w:t>чок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зору: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за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первісним</w:t>
      </w:r>
      <w:r>
        <w:rPr>
          <w:color w:val="231F20"/>
          <w:spacing w:val="-12"/>
        </w:rPr>
        <w:t> </w:t>
      </w:r>
      <w:r>
        <w:rPr>
          <w:color w:val="231F20"/>
        </w:rPr>
        <w:t>значенням</w:t>
      </w:r>
      <w:r>
        <w:rPr>
          <w:color w:val="231F20"/>
          <w:spacing w:val="-11"/>
        </w:rPr>
        <w:t> </w:t>
      </w:r>
      <w:r>
        <w:rPr>
          <w:color w:val="231F20"/>
        </w:rPr>
        <w:t>апелятива,</w:t>
      </w:r>
      <w:r>
        <w:rPr>
          <w:color w:val="231F20"/>
          <w:spacing w:val="-11"/>
        </w:rPr>
        <w:t> </w:t>
      </w:r>
      <w:r>
        <w:rPr>
          <w:color w:val="231F20"/>
        </w:rPr>
        <w:t>з</w:t>
      </w:r>
      <w:r>
        <w:rPr>
          <w:color w:val="231F20"/>
          <w:spacing w:val="-12"/>
        </w:rPr>
        <w:t> </w:t>
      </w:r>
      <w:r>
        <w:rPr>
          <w:color w:val="231F20"/>
        </w:rPr>
        <w:t>якого</w:t>
      </w:r>
      <w:r>
        <w:rPr>
          <w:color w:val="231F20"/>
          <w:spacing w:val="-47"/>
        </w:rPr>
        <w:t> </w:t>
      </w:r>
      <w:r>
        <w:rPr>
          <w:color w:val="231F20"/>
        </w:rPr>
        <w:t>утворилася власна назва, та за онімним значенням</w:t>
      </w:r>
      <w:r>
        <w:rPr>
          <w:color w:val="231F20"/>
          <w:spacing w:val="1"/>
        </w:rPr>
        <w:t> </w:t>
      </w:r>
      <w:r>
        <w:rPr>
          <w:color w:val="231F20"/>
        </w:rPr>
        <w:t>[Svoboda 1941, c. 22].</w:t>
      </w:r>
    </w:p>
    <w:p>
      <w:pPr>
        <w:pStyle w:val="BodyText"/>
        <w:spacing w:line="205" w:lineRule="exact"/>
        <w:ind w:left="570"/>
      </w:pPr>
      <w:r>
        <w:rPr>
          <w:color w:val="231F20"/>
        </w:rPr>
        <w:t>Донині</w:t>
      </w:r>
      <w:r>
        <w:rPr>
          <w:color w:val="231F20"/>
          <w:spacing w:val="37"/>
        </w:rPr>
        <w:t> </w:t>
      </w:r>
      <w:r>
        <w:rPr>
          <w:color w:val="231F20"/>
        </w:rPr>
        <w:t>не</w:t>
      </w:r>
      <w:r>
        <w:rPr>
          <w:color w:val="231F20"/>
          <w:spacing w:val="38"/>
        </w:rPr>
        <w:t> </w:t>
      </w:r>
      <w:r>
        <w:rPr>
          <w:color w:val="231F20"/>
        </w:rPr>
        <w:t>існує</w:t>
      </w:r>
      <w:r>
        <w:rPr>
          <w:color w:val="231F20"/>
          <w:spacing w:val="38"/>
        </w:rPr>
        <w:t> </w:t>
      </w:r>
      <w:r>
        <w:rPr>
          <w:color w:val="231F20"/>
        </w:rPr>
        <w:t>загальноприйнятої</w:t>
      </w:r>
      <w:r>
        <w:rPr>
          <w:color w:val="231F20"/>
          <w:spacing w:val="38"/>
        </w:rPr>
        <w:t> </w:t>
      </w:r>
      <w:r>
        <w:rPr>
          <w:color w:val="231F20"/>
        </w:rPr>
        <w:t>класифі-</w:t>
      </w:r>
    </w:p>
    <w:p>
      <w:pPr>
        <w:pStyle w:val="BodyText"/>
        <w:ind w:right="114"/>
      </w:pPr>
      <w:r>
        <w:rPr>
          <w:color w:val="231F20"/>
        </w:rPr>
        <w:t>кації</w:t>
      </w:r>
      <w:r>
        <w:rPr>
          <w:color w:val="231F20"/>
          <w:spacing w:val="1"/>
        </w:rPr>
        <w:t> </w:t>
      </w:r>
      <w:r>
        <w:rPr>
          <w:color w:val="231F20"/>
        </w:rPr>
        <w:t>прізвиськ</w:t>
      </w:r>
      <w:r>
        <w:rPr>
          <w:color w:val="231F20"/>
          <w:spacing w:val="1"/>
        </w:rPr>
        <w:t> </w:t>
      </w:r>
      <w:r>
        <w:rPr>
          <w:color w:val="231F20"/>
        </w:rPr>
        <w:t>як</w:t>
      </w:r>
      <w:r>
        <w:rPr>
          <w:color w:val="231F20"/>
          <w:spacing w:val="1"/>
        </w:rPr>
        <w:t> </w:t>
      </w:r>
      <w:r>
        <w:rPr>
          <w:color w:val="231F20"/>
        </w:rPr>
        <w:t>складників</w:t>
      </w:r>
      <w:r>
        <w:rPr>
          <w:color w:val="231F20"/>
          <w:spacing w:val="1"/>
        </w:rPr>
        <w:t> </w:t>
      </w:r>
      <w:r>
        <w:rPr>
          <w:color w:val="231F20"/>
        </w:rPr>
        <w:t>АФ.</w:t>
      </w:r>
      <w:r>
        <w:rPr>
          <w:color w:val="231F20"/>
          <w:spacing w:val="1"/>
        </w:rPr>
        <w:t> </w:t>
      </w:r>
      <w:r>
        <w:rPr>
          <w:color w:val="231F20"/>
        </w:rPr>
        <w:t>Досліджуючи</w:t>
      </w:r>
      <w:r>
        <w:rPr>
          <w:color w:val="231F20"/>
          <w:spacing w:val="-47"/>
        </w:rPr>
        <w:t> </w:t>
      </w:r>
      <w:r>
        <w:rPr>
          <w:color w:val="231F20"/>
        </w:rPr>
        <w:t>старочеські</w:t>
      </w:r>
      <w:r>
        <w:rPr>
          <w:color w:val="231F20"/>
          <w:spacing w:val="-8"/>
        </w:rPr>
        <w:t> </w:t>
      </w:r>
      <w:r>
        <w:rPr>
          <w:color w:val="231F20"/>
        </w:rPr>
        <w:t>власні</w:t>
      </w:r>
      <w:r>
        <w:rPr>
          <w:color w:val="231F20"/>
          <w:spacing w:val="-7"/>
        </w:rPr>
        <w:t> </w:t>
      </w:r>
      <w:r>
        <w:rPr>
          <w:color w:val="231F20"/>
        </w:rPr>
        <w:t>імена</w:t>
      </w:r>
      <w:r>
        <w:rPr>
          <w:color w:val="231F20"/>
          <w:spacing w:val="-8"/>
        </w:rPr>
        <w:t> </w:t>
      </w:r>
      <w:r>
        <w:rPr>
          <w:color w:val="231F20"/>
        </w:rPr>
        <w:t>в</w:t>
      </w:r>
      <w:r>
        <w:rPr>
          <w:color w:val="231F20"/>
          <w:spacing w:val="-7"/>
        </w:rPr>
        <w:t> </w:t>
      </w:r>
      <w:r>
        <w:rPr>
          <w:color w:val="231F20"/>
        </w:rPr>
        <w:t>розвідці</w:t>
      </w:r>
      <w:r>
        <w:rPr>
          <w:color w:val="231F20"/>
          <w:spacing w:val="-8"/>
        </w:rPr>
        <w:t> </w:t>
      </w:r>
      <w:r>
        <w:rPr>
          <w:color w:val="231F20"/>
        </w:rPr>
        <w:t>«Přehled</w:t>
      </w:r>
      <w:r>
        <w:rPr>
          <w:color w:val="231F20"/>
          <w:spacing w:val="-7"/>
        </w:rPr>
        <w:t> </w:t>
      </w:r>
      <w:r>
        <w:rPr>
          <w:color w:val="231F20"/>
        </w:rPr>
        <w:t>českých</w:t>
      </w:r>
      <w:r>
        <w:rPr>
          <w:color w:val="231F20"/>
          <w:spacing w:val="-48"/>
        </w:rPr>
        <w:t> </w:t>
      </w:r>
      <w:r>
        <w:rPr>
          <w:color w:val="231F20"/>
        </w:rPr>
        <w:t>osobních jmen s hlediska jazykového», Я. Свобода</w:t>
      </w:r>
      <w:r>
        <w:rPr>
          <w:color w:val="231F20"/>
          <w:spacing w:val="1"/>
        </w:rPr>
        <w:t> </w:t>
      </w:r>
      <w:r>
        <w:rPr>
          <w:color w:val="231F20"/>
        </w:rPr>
        <w:t>стверджував, що другою до імені розрізнювальною</w:t>
      </w:r>
      <w:r>
        <w:rPr>
          <w:color w:val="231F20"/>
          <w:spacing w:val="-48"/>
        </w:rPr>
        <w:t> </w:t>
      </w:r>
      <w:r>
        <w:rPr>
          <w:color w:val="231F20"/>
        </w:rPr>
        <w:t>назвою у чехів могли бути: 1. Прізвиська: а) назви</w:t>
      </w:r>
      <w:r>
        <w:rPr>
          <w:color w:val="231F20"/>
          <w:spacing w:val="1"/>
        </w:rPr>
        <w:t> </w:t>
      </w:r>
      <w:r>
        <w:rPr>
          <w:color w:val="231F20"/>
        </w:rPr>
        <w:t>за</w:t>
      </w:r>
      <w:r>
        <w:rPr>
          <w:color w:val="231F20"/>
          <w:spacing w:val="41"/>
        </w:rPr>
        <w:t> </w:t>
      </w:r>
      <w:r>
        <w:rPr>
          <w:color w:val="231F20"/>
        </w:rPr>
        <w:t>зовнішнім</w:t>
      </w:r>
      <w:r>
        <w:rPr>
          <w:color w:val="231F20"/>
          <w:spacing w:val="41"/>
        </w:rPr>
        <w:t> </w:t>
      </w:r>
      <w:r>
        <w:rPr>
          <w:color w:val="231F20"/>
        </w:rPr>
        <w:t>виглядом</w:t>
      </w:r>
      <w:r>
        <w:rPr>
          <w:color w:val="231F20"/>
          <w:spacing w:val="41"/>
        </w:rPr>
        <w:t> </w:t>
      </w:r>
      <w:r>
        <w:rPr>
          <w:color w:val="231F20"/>
        </w:rPr>
        <w:t>особи;</w:t>
      </w:r>
      <w:r>
        <w:rPr>
          <w:color w:val="231F20"/>
          <w:spacing w:val="41"/>
        </w:rPr>
        <w:t> </w:t>
      </w:r>
      <w:r>
        <w:rPr>
          <w:color w:val="231F20"/>
        </w:rPr>
        <w:t>б)</w:t>
      </w:r>
      <w:r>
        <w:rPr>
          <w:color w:val="231F20"/>
          <w:spacing w:val="41"/>
        </w:rPr>
        <w:t> </w:t>
      </w:r>
      <w:r>
        <w:rPr>
          <w:color w:val="231F20"/>
        </w:rPr>
        <w:t>назви</w:t>
      </w:r>
      <w:r>
        <w:rPr>
          <w:color w:val="231F20"/>
          <w:spacing w:val="41"/>
        </w:rPr>
        <w:t> </w:t>
      </w:r>
      <w:r>
        <w:rPr>
          <w:color w:val="231F20"/>
        </w:rPr>
        <w:t>за</w:t>
      </w:r>
      <w:r>
        <w:rPr>
          <w:color w:val="231F20"/>
          <w:spacing w:val="41"/>
        </w:rPr>
        <w:t> </w:t>
      </w:r>
      <w:r>
        <w:rPr>
          <w:color w:val="231F20"/>
        </w:rPr>
        <w:t>віком;</w:t>
      </w:r>
      <w:r>
        <w:rPr>
          <w:color w:val="231F20"/>
          <w:spacing w:val="-48"/>
        </w:rPr>
        <w:t> </w:t>
      </w:r>
      <w:r>
        <w:rPr>
          <w:color w:val="231F20"/>
        </w:rPr>
        <w:t>в)</w:t>
      </w:r>
      <w:r>
        <w:rPr>
          <w:color w:val="231F20"/>
          <w:spacing w:val="39"/>
        </w:rPr>
        <w:t> </w:t>
      </w:r>
      <w:r>
        <w:rPr>
          <w:color w:val="231F20"/>
        </w:rPr>
        <w:t>назви</w:t>
      </w:r>
      <w:r>
        <w:rPr>
          <w:color w:val="231F20"/>
          <w:spacing w:val="39"/>
        </w:rPr>
        <w:t> </w:t>
      </w:r>
      <w:r>
        <w:rPr>
          <w:color w:val="231F20"/>
        </w:rPr>
        <w:t>за</w:t>
      </w:r>
      <w:r>
        <w:rPr>
          <w:color w:val="231F20"/>
          <w:spacing w:val="88"/>
        </w:rPr>
        <w:t> </w:t>
      </w:r>
      <w:r>
        <w:rPr>
          <w:color w:val="231F20"/>
        </w:rPr>
        <w:t>професією;</w:t>
      </w:r>
      <w:r>
        <w:rPr>
          <w:color w:val="231F20"/>
          <w:spacing w:val="89"/>
        </w:rPr>
        <w:t> </w:t>
      </w:r>
      <w:r>
        <w:rPr>
          <w:color w:val="231F20"/>
        </w:rPr>
        <w:t>г)</w:t>
      </w:r>
      <w:r>
        <w:rPr>
          <w:color w:val="231F20"/>
          <w:spacing w:val="88"/>
        </w:rPr>
        <w:t> </w:t>
      </w:r>
      <w:r>
        <w:rPr>
          <w:color w:val="231F20"/>
        </w:rPr>
        <w:t>вуличні</w:t>
      </w:r>
      <w:r>
        <w:rPr>
          <w:color w:val="231F20"/>
          <w:spacing w:val="89"/>
        </w:rPr>
        <w:t> </w:t>
      </w:r>
      <w:r>
        <w:rPr>
          <w:color w:val="231F20"/>
        </w:rPr>
        <w:t>прізвиська;</w:t>
      </w:r>
      <w:r>
        <w:rPr>
          <w:color w:val="231F20"/>
          <w:spacing w:val="-48"/>
        </w:rPr>
        <w:t> </w:t>
      </w:r>
      <w:r>
        <w:rPr>
          <w:color w:val="231F20"/>
        </w:rPr>
        <w:t>ґ) назви за другим іменем, як правило, батьковим;</w:t>
      </w:r>
      <w:r>
        <w:rPr>
          <w:color w:val="231F20"/>
          <w:spacing w:val="1"/>
        </w:rPr>
        <w:t> </w:t>
      </w:r>
      <w:r>
        <w:rPr>
          <w:color w:val="231F20"/>
        </w:rPr>
        <w:t>д)</w:t>
      </w:r>
      <w:r>
        <w:rPr>
          <w:color w:val="231F20"/>
          <w:spacing w:val="1"/>
        </w:rPr>
        <w:t> </w:t>
      </w:r>
      <w:r>
        <w:rPr>
          <w:color w:val="231F20"/>
        </w:rPr>
        <w:t>назви</w:t>
      </w:r>
      <w:r>
        <w:rPr>
          <w:color w:val="231F20"/>
          <w:spacing w:val="1"/>
        </w:rPr>
        <w:t> </w:t>
      </w:r>
      <w:r>
        <w:rPr>
          <w:color w:val="231F20"/>
        </w:rPr>
        <w:t>за</w:t>
      </w:r>
      <w:r>
        <w:rPr>
          <w:color w:val="231F20"/>
          <w:spacing w:val="1"/>
        </w:rPr>
        <w:t> </w:t>
      </w:r>
      <w:r>
        <w:rPr>
          <w:color w:val="231F20"/>
        </w:rPr>
        <w:t>розташуванням</w:t>
      </w:r>
      <w:r>
        <w:rPr>
          <w:color w:val="231F20"/>
          <w:spacing w:val="50"/>
        </w:rPr>
        <w:t> </w:t>
      </w:r>
      <w:r>
        <w:rPr>
          <w:color w:val="231F20"/>
        </w:rPr>
        <w:t>помешкання.</w:t>
      </w:r>
      <w:r>
        <w:rPr>
          <w:color w:val="231F20"/>
          <w:spacing w:val="50"/>
        </w:rPr>
        <w:t> </w:t>
      </w:r>
      <w:r>
        <w:rPr>
          <w:color w:val="231F20"/>
        </w:rPr>
        <w:t>2.</w:t>
      </w:r>
      <w:r>
        <w:rPr>
          <w:color w:val="231F20"/>
          <w:spacing w:val="50"/>
        </w:rPr>
        <w:t> </w:t>
      </w:r>
      <w:r>
        <w:rPr>
          <w:color w:val="231F20"/>
        </w:rPr>
        <w:t>На-</w:t>
      </w:r>
      <w:r>
        <w:rPr>
          <w:color w:val="231F20"/>
          <w:spacing w:val="1"/>
        </w:rPr>
        <w:t> </w:t>
      </w:r>
      <w:r>
        <w:rPr>
          <w:color w:val="231F20"/>
        </w:rPr>
        <w:t>зви за оселею // назви за гербами. 3. Відтопонімні</w:t>
      </w:r>
      <w:r>
        <w:rPr>
          <w:color w:val="231F20"/>
          <w:spacing w:val="1"/>
        </w:rPr>
        <w:t> </w:t>
      </w:r>
      <w:r>
        <w:rPr>
          <w:color w:val="231F20"/>
        </w:rPr>
        <w:t>назви</w:t>
      </w:r>
      <w:r>
        <w:rPr>
          <w:color w:val="231F20"/>
          <w:spacing w:val="36"/>
        </w:rPr>
        <w:t> </w:t>
      </w:r>
      <w:r>
        <w:rPr>
          <w:color w:val="231F20"/>
        </w:rPr>
        <w:t>[Svoboda</w:t>
      </w:r>
      <w:r>
        <w:rPr>
          <w:color w:val="231F20"/>
          <w:spacing w:val="37"/>
        </w:rPr>
        <w:t> </w:t>
      </w:r>
      <w:r>
        <w:rPr>
          <w:color w:val="231F20"/>
        </w:rPr>
        <w:t>1941,</w:t>
      </w:r>
      <w:r>
        <w:rPr>
          <w:color w:val="231F20"/>
          <w:spacing w:val="37"/>
        </w:rPr>
        <w:t> </w:t>
      </w:r>
      <w:r>
        <w:rPr>
          <w:color w:val="231F20"/>
        </w:rPr>
        <w:t>с.</w:t>
      </w:r>
      <w:r>
        <w:rPr>
          <w:color w:val="231F20"/>
          <w:spacing w:val="36"/>
        </w:rPr>
        <w:t> </w:t>
      </w:r>
      <w:r>
        <w:rPr>
          <w:color w:val="231F20"/>
        </w:rPr>
        <w:t>21–25].</w:t>
      </w:r>
      <w:r>
        <w:rPr>
          <w:color w:val="231F20"/>
          <w:spacing w:val="37"/>
        </w:rPr>
        <w:t> </w:t>
      </w:r>
      <w:r>
        <w:rPr>
          <w:color w:val="231F20"/>
        </w:rPr>
        <w:t>У</w:t>
      </w:r>
      <w:r>
        <w:rPr>
          <w:color w:val="231F20"/>
          <w:spacing w:val="37"/>
        </w:rPr>
        <w:t> </w:t>
      </w:r>
      <w:r>
        <w:rPr>
          <w:color w:val="231F20"/>
        </w:rPr>
        <w:t>пізнішій</w:t>
      </w:r>
      <w:r>
        <w:rPr>
          <w:color w:val="231F20"/>
          <w:spacing w:val="37"/>
        </w:rPr>
        <w:t> </w:t>
      </w:r>
      <w:r>
        <w:rPr>
          <w:color w:val="231F20"/>
        </w:rPr>
        <w:t>праці</w:t>
      </w:r>
    </w:p>
    <w:p>
      <w:pPr>
        <w:pStyle w:val="BodyText"/>
        <w:spacing w:line="207" w:lineRule="exact"/>
      </w:pPr>
      <w:r>
        <w:rPr>
          <w:color w:val="231F20"/>
        </w:rPr>
        <w:t>«Staročeská</w:t>
      </w:r>
      <w:r>
        <w:rPr>
          <w:color w:val="231F20"/>
          <w:spacing w:val="6"/>
        </w:rPr>
        <w:t> </w:t>
      </w:r>
      <w:r>
        <w:rPr>
          <w:color w:val="231F20"/>
        </w:rPr>
        <w:t>osobní</w:t>
      </w:r>
      <w:r>
        <w:rPr>
          <w:color w:val="231F20"/>
          <w:spacing w:val="7"/>
        </w:rPr>
        <w:t> </w:t>
      </w:r>
      <w:r>
        <w:rPr>
          <w:color w:val="231F20"/>
        </w:rPr>
        <w:t>jména</w:t>
      </w:r>
      <w:r>
        <w:rPr>
          <w:color w:val="231F20"/>
          <w:spacing w:val="7"/>
        </w:rPr>
        <w:t> </w:t>
      </w:r>
      <w:r>
        <w:rPr>
          <w:color w:val="231F20"/>
        </w:rPr>
        <w:t>a</w:t>
      </w:r>
      <w:r>
        <w:rPr>
          <w:color w:val="231F20"/>
          <w:spacing w:val="6"/>
        </w:rPr>
        <w:t> </w:t>
      </w:r>
      <w:r>
        <w:rPr>
          <w:color w:val="231F20"/>
        </w:rPr>
        <w:t>naše</w:t>
      </w:r>
      <w:r>
        <w:rPr>
          <w:color w:val="231F20"/>
          <w:spacing w:val="7"/>
        </w:rPr>
        <w:t> </w:t>
      </w:r>
      <w:r>
        <w:rPr>
          <w:color w:val="231F20"/>
        </w:rPr>
        <w:t>příjmení»</w:t>
      </w:r>
      <w:r>
        <w:rPr>
          <w:color w:val="231F20"/>
          <w:spacing w:val="7"/>
        </w:rPr>
        <w:t> </w:t>
      </w:r>
      <w:r>
        <w:rPr>
          <w:color w:val="231F20"/>
        </w:rPr>
        <w:t>Я.</w:t>
      </w:r>
      <w:r>
        <w:rPr>
          <w:color w:val="231F20"/>
          <w:spacing w:val="7"/>
        </w:rPr>
        <w:t> </w:t>
      </w:r>
      <w:r>
        <w:rPr>
          <w:color w:val="231F20"/>
        </w:rPr>
        <w:t>Свобо-</w:t>
      </w:r>
    </w:p>
    <w:p>
      <w:pPr>
        <w:pStyle w:val="BodyText"/>
        <w:ind w:right="114"/>
      </w:pPr>
      <w:r>
        <w:rPr>
          <w:color w:val="231F20"/>
        </w:rPr>
        <w:t>да запропонував класифікацію онімів за лексико-</w:t>
      </w:r>
      <w:r>
        <w:rPr>
          <w:color w:val="231F20"/>
          <w:spacing w:val="1"/>
        </w:rPr>
        <w:t> </w:t>
      </w:r>
      <w:r>
        <w:rPr>
          <w:color w:val="231F20"/>
        </w:rPr>
        <w:t>семантичним принципом, розширюючи перелік до</w:t>
      </w:r>
      <w:r>
        <w:rPr>
          <w:color w:val="231F20"/>
          <w:spacing w:val="1"/>
        </w:rPr>
        <w:t> </w:t>
      </w:r>
      <w:r>
        <w:rPr>
          <w:color w:val="231F20"/>
        </w:rPr>
        <w:t>9 розрядів [Svoboda 1964, с. 26].</w:t>
      </w:r>
    </w:p>
    <w:p>
      <w:pPr>
        <w:pStyle w:val="BodyText"/>
        <w:spacing w:line="237" w:lineRule="auto"/>
        <w:ind w:right="113" w:firstLine="453"/>
      </w:pPr>
      <w:r>
        <w:rPr>
          <w:color w:val="231F20"/>
        </w:rPr>
        <w:t>У межах неспадкових іменувань Й. Бенеш ви-</w:t>
      </w:r>
      <w:r>
        <w:rPr>
          <w:color w:val="231F20"/>
          <w:spacing w:val="-47"/>
        </w:rPr>
        <w:t> </w:t>
      </w:r>
      <w:r>
        <w:rPr>
          <w:color w:val="231F20"/>
        </w:rPr>
        <w:t>ділив чотири типи антрополексем, наявні у скла-</w:t>
      </w:r>
      <w:r>
        <w:rPr>
          <w:color w:val="231F20"/>
          <w:spacing w:val="1"/>
        </w:rPr>
        <w:t> </w:t>
      </w:r>
      <w:r>
        <w:rPr>
          <w:color w:val="231F20"/>
        </w:rPr>
        <w:t>дених</w:t>
      </w:r>
      <w:r>
        <w:rPr>
          <w:color w:val="231F20"/>
          <w:spacing w:val="23"/>
        </w:rPr>
        <w:t> </w:t>
      </w:r>
      <w:r>
        <w:rPr>
          <w:color w:val="231F20"/>
        </w:rPr>
        <w:t>іменуваннях</w:t>
      </w:r>
      <w:r>
        <w:rPr>
          <w:color w:val="231F20"/>
          <w:spacing w:val="24"/>
        </w:rPr>
        <w:t> </w:t>
      </w:r>
      <w:r>
        <w:rPr>
          <w:color w:val="231F20"/>
        </w:rPr>
        <w:t>чехів</w:t>
      </w:r>
      <w:r>
        <w:rPr>
          <w:color w:val="231F20"/>
          <w:spacing w:val="24"/>
        </w:rPr>
        <w:t> </w:t>
      </w:r>
      <w:r>
        <w:rPr>
          <w:color w:val="231F20"/>
        </w:rPr>
        <w:t>у</w:t>
      </w:r>
      <w:r>
        <w:rPr>
          <w:color w:val="231F20"/>
          <w:spacing w:val="24"/>
        </w:rPr>
        <w:t> </w:t>
      </w:r>
      <w:r>
        <w:rPr>
          <w:color w:val="231F20"/>
        </w:rPr>
        <w:t>допрізвищевий</w:t>
      </w:r>
      <w:r>
        <w:rPr>
          <w:color w:val="231F20"/>
          <w:spacing w:val="24"/>
        </w:rPr>
        <w:t> </w:t>
      </w:r>
      <w:r>
        <w:rPr>
          <w:color w:val="231F20"/>
        </w:rPr>
        <w:t>період:</w:t>
      </w:r>
    </w:p>
    <w:p>
      <w:pPr>
        <w:pStyle w:val="ListParagraph"/>
        <w:numPr>
          <w:ilvl w:val="0"/>
          <w:numId w:val="1"/>
        </w:numPr>
        <w:tabs>
          <w:tab w:pos="320" w:val="left" w:leader="none"/>
        </w:tabs>
        <w:spacing w:line="240" w:lineRule="auto" w:before="0" w:after="0"/>
        <w:ind w:left="117" w:right="114" w:firstLine="0"/>
        <w:jc w:val="both"/>
        <w:rPr>
          <w:sz w:val="20"/>
        </w:rPr>
      </w:pPr>
      <w:r>
        <w:rPr>
          <w:color w:val="231F20"/>
          <w:sz w:val="20"/>
        </w:rPr>
        <w:t>прізвиська (що постали з імен, з назв по батькові</w:t>
      </w:r>
      <w:r>
        <w:rPr>
          <w:color w:val="231F20"/>
          <w:spacing w:val="-47"/>
          <w:sz w:val="20"/>
        </w:rPr>
        <w:t> </w:t>
      </w:r>
      <w:r>
        <w:rPr>
          <w:color w:val="231F20"/>
          <w:sz w:val="20"/>
        </w:rPr>
        <w:t>чи імен інших родичів, з назв професій, топонімів)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(</w:t>
      </w:r>
      <w:r>
        <w:rPr>
          <w:i/>
          <w:color w:val="231F20"/>
          <w:sz w:val="20"/>
        </w:rPr>
        <w:t>přízviska</w:t>
      </w:r>
      <w:r>
        <w:rPr>
          <w:color w:val="231F20"/>
          <w:sz w:val="20"/>
        </w:rPr>
        <w:t>);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2.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жартівливі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назви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(</w:t>
      </w:r>
      <w:r>
        <w:rPr>
          <w:i/>
          <w:color w:val="231F20"/>
          <w:sz w:val="20"/>
        </w:rPr>
        <w:t>přezdívky</w:t>
      </w:r>
      <w:r>
        <w:rPr>
          <w:color w:val="231F20"/>
          <w:sz w:val="20"/>
        </w:rPr>
        <w:t>);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3.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цехові</w:t>
      </w:r>
    </w:p>
    <w:p>
      <w:pPr>
        <w:spacing w:after="0" w:line="240" w:lineRule="auto"/>
        <w:jc w:val="both"/>
        <w:rPr>
          <w:sz w:val="20"/>
        </w:rPr>
        <w:sectPr>
          <w:type w:val="continuous"/>
          <w:pgSz w:w="11910" w:h="16840"/>
          <w:pgMar w:top="1100" w:bottom="1320" w:left="1300" w:right="1300"/>
          <w:cols w:num="2" w:equalWidth="0">
            <w:col w:w="4552" w:space="125"/>
            <w:col w:w="4633"/>
          </w:cols>
        </w:sectPr>
      </w:pPr>
    </w:p>
    <w:p>
      <w:pPr>
        <w:spacing w:before="136"/>
        <w:ind w:left="117" w:right="38" w:firstLine="0"/>
        <w:jc w:val="both"/>
        <w:rPr>
          <w:sz w:val="20"/>
        </w:rPr>
      </w:pPr>
      <w:r>
        <w:rPr/>
        <w:pict>
          <v:group style="position:absolute;margin-left:70.582901pt;margin-top:.293210pt;width:453.8pt;height:5.05pt;mso-position-horizontal-relative:page;mso-position-vertical-relative:paragraph;z-index:15729152" coordorigin="1412,6" coordsize="9076,101">
            <v:line style="position:absolute" from="1414,56" to="10485,56" stroked="true" strokeweight="1pt" strokecolor="#231f20">
              <v:stroke dashstyle="solid"/>
            </v:line>
            <v:shape style="position:absolute;left:1411;top:5;width:103;height:101" type="#_x0000_t75" stroked="false">
              <v:imagedata r:id="rId9" o:title=""/>
            </v:shape>
            <v:shape style="position:absolute;left:10384;top:5;width:103;height:101" type="#_x0000_t75" stroked="false">
              <v:imagedata r:id="rId10" o:title=""/>
            </v:shape>
            <w10:wrap type="none"/>
          </v:group>
        </w:pict>
      </w:r>
      <w:r>
        <w:rPr>
          <w:color w:val="231F20"/>
          <w:sz w:val="20"/>
        </w:rPr>
        <w:t>назви (</w:t>
      </w:r>
      <w:r>
        <w:rPr>
          <w:i/>
          <w:color w:val="231F20"/>
          <w:sz w:val="20"/>
        </w:rPr>
        <w:t>tovaryšská jména</w:t>
      </w:r>
      <w:r>
        <w:rPr>
          <w:color w:val="231F20"/>
          <w:sz w:val="20"/>
        </w:rPr>
        <w:t>); 4. назви за оселею (</w:t>
      </w:r>
      <w:r>
        <w:rPr>
          <w:i/>
          <w:color w:val="231F20"/>
          <w:sz w:val="20"/>
        </w:rPr>
        <w:t>jména</w:t>
      </w:r>
      <w:r>
        <w:rPr>
          <w:i/>
          <w:color w:val="231F20"/>
          <w:spacing w:val="1"/>
          <w:sz w:val="20"/>
        </w:rPr>
        <w:t> </w:t>
      </w:r>
      <w:r>
        <w:rPr>
          <w:i/>
          <w:color w:val="231F20"/>
          <w:sz w:val="20"/>
        </w:rPr>
        <w:t>po</w:t>
      </w:r>
      <w:r>
        <w:rPr>
          <w:i/>
          <w:color w:val="231F20"/>
          <w:spacing w:val="-1"/>
          <w:sz w:val="20"/>
        </w:rPr>
        <w:t> </w:t>
      </w:r>
      <w:r>
        <w:rPr>
          <w:i/>
          <w:color w:val="231F20"/>
          <w:sz w:val="20"/>
        </w:rPr>
        <w:t>stavení</w:t>
      </w:r>
      <w:r>
        <w:rPr>
          <w:color w:val="231F20"/>
          <w:sz w:val="20"/>
        </w:rPr>
        <w:t>) [Beneš 1962, с. 6–10].</w:t>
      </w:r>
    </w:p>
    <w:p>
      <w:pPr>
        <w:pStyle w:val="BodyText"/>
        <w:spacing w:line="237" w:lineRule="auto"/>
        <w:ind w:right="39" w:firstLine="453"/>
      </w:pPr>
      <w:r>
        <w:rPr>
          <w:color w:val="231F20"/>
        </w:rPr>
        <w:t>На наш погляд, позитивною ознакою цієї кла-</w:t>
      </w:r>
      <w:r>
        <w:rPr>
          <w:color w:val="231F20"/>
          <w:spacing w:val="-47"/>
        </w:rPr>
        <w:t> </w:t>
      </w:r>
      <w:r>
        <w:rPr>
          <w:color w:val="231F20"/>
          <w:spacing w:val="-1"/>
        </w:rPr>
        <w:t>сифікації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є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те,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що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вона</w:t>
      </w:r>
      <w:r>
        <w:rPr>
          <w:color w:val="231F20"/>
          <w:spacing w:val="-12"/>
        </w:rPr>
        <w:t> </w:t>
      </w:r>
      <w:r>
        <w:rPr>
          <w:color w:val="231F20"/>
        </w:rPr>
        <w:t>враховує</w:t>
      </w:r>
      <w:r>
        <w:rPr>
          <w:color w:val="231F20"/>
          <w:spacing w:val="-11"/>
        </w:rPr>
        <w:t> </w:t>
      </w:r>
      <w:r>
        <w:rPr>
          <w:color w:val="231F20"/>
        </w:rPr>
        <w:t>онімний</w:t>
      </w:r>
      <w:r>
        <w:rPr>
          <w:color w:val="231F20"/>
          <w:spacing w:val="-11"/>
        </w:rPr>
        <w:t> </w:t>
      </w:r>
      <w:r>
        <w:rPr>
          <w:color w:val="231F20"/>
        </w:rPr>
        <w:t>зміст</w:t>
      </w:r>
      <w:r>
        <w:rPr>
          <w:color w:val="231F20"/>
          <w:spacing w:val="-12"/>
        </w:rPr>
        <w:t> </w:t>
      </w:r>
      <w:r>
        <w:rPr>
          <w:color w:val="231F20"/>
        </w:rPr>
        <w:t>влас-</w:t>
      </w:r>
      <w:r>
        <w:rPr>
          <w:color w:val="231F20"/>
          <w:spacing w:val="-47"/>
        </w:rPr>
        <w:t> </w:t>
      </w:r>
      <w:r>
        <w:rPr>
          <w:color w:val="231F20"/>
        </w:rPr>
        <w:t>ної</w:t>
      </w:r>
      <w:r>
        <w:rPr>
          <w:color w:val="231F20"/>
          <w:spacing w:val="18"/>
        </w:rPr>
        <w:t> </w:t>
      </w:r>
      <w:r>
        <w:rPr>
          <w:color w:val="231F20"/>
        </w:rPr>
        <w:t>назви,</w:t>
      </w:r>
      <w:r>
        <w:rPr>
          <w:color w:val="231F20"/>
          <w:spacing w:val="18"/>
        </w:rPr>
        <w:t> </w:t>
      </w:r>
      <w:r>
        <w:rPr>
          <w:color w:val="231F20"/>
        </w:rPr>
        <w:t>а</w:t>
      </w:r>
      <w:r>
        <w:rPr>
          <w:color w:val="231F20"/>
          <w:spacing w:val="18"/>
        </w:rPr>
        <w:t> </w:t>
      </w:r>
      <w:r>
        <w:rPr>
          <w:color w:val="231F20"/>
        </w:rPr>
        <w:t>не</w:t>
      </w:r>
      <w:r>
        <w:rPr>
          <w:color w:val="231F20"/>
          <w:spacing w:val="18"/>
        </w:rPr>
        <w:t> </w:t>
      </w:r>
      <w:r>
        <w:rPr>
          <w:color w:val="231F20"/>
        </w:rPr>
        <w:t>семантику</w:t>
      </w:r>
      <w:r>
        <w:rPr>
          <w:color w:val="231F20"/>
          <w:spacing w:val="19"/>
        </w:rPr>
        <w:t> </w:t>
      </w:r>
      <w:r>
        <w:rPr>
          <w:color w:val="231F20"/>
        </w:rPr>
        <w:t>апелятива,</w:t>
      </w:r>
      <w:r>
        <w:rPr>
          <w:color w:val="231F20"/>
          <w:spacing w:val="18"/>
        </w:rPr>
        <w:t> </w:t>
      </w:r>
      <w:r>
        <w:rPr>
          <w:color w:val="231F20"/>
        </w:rPr>
        <w:t>що</w:t>
      </w:r>
      <w:r>
        <w:rPr>
          <w:color w:val="231F20"/>
          <w:spacing w:val="18"/>
        </w:rPr>
        <w:t> </w:t>
      </w:r>
      <w:r>
        <w:rPr>
          <w:color w:val="231F20"/>
        </w:rPr>
        <w:t>лежить</w:t>
      </w:r>
      <w:r>
        <w:rPr>
          <w:color w:val="231F20"/>
          <w:spacing w:val="18"/>
        </w:rPr>
        <w:t> </w:t>
      </w:r>
      <w:r>
        <w:rPr>
          <w:color w:val="231F20"/>
        </w:rPr>
        <w:t>в</w:t>
      </w:r>
      <w:r>
        <w:rPr>
          <w:color w:val="231F20"/>
          <w:spacing w:val="-47"/>
        </w:rPr>
        <w:t> </w:t>
      </w:r>
      <w:r>
        <w:rPr>
          <w:color w:val="231F20"/>
        </w:rPr>
        <w:t>її основі. Однак важко погодитися з тим, що відто-</w:t>
      </w:r>
      <w:r>
        <w:rPr>
          <w:color w:val="231F20"/>
          <w:spacing w:val="-47"/>
        </w:rPr>
        <w:t> </w:t>
      </w:r>
      <w:r>
        <w:rPr>
          <w:color w:val="231F20"/>
        </w:rPr>
        <w:t>понімні означення віднесено до розряду прізвиськ,</w:t>
      </w:r>
      <w:r>
        <w:rPr>
          <w:color w:val="231F20"/>
          <w:spacing w:val="-47"/>
        </w:rPr>
        <w:t> </w:t>
      </w:r>
      <w:r>
        <w:rPr>
          <w:color w:val="231F20"/>
        </w:rPr>
        <w:t>тоді</w:t>
      </w:r>
      <w:r>
        <w:rPr>
          <w:color w:val="231F20"/>
          <w:spacing w:val="-12"/>
        </w:rPr>
        <w:t> </w:t>
      </w:r>
      <w:r>
        <w:rPr>
          <w:color w:val="231F20"/>
        </w:rPr>
        <w:t>як</w:t>
      </w:r>
      <w:r>
        <w:rPr>
          <w:color w:val="231F20"/>
          <w:spacing w:val="-11"/>
        </w:rPr>
        <w:t> </w:t>
      </w:r>
      <w:r>
        <w:rPr>
          <w:color w:val="231F20"/>
        </w:rPr>
        <w:t>жартівливі</w:t>
      </w:r>
      <w:r>
        <w:rPr>
          <w:color w:val="231F20"/>
          <w:spacing w:val="-11"/>
        </w:rPr>
        <w:t> </w:t>
      </w:r>
      <w:r>
        <w:rPr>
          <w:color w:val="231F20"/>
        </w:rPr>
        <w:t>та</w:t>
      </w:r>
      <w:r>
        <w:rPr>
          <w:color w:val="231F20"/>
          <w:spacing w:val="-12"/>
        </w:rPr>
        <w:t> </w:t>
      </w:r>
      <w:r>
        <w:rPr>
          <w:color w:val="231F20"/>
        </w:rPr>
        <w:t>цехові</w:t>
      </w:r>
      <w:r>
        <w:rPr>
          <w:color w:val="231F20"/>
          <w:spacing w:val="-11"/>
        </w:rPr>
        <w:t> </w:t>
      </w:r>
      <w:r>
        <w:rPr>
          <w:color w:val="231F20"/>
        </w:rPr>
        <w:t>назви</w:t>
      </w:r>
      <w:r>
        <w:rPr>
          <w:color w:val="231F20"/>
          <w:spacing w:val="-11"/>
        </w:rPr>
        <w:t> </w:t>
      </w:r>
      <w:r>
        <w:rPr>
          <w:color w:val="231F20"/>
        </w:rPr>
        <w:t>виділені</w:t>
      </w:r>
      <w:r>
        <w:rPr>
          <w:color w:val="231F20"/>
          <w:spacing w:val="-11"/>
        </w:rPr>
        <w:t> </w:t>
      </w:r>
      <w:r>
        <w:rPr>
          <w:color w:val="231F20"/>
        </w:rPr>
        <w:t>в</w:t>
      </w:r>
      <w:r>
        <w:rPr>
          <w:color w:val="231F20"/>
          <w:spacing w:val="-12"/>
        </w:rPr>
        <w:t> </w:t>
      </w:r>
      <w:r>
        <w:rPr>
          <w:color w:val="231F20"/>
        </w:rPr>
        <w:t>окрему</w:t>
      </w:r>
      <w:r>
        <w:rPr>
          <w:color w:val="231F20"/>
          <w:spacing w:val="-47"/>
        </w:rPr>
        <w:t> </w:t>
      </w:r>
      <w:r>
        <w:rPr>
          <w:color w:val="231F20"/>
        </w:rPr>
        <w:t>групу.</w:t>
      </w:r>
      <w:r>
        <w:rPr>
          <w:color w:val="231F20"/>
          <w:spacing w:val="-3"/>
        </w:rPr>
        <w:t> </w:t>
      </w:r>
      <w:r>
        <w:rPr>
          <w:color w:val="231F20"/>
        </w:rPr>
        <w:t>Адже</w:t>
      </w:r>
      <w:r>
        <w:rPr>
          <w:color w:val="231F20"/>
          <w:spacing w:val="-2"/>
        </w:rPr>
        <w:t> </w:t>
      </w:r>
      <w:r>
        <w:rPr>
          <w:color w:val="231F20"/>
        </w:rPr>
        <w:t>подібні</w:t>
      </w:r>
      <w:r>
        <w:rPr>
          <w:color w:val="231F20"/>
          <w:spacing w:val="-3"/>
        </w:rPr>
        <w:t> </w:t>
      </w:r>
      <w:r>
        <w:rPr>
          <w:color w:val="231F20"/>
        </w:rPr>
        <w:t>іменування</w:t>
      </w:r>
      <w:r>
        <w:rPr>
          <w:color w:val="231F20"/>
          <w:spacing w:val="-2"/>
        </w:rPr>
        <w:t> </w:t>
      </w:r>
      <w:r>
        <w:rPr>
          <w:color w:val="231F20"/>
        </w:rPr>
        <w:t>–</w:t>
      </w:r>
      <w:r>
        <w:rPr>
          <w:color w:val="231F20"/>
          <w:spacing w:val="-3"/>
        </w:rPr>
        <w:t> </w:t>
      </w:r>
      <w:r>
        <w:rPr>
          <w:color w:val="231F20"/>
        </w:rPr>
        <w:t>це</w:t>
      </w:r>
      <w:r>
        <w:rPr>
          <w:color w:val="231F20"/>
          <w:spacing w:val="-2"/>
        </w:rPr>
        <w:t> </w:t>
      </w:r>
      <w:r>
        <w:rPr>
          <w:color w:val="231F20"/>
        </w:rPr>
        <w:t>ті</w:t>
      </w:r>
      <w:r>
        <w:rPr>
          <w:color w:val="231F20"/>
          <w:spacing w:val="-3"/>
        </w:rPr>
        <w:t> </w:t>
      </w:r>
      <w:r>
        <w:rPr>
          <w:color w:val="231F20"/>
        </w:rPr>
        <w:t>ж</w:t>
      </w:r>
      <w:r>
        <w:rPr>
          <w:color w:val="231F20"/>
          <w:spacing w:val="-2"/>
        </w:rPr>
        <w:t> </w:t>
      </w:r>
      <w:r>
        <w:rPr>
          <w:color w:val="231F20"/>
        </w:rPr>
        <w:t>самі</w:t>
      </w:r>
      <w:r>
        <w:rPr>
          <w:color w:val="231F20"/>
          <w:spacing w:val="-3"/>
        </w:rPr>
        <w:t> </w:t>
      </w:r>
      <w:r>
        <w:rPr>
          <w:color w:val="231F20"/>
        </w:rPr>
        <w:t>пріз-</w:t>
      </w:r>
      <w:r>
        <w:rPr>
          <w:color w:val="231F20"/>
          <w:spacing w:val="-48"/>
        </w:rPr>
        <w:t> </w:t>
      </w:r>
      <w:r>
        <w:rPr>
          <w:color w:val="231F20"/>
        </w:rPr>
        <w:t>виська,</w:t>
      </w:r>
      <w:r>
        <w:rPr>
          <w:color w:val="231F20"/>
          <w:spacing w:val="-3"/>
        </w:rPr>
        <w:t> </w:t>
      </w:r>
      <w:r>
        <w:rPr>
          <w:color w:val="231F20"/>
        </w:rPr>
        <w:t>лише</w:t>
      </w:r>
      <w:r>
        <w:rPr>
          <w:color w:val="231F20"/>
          <w:spacing w:val="-2"/>
        </w:rPr>
        <w:t> </w:t>
      </w:r>
      <w:r>
        <w:rPr>
          <w:color w:val="231F20"/>
        </w:rPr>
        <w:t>отримані</w:t>
      </w:r>
      <w:r>
        <w:rPr>
          <w:color w:val="231F20"/>
          <w:spacing w:val="-2"/>
        </w:rPr>
        <w:t> </w:t>
      </w:r>
      <w:r>
        <w:rPr>
          <w:color w:val="231F20"/>
        </w:rPr>
        <w:t>людиною</w:t>
      </w:r>
      <w:r>
        <w:rPr>
          <w:color w:val="231F20"/>
          <w:spacing w:val="-3"/>
        </w:rPr>
        <w:t> </w:t>
      </w:r>
      <w:r>
        <w:rPr>
          <w:color w:val="231F20"/>
        </w:rPr>
        <w:t>за</w:t>
      </w:r>
      <w:r>
        <w:rPr>
          <w:color w:val="231F20"/>
          <w:spacing w:val="-2"/>
        </w:rPr>
        <w:t> </w:t>
      </w:r>
      <w:r>
        <w:rPr>
          <w:color w:val="231F20"/>
        </w:rPr>
        <w:t>межами</w:t>
      </w:r>
      <w:r>
        <w:rPr>
          <w:color w:val="231F20"/>
          <w:spacing w:val="-2"/>
        </w:rPr>
        <w:t> </w:t>
      </w:r>
      <w:r>
        <w:rPr>
          <w:color w:val="231F20"/>
        </w:rPr>
        <w:t>сім’ї.</w:t>
      </w:r>
    </w:p>
    <w:p>
      <w:pPr>
        <w:pStyle w:val="BodyText"/>
        <w:ind w:right="39" w:firstLine="453"/>
      </w:pPr>
      <w:r>
        <w:rPr>
          <w:color w:val="231F20"/>
        </w:rPr>
        <w:t>Вважаємо,</w:t>
      </w:r>
      <w:r>
        <w:rPr>
          <w:color w:val="231F20"/>
          <w:spacing w:val="1"/>
        </w:rPr>
        <w:t> </w:t>
      </w:r>
      <w:r>
        <w:rPr>
          <w:color w:val="231F20"/>
        </w:rPr>
        <w:t>що</w:t>
      </w:r>
      <w:r>
        <w:rPr>
          <w:color w:val="231F20"/>
          <w:spacing w:val="1"/>
        </w:rPr>
        <w:t> </w:t>
      </w:r>
      <w:r>
        <w:rPr>
          <w:color w:val="231F20"/>
        </w:rPr>
        <w:t>найбільш</w:t>
      </w:r>
      <w:r>
        <w:rPr>
          <w:color w:val="231F20"/>
          <w:spacing w:val="1"/>
        </w:rPr>
        <w:t> </w:t>
      </w:r>
      <w:r>
        <w:rPr>
          <w:color w:val="231F20"/>
        </w:rPr>
        <w:t>вдалою</w:t>
      </w:r>
      <w:r>
        <w:rPr>
          <w:color w:val="231F20"/>
          <w:spacing w:val="1"/>
        </w:rPr>
        <w:t> </w:t>
      </w:r>
      <w:r>
        <w:rPr>
          <w:color w:val="231F20"/>
        </w:rPr>
        <w:t>та</w:t>
      </w:r>
      <w:r>
        <w:rPr>
          <w:color w:val="231F20"/>
          <w:spacing w:val="1"/>
        </w:rPr>
        <w:t> </w:t>
      </w:r>
      <w:r>
        <w:rPr>
          <w:color w:val="231F20"/>
        </w:rPr>
        <w:t>макси-</w:t>
      </w:r>
      <w:r>
        <w:rPr>
          <w:color w:val="231F20"/>
          <w:spacing w:val="1"/>
        </w:rPr>
        <w:t> </w:t>
      </w:r>
      <w:r>
        <w:rPr>
          <w:color w:val="231F20"/>
        </w:rPr>
        <w:t>мально наближеною до чеських історичних антро-</w:t>
      </w:r>
      <w:r>
        <w:rPr>
          <w:color w:val="231F20"/>
          <w:spacing w:val="1"/>
        </w:rPr>
        <w:t> </w:t>
      </w:r>
      <w:r>
        <w:rPr>
          <w:color w:val="231F20"/>
        </w:rPr>
        <w:t>понімійних реалій є вищезгадана класифікація до-</w:t>
      </w:r>
      <w:r>
        <w:rPr>
          <w:color w:val="231F20"/>
          <w:spacing w:val="1"/>
        </w:rPr>
        <w:t> </w:t>
      </w:r>
      <w:r>
        <w:rPr>
          <w:color w:val="231F20"/>
        </w:rPr>
        <w:t>прізвищевих назв Я. Свободи, котру вчений запро-</w:t>
      </w:r>
      <w:r>
        <w:rPr>
          <w:color w:val="231F20"/>
          <w:spacing w:val="-47"/>
        </w:rPr>
        <w:t> </w:t>
      </w:r>
      <w:r>
        <w:rPr>
          <w:color w:val="231F20"/>
        </w:rPr>
        <w:t>понував</w:t>
      </w:r>
      <w:r>
        <w:rPr>
          <w:color w:val="231F20"/>
          <w:spacing w:val="-1"/>
        </w:rPr>
        <w:t> </w:t>
      </w:r>
      <w:r>
        <w:rPr>
          <w:color w:val="231F20"/>
        </w:rPr>
        <w:t>ще 1941 р.</w:t>
      </w:r>
    </w:p>
    <w:p>
      <w:pPr>
        <w:pStyle w:val="BodyText"/>
        <w:spacing w:line="237" w:lineRule="auto"/>
        <w:ind w:right="39" w:firstLine="453"/>
      </w:pPr>
      <w:r>
        <w:rPr>
          <w:b/>
          <w:color w:val="231F20"/>
        </w:rPr>
        <w:t>Мета статті, завдання. </w:t>
      </w:r>
      <w:r>
        <w:rPr>
          <w:color w:val="231F20"/>
        </w:rPr>
        <w:t>Об’єктом досліджен-</w:t>
      </w:r>
      <w:r>
        <w:rPr>
          <w:color w:val="231F20"/>
          <w:spacing w:val="-47"/>
        </w:rPr>
        <w:t> </w:t>
      </w:r>
      <w:r>
        <w:rPr>
          <w:color w:val="231F20"/>
        </w:rPr>
        <w:t>ня є прізвиська як складники чеських багатолек-</w:t>
      </w:r>
      <w:r>
        <w:rPr>
          <w:color w:val="231F20"/>
          <w:spacing w:val="1"/>
        </w:rPr>
        <w:t> </w:t>
      </w:r>
      <w:r>
        <w:rPr>
          <w:color w:val="231F20"/>
        </w:rPr>
        <w:t>семних антропонімів XI–XVIІ століть. Мета дослі-</w:t>
      </w:r>
      <w:r>
        <w:rPr>
          <w:color w:val="231F20"/>
          <w:spacing w:val="1"/>
        </w:rPr>
        <w:t> </w:t>
      </w:r>
      <w:r>
        <w:rPr>
          <w:color w:val="231F20"/>
        </w:rPr>
        <w:t>дження ‒ визначити найуживаніші лексико-семан-</w:t>
      </w:r>
      <w:r>
        <w:rPr>
          <w:color w:val="231F20"/>
          <w:spacing w:val="1"/>
        </w:rPr>
        <w:t> </w:t>
      </w:r>
      <w:r>
        <w:rPr>
          <w:color w:val="231F20"/>
        </w:rPr>
        <w:t>тичні</w:t>
      </w:r>
      <w:r>
        <w:rPr>
          <w:color w:val="231F20"/>
          <w:spacing w:val="-8"/>
        </w:rPr>
        <w:t> </w:t>
      </w:r>
      <w:r>
        <w:rPr>
          <w:color w:val="231F20"/>
        </w:rPr>
        <w:t>різновиди</w:t>
      </w:r>
      <w:r>
        <w:rPr>
          <w:color w:val="231F20"/>
          <w:spacing w:val="-8"/>
        </w:rPr>
        <w:t> </w:t>
      </w:r>
      <w:r>
        <w:rPr>
          <w:color w:val="231F20"/>
        </w:rPr>
        <w:t>прізвиськ,</w:t>
      </w:r>
      <w:r>
        <w:rPr>
          <w:color w:val="231F20"/>
          <w:spacing w:val="-8"/>
        </w:rPr>
        <w:t> </w:t>
      </w:r>
      <w:r>
        <w:rPr>
          <w:color w:val="231F20"/>
        </w:rPr>
        <w:t>дати</w:t>
      </w:r>
      <w:r>
        <w:rPr>
          <w:color w:val="231F20"/>
          <w:spacing w:val="-7"/>
        </w:rPr>
        <w:t> </w:t>
      </w:r>
      <w:r>
        <w:rPr>
          <w:color w:val="231F20"/>
        </w:rPr>
        <w:t>їм</w:t>
      </w:r>
      <w:r>
        <w:rPr>
          <w:color w:val="231F20"/>
          <w:spacing w:val="-8"/>
        </w:rPr>
        <w:t> </w:t>
      </w:r>
      <w:r>
        <w:rPr>
          <w:color w:val="231F20"/>
        </w:rPr>
        <w:t>якісну,</w:t>
      </w:r>
      <w:r>
        <w:rPr>
          <w:color w:val="231F20"/>
          <w:spacing w:val="-8"/>
        </w:rPr>
        <w:t> </w:t>
      </w:r>
      <w:r>
        <w:rPr>
          <w:color w:val="231F20"/>
        </w:rPr>
        <w:t>кількісну</w:t>
      </w:r>
      <w:r>
        <w:rPr>
          <w:color w:val="231F20"/>
          <w:spacing w:val="-47"/>
        </w:rPr>
        <w:t> </w:t>
      </w:r>
      <w:r>
        <w:rPr>
          <w:color w:val="231F20"/>
        </w:rPr>
        <w:t>характеристику, простежити динаміку поширення</w:t>
      </w:r>
      <w:r>
        <w:rPr>
          <w:color w:val="231F20"/>
          <w:spacing w:val="1"/>
        </w:rPr>
        <w:t> </w:t>
      </w:r>
      <w:r>
        <w:rPr>
          <w:color w:val="231F20"/>
        </w:rPr>
        <w:t>зазначеного</w:t>
      </w:r>
      <w:r>
        <w:rPr>
          <w:color w:val="231F20"/>
          <w:spacing w:val="-1"/>
        </w:rPr>
        <w:t> </w:t>
      </w:r>
      <w:r>
        <w:rPr>
          <w:color w:val="231F20"/>
        </w:rPr>
        <w:t>періоду.</w:t>
      </w:r>
    </w:p>
    <w:p>
      <w:pPr>
        <w:pStyle w:val="BodyText"/>
        <w:ind w:right="38" w:firstLine="453"/>
      </w:pPr>
      <w:r>
        <w:rPr>
          <w:color w:val="231F20"/>
        </w:rPr>
        <w:t>Досягнення цієї мети передбачає виконання</w:t>
      </w:r>
      <w:r>
        <w:rPr>
          <w:color w:val="231F20"/>
          <w:spacing w:val="1"/>
        </w:rPr>
        <w:t> </w:t>
      </w:r>
      <w:r>
        <w:rPr>
          <w:color w:val="231F20"/>
        </w:rPr>
        <w:t>таких завдань: 1. Увести в науковий обіг новий ан-</w:t>
      </w:r>
      <w:r>
        <w:rPr>
          <w:color w:val="231F20"/>
          <w:spacing w:val="-47"/>
        </w:rPr>
        <w:t> </w:t>
      </w:r>
      <w:r>
        <w:rPr>
          <w:color w:val="231F20"/>
        </w:rPr>
        <w:t>тропонімійний матеріал, зафіксований старочесь-</w:t>
      </w:r>
      <w:r>
        <w:rPr>
          <w:color w:val="231F20"/>
          <w:spacing w:val="1"/>
        </w:rPr>
        <w:t> </w:t>
      </w:r>
      <w:r>
        <w:rPr>
          <w:color w:val="231F20"/>
        </w:rPr>
        <w:t>кими пам’ятками XI – XVIІ ст. 2. Установити лек-</w:t>
      </w:r>
      <w:r>
        <w:rPr>
          <w:color w:val="231F20"/>
          <w:spacing w:val="1"/>
        </w:rPr>
        <w:t> </w:t>
      </w:r>
      <w:r>
        <w:rPr>
          <w:color w:val="231F20"/>
        </w:rPr>
        <w:t>сико-семантичні різновиди прізвиськ, які входили</w:t>
      </w:r>
      <w:r>
        <w:rPr>
          <w:color w:val="231F20"/>
          <w:spacing w:val="1"/>
        </w:rPr>
        <w:t> </w:t>
      </w:r>
      <w:r>
        <w:rPr>
          <w:color w:val="231F20"/>
        </w:rPr>
        <w:t>до складу багатолексемних власних особових назв,</w:t>
      </w:r>
      <w:r>
        <w:rPr>
          <w:color w:val="231F20"/>
          <w:spacing w:val="-47"/>
        </w:rPr>
        <w:t> </w:t>
      </w:r>
      <w:r>
        <w:rPr>
          <w:color w:val="231F20"/>
        </w:rPr>
        <w:t>визначити їх продуктивність. 3. Простежити дина-</w:t>
      </w:r>
      <w:r>
        <w:rPr>
          <w:color w:val="231F20"/>
          <w:spacing w:val="1"/>
        </w:rPr>
        <w:t> </w:t>
      </w:r>
      <w:r>
        <w:rPr>
          <w:color w:val="231F20"/>
        </w:rPr>
        <w:t>міку</w:t>
      </w:r>
      <w:r>
        <w:rPr>
          <w:color w:val="231F20"/>
          <w:spacing w:val="-11"/>
        </w:rPr>
        <w:t> </w:t>
      </w:r>
      <w:r>
        <w:rPr>
          <w:color w:val="231F20"/>
        </w:rPr>
        <w:t>уживаності</w:t>
      </w:r>
      <w:r>
        <w:rPr>
          <w:color w:val="231F20"/>
          <w:spacing w:val="-11"/>
        </w:rPr>
        <w:t> </w:t>
      </w:r>
      <w:r>
        <w:rPr>
          <w:color w:val="231F20"/>
        </w:rPr>
        <w:t>прізвиськ</w:t>
      </w:r>
      <w:r>
        <w:rPr>
          <w:color w:val="231F20"/>
          <w:spacing w:val="-11"/>
        </w:rPr>
        <w:t> </w:t>
      </w:r>
      <w:r>
        <w:rPr>
          <w:color w:val="231F20"/>
        </w:rPr>
        <w:t>як</w:t>
      </w:r>
      <w:r>
        <w:rPr>
          <w:color w:val="231F20"/>
          <w:spacing w:val="-11"/>
        </w:rPr>
        <w:t> </w:t>
      </w:r>
      <w:r>
        <w:rPr>
          <w:color w:val="231F20"/>
        </w:rPr>
        <w:t>компонентів</w:t>
      </w:r>
      <w:r>
        <w:rPr>
          <w:color w:val="231F20"/>
          <w:spacing w:val="-9"/>
        </w:rPr>
        <w:t> </w:t>
      </w:r>
      <w:r>
        <w:rPr>
          <w:color w:val="231F20"/>
        </w:rPr>
        <w:t>антропо-</w:t>
      </w:r>
      <w:r>
        <w:rPr>
          <w:color w:val="231F20"/>
          <w:spacing w:val="-48"/>
        </w:rPr>
        <w:t> </w:t>
      </w:r>
      <w:r>
        <w:rPr>
          <w:color w:val="231F20"/>
        </w:rPr>
        <w:t>німних</w:t>
      </w:r>
      <w:r>
        <w:rPr>
          <w:color w:val="231F20"/>
          <w:spacing w:val="-4"/>
        </w:rPr>
        <w:t> </w:t>
      </w:r>
      <w:r>
        <w:rPr>
          <w:color w:val="231F20"/>
        </w:rPr>
        <w:t>формул</w:t>
      </w:r>
      <w:r>
        <w:rPr>
          <w:color w:val="231F20"/>
          <w:spacing w:val="-2"/>
        </w:rPr>
        <w:t> </w:t>
      </w:r>
      <w:r>
        <w:rPr>
          <w:color w:val="231F20"/>
        </w:rPr>
        <w:t>протягом</w:t>
      </w:r>
      <w:r>
        <w:rPr>
          <w:color w:val="231F20"/>
          <w:spacing w:val="-2"/>
        </w:rPr>
        <w:t> </w:t>
      </w:r>
      <w:r>
        <w:rPr>
          <w:color w:val="231F20"/>
        </w:rPr>
        <w:t>XI–XVIІ</w:t>
      </w:r>
      <w:r>
        <w:rPr>
          <w:color w:val="231F20"/>
          <w:spacing w:val="-4"/>
        </w:rPr>
        <w:t> </w:t>
      </w:r>
      <w:r>
        <w:rPr>
          <w:color w:val="231F20"/>
        </w:rPr>
        <w:t>століть.</w:t>
      </w:r>
    </w:p>
    <w:p>
      <w:pPr>
        <w:pStyle w:val="Heading1"/>
        <w:spacing w:line="211" w:lineRule="exact"/>
        <w:ind w:left="570"/>
        <w:rPr>
          <w:b w:val="0"/>
        </w:rPr>
      </w:pPr>
      <w:r>
        <w:rPr>
          <w:color w:val="231F20"/>
        </w:rPr>
        <w:t>Методи</w:t>
      </w:r>
      <w:r>
        <w:rPr>
          <w:color w:val="231F20"/>
          <w:spacing w:val="-2"/>
        </w:rPr>
        <w:t> </w:t>
      </w:r>
      <w:r>
        <w:rPr>
          <w:color w:val="231F20"/>
        </w:rPr>
        <w:t>та</w:t>
      </w:r>
      <w:r>
        <w:rPr>
          <w:color w:val="231F20"/>
          <w:spacing w:val="-2"/>
        </w:rPr>
        <w:t> </w:t>
      </w:r>
      <w:r>
        <w:rPr>
          <w:color w:val="231F20"/>
        </w:rPr>
        <w:t>методика</w:t>
      </w:r>
      <w:r>
        <w:rPr>
          <w:color w:val="231F20"/>
          <w:spacing w:val="-1"/>
        </w:rPr>
        <w:t> </w:t>
      </w:r>
      <w:r>
        <w:rPr>
          <w:color w:val="231F20"/>
        </w:rPr>
        <w:t>дослідження.</w:t>
      </w:r>
      <w:r>
        <w:rPr>
          <w:color w:val="231F20"/>
          <w:spacing w:val="-3"/>
        </w:rPr>
        <w:t> </w:t>
      </w:r>
      <w:r>
        <w:rPr>
          <w:b w:val="0"/>
          <w:color w:val="231F20"/>
        </w:rPr>
        <w:t>Основни-</w:t>
      </w:r>
    </w:p>
    <w:p>
      <w:pPr>
        <w:pStyle w:val="BodyText"/>
        <w:ind w:right="38"/>
      </w:pPr>
      <w:r>
        <w:rPr>
          <w:color w:val="231F20"/>
        </w:rPr>
        <w:t>ми методами дослідження є описовий і його базові</w:t>
      </w:r>
      <w:r>
        <w:rPr>
          <w:color w:val="231F20"/>
          <w:spacing w:val="-47"/>
        </w:rPr>
        <w:t> </w:t>
      </w:r>
      <w:r>
        <w:rPr>
          <w:color w:val="231F20"/>
        </w:rPr>
        <w:t>прийоми</w:t>
      </w:r>
      <w:r>
        <w:rPr>
          <w:color w:val="231F20"/>
          <w:spacing w:val="1"/>
        </w:rPr>
        <w:t> </w:t>
      </w:r>
      <w:r>
        <w:rPr>
          <w:color w:val="231F20"/>
        </w:rPr>
        <w:t>систематизації</w:t>
      </w:r>
      <w:r>
        <w:rPr>
          <w:color w:val="231F20"/>
          <w:spacing w:val="1"/>
        </w:rPr>
        <w:t> </w:t>
      </w:r>
      <w:r>
        <w:rPr>
          <w:color w:val="231F20"/>
        </w:rPr>
        <w:t>та</w:t>
      </w:r>
      <w:r>
        <w:rPr>
          <w:color w:val="231F20"/>
          <w:spacing w:val="1"/>
        </w:rPr>
        <w:t> </w:t>
      </w:r>
      <w:r>
        <w:rPr>
          <w:color w:val="231F20"/>
        </w:rPr>
        <w:t>інтерпретації</w:t>
      </w:r>
      <w:r>
        <w:rPr>
          <w:color w:val="231F20"/>
          <w:spacing w:val="1"/>
        </w:rPr>
        <w:t> </w:t>
      </w:r>
      <w:r>
        <w:rPr>
          <w:color w:val="231F20"/>
        </w:rPr>
        <w:t>мовних</w:t>
      </w:r>
      <w:r>
        <w:rPr>
          <w:color w:val="231F20"/>
          <w:spacing w:val="-47"/>
        </w:rPr>
        <w:t> </w:t>
      </w:r>
      <w:r>
        <w:rPr>
          <w:color w:val="231F20"/>
        </w:rPr>
        <w:t>одиниць: внутрішньої ‒ для встановлення синтаг-</w:t>
      </w:r>
      <w:r>
        <w:rPr>
          <w:color w:val="231F20"/>
          <w:spacing w:val="1"/>
        </w:rPr>
        <w:t> </w:t>
      </w:r>
      <w:r>
        <w:rPr>
          <w:color w:val="231F20"/>
        </w:rPr>
        <w:t>матичних та парадигматичних відношень між ан-</w:t>
      </w:r>
      <w:r>
        <w:rPr>
          <w:color w:val="231F20"/>
          <w:spacing w:val="1"/>
        </w:rPr>
        <w:t> </w:t>
      </w:r>
      <w:r>
        <w:rPr>
          <w:color w:val="231F20"/>
        </w:rPr>
        <w:t>тропонімними одиницями і зовнішньої – культур-</w:t>
      </w:r>
      <w:r>
        <w:rPr>
          <w:color w:val="231F20"/>
          <w:spacing w:val="1"/>
        </w:rPr>
        <w:t> </w:t>
      </w:r>
      <w:r>
        <w:rPr>
          <w:color w:val="231F20"/>
        </w:rPr>
        <w:t>но-історичної. У процесі систематизації та класи-</w:t>
      </w:r>
      <w:r>
        <w:rPr>
          <w:color w:val="231F20"/>
          <w:spacing w:val="1"/>
        </w:rPr>
        <w:t> </w:t>
      </w:r>
      <w:r>
        <w:rPr>
          <w:color w:val="231F20"/>
        </w:rPr>
        <w:t>фікації антропонімного матеріалу застосовуються</w:t>
      </w:r>
      <w:r>
        <w:rPr>
          <w:color w:val="231F20"/>
          <w:spacing w:val="1"/>
        </w:rPr>
        <w:t> </w:t>
      </w:r>
      <w:r>
        <w:rPr>
          <w:color w:val="231F20"/>
        </w:rPr>
        <w:t>також</w:t>
      </w:r>
      <w:r>
        <w:rPr>
          <w:color w:val="231F20"/>
          <w:spacing w:val="-9"/>
        </w:rPr>
        <w:t> </w:t>
      </w:r>
      <w:r>
        <w:rPr>
          <w:color w:val="231F20"/>
        </w:rPr>
        <w:t>елементи</w:t>
      </w:r>
      <w:r>
        <w:rPr>
          <w:color w:val="231F20"/>
          <w:spacing w:val="-8"/>
        </w:rPr>
        <w:t> </w:t>
      </w:r>
      <w:r>
        <w:rPr>
          <w:color w:val="231F20"/>
        </w:rPr>
        <w:t>статистичного</w:t>
      </w:r>
      <w:r>
        <w:rPr>
          <w:color w:val="231F20"/>
          <w:spacing w:val="-8"/>
        </w:rPr>
        <w:t> </w:t>
      </w:r>
      <w:r>
        <w:rPr>
          <w:color w:val="231F20"/>
        </w:rPr>
        <w:t>методу,</w:t>
      </w:r>
      <w:r>
        <w:rPr>
          <w:color w:val="231F20"/>
          <w:spacing w:val="-9"/>
        </w:rPr>
        <w:t> </w:t>
      </w:r>
      <w:r>
        <w:rPr>
          <w:color w:val="231F20"/>
        </w:rPr>
        <w:t>що</w:t>
      </w:r>
      <w:r>
        <w:rPr>
          <w:color w:val="231F20"/>
          <w:spacing w:val="-8"/>
        </w:rPr>
        <w:t> </w:t>
      </w:r>
      <w:r>
        <w:rPr>
          <w:color w:val="231F20"/>
        </w:rPr>
        <w:t>дозволя-</w:t>
      </w:r>
      <w:r>
        <w:rPr>
          <w:color w:val="231F20"/>
          <w:spacing w:val="-48"/>
        </w:rPr>
        <w:t> </w:t>
      </w:r>
      <w:r>
        <w:rPr>
          <w:color w:val="231F20"/>
        </w:rPr>
        <w:t>ють</w:t>
      </w:r>
      <w:r>
        <w:rPr>
          <w:color w:val="231F20"/>
          <w:spacing w:val="-6"/>
        </w:rPr>
        <w:t> </w:t>
      </w:r>
      <w:r>
        <w:rPr>
          <w:color w:val="231F20"/>
        </w:rPr>
        <w:t>визначити</w:t>
      </w:r>
      <w:r>
        <w:rPr>
          <w:color w:val="231F20"/>
          <w:spacing w:val="-5"/>
        </w:rPr>
        <w:t> </w:t>
      </w:r>
      <w:r>
        <w:rPr>
          <w:color w:val="231F20"/>
        </w:rPr>
        <w:t>продуктивність</w:t>
      </w:r>
      <w:r>
        <w:rPr>
          <w:color w:val="231F20"/>
          <w:spacing w:val="-6"/>
        </w:rPr>
        <w:t> </w:t>
      </w:r>
      <w:r>
        <w:rPr>
          <w:color w:val="231F20"/>
        </w:rPr>
        <w:t>динаміку</w:t>
      </w:r>
      <w:r>
        <w:rPr>
          <w:color w:val="231F20"/>
          <w:spacing w:val="-5"/>
        </w:rPr>
        <w:t> </w:t>
      </w:r>
      <w:r>
        <w:rPr>
          <w:color w:val="231F20"/>
        </w:rPr>
        <w:t>уживанос-</w:t>
      </w:r>
      <w:r>
        <w:rPr>
          <w:color w:val="231F20"/>
          <w:spacing w:val="-48"/>
        </w:rPr>
        <w:t> </w:t>
      </w:r>
      <w:r>
        <w:rPr>
          <w:color w:val="231F20"/>
        </w:rPr>
        <w:t>ті</w:t>
      </w:r>
      <w:r>
        <w:rPr>
          <w:color w:val="231F20"/>
          <w:spacing w:val="-9"/>
        </w:rPr>
        <w:t> </w:t>
      </w:r>
      <w:r>
        <w:rPr>
          <w:color w:val="231F20"/>
        </w:rPr>
        <w:t>прізвиськ</w:t>
      </w:r>
      <w:r>
        <w:rPr>
          <w:color w:val="231F20"/>
          <w:spacing w:val="-8"/>
        </w:rPr>
        <w:t> </w:t>
      </w:r>
      <w:r>
        <w:rPr>
          <w:color w:val="231F20"/>
        </w:rPr>
        <w:t>як</w:t>
      </w:r>
      <w:r>
        <w:rPr>
          <w:color w:val="231F20"/>
          <w:spacing w:val="-8"/>
        </w:rPr>
        <w:t> </w:t>
      </w:r>
      <w:r>
        <w:rPr>
          <w:color w:val="231F20"/>
        </w:rPr>
        <w:t>компонентів</w:t>
      </w:r>
      <w:r>
        <w:rPr>
          <w:color w:val="231F20"/>
          <w:spacing w:val="-9"/>
        </w:rPr>
        <w:t> </w:t>
      </w:r>
      <w:r>
        <w:rPr>
          <w:color w:val="231F20"/>
        </w:rPr>
        <w:t>антропонімних</w:t>
      </w:r>
      <w:r>
        <w:rPr>
          <w:color w:val="231F20"/>
          <w:spacing w:val="-8"/>
        </w:rPr>
        <w:t> </w:t>
      </w:r>
      <w:r>
        <w:rPr>
          <w:color w:val="231F20"/>
        </w:rPr>
        <w:t>формул</w:t>
      </w:r>
      <w:r>
        <w:rPr>
          <w:color w:val="231F20"/>
          <w:spacing w:val="-48"/>
        </w:rPr>
        <w:t> </w:t>
      </w:r>
      <w:r>
        <w:rPr>
          <w:color w:val="231F20"/>
        </w:rPr>
        <w:t>протягом</w:t>
      </w:r>
      <w:r>
        <w:rPr>
          <w:color w:val="231F20"/>
          <w:spacing w:val="-1"/>
        </w:rPr>
        <w:t> </w:t>
      </w:r>
      <w:r>
        <w:rPr>
          <w:color w:val="231F20"/>
        </w:rPr>
        <w:t>XI–XVIІ</w:t>
      </w:r>
      <w:r>
        <w:rPr>
          <w:color w:val="231F20"/>
          <w:spacing w:val="-2"/>
        </w:rPr>
        <w:t> </w:t>
      </w:r>
      <w:r>
        <w:rPr>
          <w:color w:val="231F20"/>
        </w:rPr>
        <w:t>століть.</w:t>
      </w:r>
    </w:p>
    <w:p>
      <w:pPr>
        <w:spacing w:line="207" w:lineRule="exact" w:before="0"/>
        <w:ind w:left="570" w:right="0" w:firstLine="0"/>
        <w:jc w:val="both"/>
        <w:rPr>
          <w:sz w:val="20"/>
        </w:rPr>
      </w:pPr>
      <w:r>
        <w:rPr>
          <w:b/>
          <w:color w:val="231F20"/>
          <w:sz w:val="20"/>
        </w:rPr>
        <w:t>Виклад</w:t>
      </w:r>
      <w:r>
        <w:rPr>
          <w:b/>
          <w:color w:val="231F20"/>
          <w:spacing w:val="22"/>
          <w:sz w:val="20"/>
        </w:rPr>
        <w:t> </w:t>
      </w:r>
      <w:r>
        <w:rPr>
          <w:b/>
          <w:color w:val="231F20"/>
          <w:sz w:val="20"/>
        </w:rPr>
        <w:t>основного</w:t>
      </w:r>
      <w:r>
        <w:rPr>
          <w:b/>
          <w:color w:val="231F20"/>
          <w:spacing w:val="22"/>
          <w:sz w:val="20"/>
        </w:rPr>
        <w:t> </w:t>
      </w:r>
      <w:r>
        <w:rPr>
          <w:b/>
          <w:color w:val="231F20"/>
          <w:sz w:val="20"/>
        </w:rPr>
        <w:t>матеріалу.</w:t>
      </w:r>
      <w:r>
        <w:rPr>
          <w:b/>
          <w:color w:val="231F20"/>
          <w:spacing w:val="22"/>
          <w:sz w:val="20"/>
        </w:rPr>
        <w:t> </w:t>
      </w:r>
      <w:r>
        <w:rPr>
          <w:color w:val="231F20"/>
          <w:sz w:val="20"/>
        </w:rPr>
        <w:t>У</w:t>
      </w:r>
      <w:r>
        <w:rPr>
          <w:color w:val="231F20"/>
          <w:spacing w:val="23"/>
          <w:sz w:val="20"/>
        </w:rPr>
        <w:t> </w:t>
      </w:r>
      <w:r>
        <w:rPr>
          <w:color w:val="231F20"/>
          <w:sz w:val="20"/>
        </w:rPr>
        <w:t>запропоно-</w:t>
      </w:r>
    </w:p>
    <w:p>
      <w:pPr>
        <w:pStyle w:val="BodyText"/>
        <w:ind w:right="38"/>
      </w:pPr>
      <w:r>
        <w:rPr>
          <w:color w:val="231F20"/>
        </w:rPr>
        <w:t>ваному</w:t>
      </w:r>
      <w:r>
        <w:rPr>
          <w:color w:val="231F20"/>
          <w:spacing w:val="1"/>
        </w:rPr>
        <w:t> </w:t>
      </w:r>
      <w:r>
        <w:rPr>
          <w:color w:val="231F20"/>
        </w:rPr>
        <w:t>дослідженні</w:t>
      </w:r>
      <w:r>
        <w:rPr>
          <w:color w:val="231F20"/>
          <w:spacing w:val="1"/>
        </w:rPr>
        <w:t> </w:t>
      </w:r>
      <w:r>
        <w:rPr>
          <w:color w:val="231F20"/>
        </w:rPr>
        <w:t>послугуємося</w:t>
      </w:r>
      <w:r>
        <w:rPr>
          <w:color w:val="231F20"/>
          <w:spacing w:val="1"/>
        </w:rPr>
        <w:t> </w:t>
      </w:r>
      <w:r>
        <w:rPr>
          <w:color w:val="231F20"/>
        </w:rPr>
        <w:t>класифікацією</w:t>
      </w:r>
      <w:r>
        <w:rPr>
          <w:color w:val="231F20"/>
          <w:spacing w:val="-47"/>
        </w:rPr>
        <w:t> </w:t>
      </w:r>
      <w:r>
        <w:rPr>
          <w:color w:val="231F20"/>
        </w:rPr>
        <w:t>допрізвищевих назв Я. Свободи, котру вчений за-</w:t>
      </w:r>
      <w:r>
        <w:rPr>
          <w:color w:val="231F20"/>
          <w:spacing w:val="1"/>
        </w:rPr>
        <w:t> </w:t>
      </w:r>
      <w:r>
        <w:rPr>
          <w:color w:val="231F20"/>
        </w:rPr>
        <w:t>пропонував</w:t>
      </w:r>
      <w:r>
        <w:rPr>
          <w:color w:val="231F20"/>
          <w:spacing w:val="-1"/>
        </w:rPr>
        <w:t> </w:t>
      </w:r>
      <w:r>
        <w:rPr>
          <w:color w:val="231F20"/>
        </w:rPr>
        <w:t>у 1941 р.</w:t>
      </w:r>
    </w:p>
    <w:p>
      <w:pPr>
        <w:pStyle w:val="Heading1"/>
        <w:numPr>
          <w:ilvl w:val="1"/>
          <w:numId w:val="1"/>
        </w:numPr>
        <w:tabs>
          <w:tab w:pos="764" w:val="left" w:leader="none"/>
        </w:tabs>
        <w:spacing w:line="237" w:lineRule="auto" w:before="0" w:after="0"/>
        <w:ind w:left="117" w:right="39" w:firstLine="453"/>
        <w:jc w:val="both"/>
      </w:pPr>
      <w:r>
        <w:rPr>
          <w:color w:val="231F20"/>
        </w:rPr>
        <w:t>Прізвиська</w:t>
      </w:r>
      <w:r>
        <w:rPr>
          <w:color w:val="231F20"/>
          <w:spacing w:val="-12"/>
        </w:rPr>
        <w:t> </w:t>
      </w:r>
      <w:r>
        <w:rPr>
          <w:color w:val="231F20"/>
        </w:rPr>
        <w:t>в</w:t>
      </w:r>
      <w:r>
        <w:rPr>
          <w:color w:val="231F20"/>
          <w:spacing w:val="-12"/>
        </w:rPr>
        <w:t> </w:t>
      </w:r>
      <w:r>
        <w:rPr>
          <w:color w:val="231F20"/>
        </w:rPr>
        <w:t>складених</w:t>
      </w:r>
      <w:r>
        <w:rPr>
          <w:color w:val="231F20"/>
          <w:spacing w:val="-11"/>
        </w:rPr>
        <w:t> </w:t>
      </w:r>
      <w:r>
        <w:rPr>
          <w:color w:val="231F20"/>
        </w:rPr>
        <w:t>іменуваннях</w:t>
      </w:r>
      <w:r>
        <w:rPr>
          <w:color w:val="231F20"/>
          <w:spacing w:val="-11"/>
        </w:rPr>
        <w:t> </w:t>
      </w:r>
      <w:r>
        <w:rPr>
          <w:color w:val="231F20"/>
        </w:rPr>
        <w:t>осо-</w:t>
      </w:r>
      <w:r>
        <w:rPr>
          <w:color w:val="231F20"/>
          <w:spacing w:val="-48"/>
        </w:rPr>
        <w:t> </w:t>
      </w:r>
      <w:r>
        <w:rPr>
          <w:color w:val="231F20"/>
        </w:rPr>
        <w:t>би</w:t>
      </w:r>
      <w:r>
        <w:rPr>
          <w:color w:val="231F20"/>
          <w:spacing w:val="-1"/>
        </w:rPr>
        <w:t> </w:t>
      </w:r>
      <w:r>
        <w:rPr>
          <w:color w:val="231F20"/>
        </w:rPr>
        <w:t>в</w:t>
      </w:r>
      <w:r>
        <w:rPr>
          <w:color w:val="231F20"/>
          <w:spacing w:val="-1"/>
        </w:rPr>
        <w:t> </w:t>
      </w:r>
      <w:r>
        <w:rPr>
          <w:color w:val="231F20"/>
        </w:rPr>
        <w:t>XІ</w:t>
      </w:r>
      <w:r>
        <w:rPr>
          <w:color w:val="231F20"/>
          <w:spacing w:val="-1"/>
        </w:rPr>
        <w:t> </w:t>
      </w:r>
      <w:r>
        <w:rPr>
          <w:color w:val="231F20"/>
        </w:rPr>
        <w:t>–</w:t>
      </w:r>
      <w:r>
        <w:rPr>
          <w:color w:val="231F20"/>
          <w:spacing w:val="-1"/>
        </w:rPr>
        <w:t> </w:t>
      </w:r>
      <w:r>
        <w:rPr>
          <w:color w:val="231F20"/>
        </w:rPr>
        <w:t>XІV</w:t>
      </w:r>
      <w:r>
        <w:rPr>
          <w:color w:val="231F20"/>
          <w:spacing w:val="-4"/>
        </w:rPr>
        <w:t> </w:t>
      </w:r>
      <w:r>
        <w:rPr>
          <w:color w:val="231F20"/>
        </w:rPr>
        <w:t>ст.</w:t>
      </w:r>
    </w:p>
    <w:p>
      <w:pPr>
        <w:pStyle w:val="ListParagraph"/>
        <w:numPr>
          <w:ilvl w:val="2"/>
          <w:numId w:val="1"/>
        </w:numPr>
        <w:tabs>
          <w:tab w:pos="950" w:val="left" w:leader="none"/>
        </w:tabs>
        <w:spacing w:line="240" w:lineRule="auto" w:before="0" w:after="0"/>
        <w:ind w:left="117" w:right="38" w:firstLine="453"/>
        <w:jc w:val="both"/>
        <w:rPr>
          <w:sz w:val="20"/>
        </w:rPr>
      </w:pPr>
      <w:r>
        <w:rPr>
          <w:b/>
          <w:color w:val="231F20"/>
          <w:sz w:val="20"/>
        </w:rPr>
        <w:t>АФ </w:t>
      </w:r>
      <w:r>
        <w:rPr>
          <w:b/>
          <w:i/>
          <w:color w:val="231F20"/>
          <w:sz w:val="20"/>
        </w:rPr>
        <w:t>особове ім’я + прізвисько</w:t>
      </w:r>
      <w:r>
        <w:rPr>
          <w:b/>
          <w:color w:val="231F20"/>
          <w:sz w:val="20"/>
        </w:rPr>
        <w:t>. </w:t>
      </w:r>
      <w:r>
        <w:rPr>
          <w:color w:val="231F20"/>
          <w:sz w:val="20"/>
        </w:rPr>
        <w:t>Формула</w:t>
      </w:r>
      <w:r>
        <w:rPr>
          <w:color w:val="231F20"/>
          <w:spacing w:val="1"/>
          <w:sz w:val="20"/>
        </w:rPr>
        <w:t> </w:t>
      </w:r>
      <w:r>
        <w:rPr>
          <w:i/>
          <w:color w:val="231F20"/>
          <w:sz w:val="20"/>
        </w:rPr>
        <w:t>особове ім’я + прізвисько </w:t>
      </w:r>
      <w:r>
        <w:rPr>
          <w:color w:val="231F20"/>
          <w:sz w:val="20"/>
        </w:rPr>
        <w:t>займає домінуючі пози-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ції серед простих АФ, зафіксованих у пам’ятках до</w:t>
      </w:r>
      <w:r>
        <w:rPr>
          <w:color w:val="231F20"/>
          <w:spacing w:val="-47"/>
          <w:sz w:val="20"/>
        </w:rPr>
        <w:t> </w:t>
      </w:r>
      <w:r>
        <w:rPr>
          <w:color w:val="231F20"/>
          <w:sz w:val="20"/>
        </w:rPr>
        <w:t>XIV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ст.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Усі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прізвиська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в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межах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цієї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АФ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мають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віда-</w:t>
      </w:r>
      <w:r>
        <w:rPr>
          <w:color w:val="231F20"/>
          <w:spacing w:val="-47"/>
          <w:sz w:val="20"/>
        </w:rPr>
        <w:t> </w:t>
      </w:r>
      <w:r>
        <w:rPr>
          <w:color w:val="231F20"/>
          <w:sz w:val="20"/>
        </w:rPr>
        <w:t>пелятивне походження. За мотивами утворення та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онімною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сферою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застосування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можна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виділити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такі</w:t>
      </w:r>
      <w:r>
        <w:rPr>
          <w:color w:val="231F20"/>
          <w:spacing w:val="-47"/>
          <w:sz w:val="20"/>
        </w:rPr>
        <w:t> </w:t>
      </w:r>
      <w:r>
        <w:rPr>
          <w:color w:val="231F20"/>
          <w:sz w:val="20"/>
        </w:rPr>
        <w:t>типи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антрополексем,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що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за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певного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узусу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вживали-</w:t>
      </w:r>
      <w:r>
        <w:rPr>
          <w:color w:val="231F20"/>
          <w:spacing w:val="-47"/>
          <w:sz w:val="20"/>
        </w:rPr>
        <w:t> </w:t>
      </w:r>
      <w:r>
        <w:rPr>
          <w:color w:val="231F20"/>
          <w:sz w:val="20"/>
        </w:rPr>
        <w:t>ся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у функції прізвиськ:</w:t>
      </w:r>
    </w:p>
    <w:p>
      <w:pPr>
        <w:pStyle w:val="BodyText"/>
        <w:spacing w:line="213" w:lineRule="exact"/>
        <w:ind w:left="570"/>
        <w:jc w:val="left"/>
      </w:pPr>
      <w:r>
        <w:rPr>
          <w:color w:val="231F20"/>
        </w:rPr>
        <w:t>а)</w:t>
      </w:r>
      <w:r>
        <w:rPr>
          <w:color w:val="231F20"/>
          <w:spacing w:val="29"/>
        </w:rPr>
        <w:t> </w:t>
      </w:r>
      <w:r>
        <w:rPr>
          <w:color w:val="231F20"/>
        </w:rPr>
        <w:t>слов’янські</w:t>
      </w:r>
      <w:r>
        <w:rPr>
          <w:color w:val="231F20"/>
          <w:spacing w:val="30"/>
        </w:rPr>
        <w:t> </w:t>
      </w:r>
      <w:r>
        <w:rPr>
          <w:color w:val="231F20"/>
        </w:rPr>
        <w:t>автохтонні</w:t>
      </w:r>
      <w:r>
        <w:rPr>
          <w:color w:val="231F20"/>
          <w:spacing w:val="29"/>
        </w:rPr>
        <w:t> </w:t>
      </w:r>
      <w:r>
        <w:rPr>
          <w:color w:val="231F20"/>
        </w:rPr>
        <w:t>імена</w:t>
      </w:r>
      <w:r>
        <w:rPr>
          <w:color w:val="231F20"/>
          <w:spacing w:val="30"/>
        </w:rPr>
        <w:t> </w:t>
      </w:r>
      <w:r>
        <w:rPr>
          <w:color w:val="231F20"/>
        </w:rPr>
        <w:t>відапелятив-</w:t>
      </w:r>
    </w:p>
    <w:p>
      <w:pPr>
        <w:pStyle w:val="BodyText"/>
        <w:ind w:right="36"/>
        <w:jc w:val="left"/>
      </w:pPr>
      <w:r>
        <w:rPr>
          <w:color w:val="231F20"/>
          <w:spacing w:val="-1"/>
        </w:rPr>
        <w:t>ного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походження,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що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виникали</w:t>
      </w:r>
      <w:r>
        <w:rPr>
          <w:color w:val="231F20"/>
          <w:spacing w:val="-10"/>
        </w:rPr>
        <w:t> </w:t>
      </w:r>
      <w:r>
        <w:rPr>
          <w:color w:val="231F20"/>
        </w:rPr>
        <w:t>з</w:t>
      </w:r>
      <w:r>
        <w:rPr>
          <w:color w:val="231F20"/>
          <w:spacing w:val="-11"/>
        </w:rPr>
        <w:t> </w:t>
      </w:r>
      <w:r>
        <w:rPr>
          <w:color w:val="231F20"/>
        </w:rPr>
        <w:t>забобонно-містич-</w:t>
      </w:r>
      <w:r>
        <w:rPr>
          <w:color w:val="231F20"/>
          <w:spacing w:val="-47"/>
        </w:rPr>
        <w:t> </w:t>
      </w:r>
      <w:r>
        <w:rPr>
          <w:color w:val="231F20"/>
        </w:rPr>
        <w:t>них</w:t>
      </w:r>
      <w:r>
        <w:rPr>
          <w:color w:val="231F20"/>
          <w:spacing w:val="-2"/>
        </w:rPr>
        <w:t> </w:t>
      </w:r>
      <w:r>
        <w:rPr>
          <w:color w:val="231F20"/>
        </w:rPr>
        <w:t>мотивів;</w:t>
      </w:r>
    </w:p>
    <w:p>
      <w:pPr>
        <w:pStyle w:val="BodyText"/>
        <w:spacing w:line="237" w:lineRule="auto"/>
        <w:ind w:right="34" w:firstLine="453"/>
        <w:jc w:val="left"/>
      </w:pPr>
      <w:r>
        <w:rPr>
          <w:color w:val="231F20"/>
        </w:rPr>
        <w:t>б)</w:t>
      </w:r>
      <w:r>
        <w:rPr>
          <w:color w:val="231F20"/>
          <w:spacing w:val="10"/>
        </w:rPr>
        <w:t> </w:t>
      </w:r>
      <w:r>
        <w:rPr>
          <w:color w:val="231F20"/>
        </w:rPr>
        <w:t>деапелятивні</w:t>
      </w:r>
      <w:r>
        <w:rPr>
          <w:color w:val="231F20"/>
          <w:spacing w:val="10"/>
        </w:rPr>
        <w:t> </w:t>
      </w:r>
      <w:r>
        <w:rPr>
          <w:color w:val="231F20"/>
        </w:rPr>
        <w:t>антропоніми,</w:t>
      </w:r>
      <w:r>
        <w:rPr>
          <w:color w:val="231F20"/>
          <w:spacing w:val="10"/>
        </w:rPr>
        <w:t> </w:t>
      </w:r>
      <w:r>
        <w:rPr>
          <w:color w:val="231F20"/>
        </w:rPr>
        <w:t>що</w:t>
      </w:r>
      <w:r>
        <w:rPr>
          <w:color w:val="231F20"/>
          <w:spacing w:val="10"/>
        </w:rPr>
        <w:t> </w:t>
      </w:r>
      <w:r>
        <w:rPr>
          <w:color w:val="231F20"/>
        </w:rPr>
        <w:t>виникали</w:t>
      </w:r>
      <w:r>
        <w:rPr>
          <w:color w:val="231F20"/>
          <w:spacing w:val="-47"/>
        </w:rPr>
        <w:t> </w:t>
      </w:r>
      <w:r>
        <w:rPr>
          <w:color w:val="231F20"/>
        </w:rPr>
        <w:t>для</w:t>
      </w:r>
      <w:r>
        <w:rPr>
          <w:color w:val="231F20"/>
          <w:spacing w:val="28"/>
        </w:rPr>
        <w:t> </w:t>
      </w:r>
      <w:r>
        <w:rPr>
          <w:color w:val="231F20"/>
        </w:rPr>
        <w:t>влучнішої</w:t>
      </w:r>
      <w:r>
        <w:rPr>
          <w:color w:val="231F20"/>
          <w:spacing w:val="28"/>
        </w:rPr>
        <w:t> </w:t>
      </w:r>
      <w:r>
        <w:rPr>
          <w:color w:val="231F20"/>
        </w:rPr>
        <w:t>характеристики</w:t>
      </w:r>
      <w:r>
        <w:rPr>
          <w:color w:val="231F20"/>
          <w:spacing w:val="29"/>
        </w:rPr>
        <w:t> </w:t>
      </w:r>
      <w:r>
        <w:rPr>
          <w:color w:val="231F20"/>
        </w:rPr>
        <w:t>особи,</w:t>
      </w:r>
      <w:r>
        <w:rPr>
          <w:color w:val="231F20"/>
          <w:spacing w:val="28"/>
        </w:rPr>
        <w:t> </w:t>
      </w:r>
      <w:r>
        <w:rPr>
          <w:color w:val="231F20"/>
        </w:rPr>
        <w:t>як</w:t>
      </w:r>
      <w:r>
        <w:rPr>
          <w:color w:val="231F20"/>
          <w:spacing w:val="29"/>
        </w:rPr>
        <w:t> </w:t>
      </w:r>
      <w:r>
        <w:rPr>
          <w:color w:val="231F20"/>
        </w:rPr>
        <w:t>правило,</w:t>
      </w:r>
    </w:p>
    <w:p>
      <w:pPr>
        <w:pStyle w:val="BodyText"/>
        <w:spacing w:before="136"/>
        <w:ind w:right="114"/>
      </w:pPr>
      <w:r>
        <w:rPr/>
        <w:br w:type="column"/>
      </w:r>
      <w:r>
        <w:rPr>
          <w:color w:val="231F20"/>
        </w:rPr>
        <w:t>на основі асоціативних процесів метафоризації та</w:t>
      </w:r>
      <w:r>
        <w:rPr>
          <w:color w:val="231F20"/>
          <w:spacing w:val="1"/>
        </w:rPr>
        <w:t> </w:t>
      </w:r>
      <w:r>
        <w:rPr>
          <w:color w:val="231F20"/>
        </w:rPr>
        <w:t>метонімізації [Фаріон 1999, с. 16]. В українській</w:t>
      </w:r>
      <w:r>
        <w:rPr>
          <w:color w:val="231F20"/>
          <w:spacing w:val="1"/>
        </w:rPr>
        <w:t> </w:t>
      </w:r>
      <w:r>
        <w:rPr>
          <w:color w:val="231F20"/>
        </w:rPr>
        <w:t>історичній</w:t>
      </w:r>
      <w:r>
        <w:rPr>
          <w:color w:val="231F20"/>
          <w:spacing w:val="1"/>
        </w:rPr>
        <w:t> </w:t>
      </w:r>
      <w:r>
        <w:rPr>
          <w:color w:val="231F20"/>
        </w:rPr>
        <w:t>антропонімії</w:t>
      </w:r>
      <w:r>
        <w:rPr>
          <w:color w:val="231F20"/>
          <w:spacing w:val="1"/>
        </w:rPr>
        <w:t> </w:t>
      </w:r>
      <w:r>
        <w:rPr>
          <w:color w:val="231F20"/>
        </w:rPr>
        <w:t>їх</w:t>
      </w:r>
      <w:r>
        <w:rPr>
          <w:color w:val="231F20"/>
          <w:spacing w:val="1"/>
        </w:rPr>
        <w:t> </w:t>
      </w:r>
      <w:r>
        <w:rPr>
          <w:color w:val="231F20"/>
        </w:rPr>
        <w:t>часто</w:t>
      </w:r>
      <w:r>
        <w:rPr>
          <w:color w:val="231F20"/>
          <w:spacing w:val="1"/>
        </w:rPr>
        <w:t> </w:t>
      </w:r>
      <w:r>
        <w:rPr>
          <w:color w:val="231F20"/>
        </w:rPr>
        <w:t>називають</w:t>
      </w:r>
      <w:r>
        <w:rPr>
          <w:color w:val="231F20"/>
          <w:spacing w:val="1"/>
        </w:rPr>
        <w:t> </w:t>
      </w:r>
      <w:r>
        <w:rPr>
          <w:i/>
          <w:color w:val="231F20"/>
        </w:rPr>
        <w:t>ву-</w:t>
      </w:r>
      <w:r>
        <w:rPr>
          <w:i/>
          <w:color w:val="231F20"/>
          <w:spacing w:val="1"/>
        </w:rPr>
        <w:t> </w:t>
      </w:r>
      <w:r>
        <w:rPr>
          <w:i/>
          <w:color w:val="231F20"/>
        </w:rPr>
        <w:t>личні прізвиська</w:t>
      </w:r>
      <w:r>
        <w:rPr>
          <w:color w:val="231F20"/>
        </w:rPr>
        <w:t>, у чеській — </w:t>
      </w:r>
      <w:r>
        <w:rPr>
          <w:i/>
          <w:color w:val="231F20"/>
        </w:rPr>
        <w:t>příjmí </w:t>
      </w:r>
      <w:r>
        <w:rPr>
          <w:color w:val="231F20"/>
        </w:rPr>
        <w:t>та </w:t>
      </w:r>
      <w:r>
        <w:rPr>
          <w:i/>
          <w:color w:val="231F20"/>
        </w:rPr>
        <w:t>přezdívky</w:t>
      </w:r>
      <w:r>
        <w:rPr>
          <w:i/>
          <w:color w:val="231F20"/>
          <w:spacing w:val="1"/>
        </w:rPr>
        <w:t> </w:t>
      </w:r>
      <w:r>
        <w:rPr>
          <w:color w:val="231F20"/>
        </w:rPr>
        <w:t>[Svoboda 1941, с. 43] (прізвиська та жартівливі на-</w:t>
      </w:r>
      <w:r>
        <w:rPr>
          <w:color w:val="231F20"/>
          <w:spacing w:val="1"/>
        </w:rPr>
        <w:t> </w:t>
      </w:r>
      <w:r>
        <w:rPr>
          <w:color w:val="231F20"/>
        </w:rPr>
        <w:t>зви</w:t>
      </w:r>
      <w:r>
        <w:rPr>
          <w:color w:val="231F20"/>
          <w:spacing w:val="-1"/>
        </w:rPr>
        <w:t> </w:t>
      </w:r>
      <w:r>
        <w:rPr>
          <w:color w:val="231F20"/>
        </w:rPr>
        <w:t>[Svoboda 1973, с. 39, 118]);</w:t>
      </w:r>
    </w:p>
    <w:p>
      <w:pPr>
        <w:pStyle w:val="BodyText"/>
        <w:spacing w:line="237" w:lineRule="auto"/>
        <w:ind w:right="115" w:firstLine="453"/>
      </w:pPr>
      <w:r>
        <w:rPr>
          <w:color w:val="231F20"/>
        </w:rPr>
        <w:t>в) назви за професією, що перебували в про-</w:t>
      </w:r>
      <w:r>
        <w:rPr>
          <w:color w:val="231F20"/>
          <w:spacing w:val="1"/>
        </w:rPr>
        <w:t> </w:t>
      </w:r>
      <w:r>
        <w:rPr>
          <w:color w:val="231F20"/>
        </w:rPr>
        <w:t>цесі антропонімізації.</w:t>
      </w:r>
    </w:p>
    <w:p>
      <w:pPr>
        <w:pStyle w:val="BodyText"/>
        <w:ind w:right="114" w:firstLine="453"/>
      </w:pPr>
      <w:r>
        <w:rPr>
          <w:color w:val="231F20"/>
        </w:rPr>
        <w:t>У</w:t>
      </w:r>
      <w:r>
        <w:rPr>
          <w:color w:val="231F20"/>
          <w:spacing w:val="1"/>
        </w:rPr>
        <w:t> </w:t>
      </w:r>
      <w:r>
        <w:rPr>
          <w:color w:val="231F20"/>
        </w:rPr>
        <w:t>чеській</w:t>
      </w:r>
      <w:r>
        <w:rPr>
          <w:color w:val="231F20"/>
          <w:spacing w:val="1"/>
        </w:rPr>
        <w:t> </w:t>
      </w:r>
      <w:r>
        <w:rPr>
          <w:color w:val="231F20"/>
        </w:rPr>
        <w:t>ономастичній</w:t>
      </w:r>
      <w:r>
        <w:rPr>
          <w:color w:val="231F20"/>
          <w:spacing w:val="1"/>
        </w:rPr>
        <w:t> </w:t>
      </w:r>
      <w:r>
        <w:rPr>
          <w:color w:val="231F20"/>
        </w:rPr>
        <w:t>літературі</w:t>
      </w:r>
      <w:r>
        <w:rPr>
          <w:color w:val="231F20"/>
          <w:spacing w:val="1"/>
        </w:rPr>
        <w:t> </w:t>
      </w:r>
      <w:r>
        <w:rPr>
          <w:color w:val="231F20"/>
        </w:rPr>
        <w:t>питання</w:t>
      </w:r>
      <w:r>
        <w:rPr>
          <w:color w:val="231F20"/>
          <w:spacing w:val="-47"/>
        </w:rPr>
        <w:t> </w:t>
      </w:r>
      <w:r>
        <w:rPr>
          <w:color w:val="231F20"/>
        </w:rPr>
        <w:t>розмежування слов’янських автохтонних імен ві-</w:t>
      </w:r>
      <w:r>
        <w:rPr>
          <w:color w:val="231F20"/>
          <w:spacing w:val="1"/>
        </w:rPr>
        <w:t> </w:t>
      </w:r>
      <w:r>
        <w:rPr>
          <w:color w:val="231F20"/>
        </w:rPr>
        <w:t>дапелятивного походження та прізвиськ, що також</w:t>
      </w:r>
      <w:r>
        <w:rPr>
          <w:color w:val="231F20"/>
          <w:spacing w:val="-47"/>
        </w:rPr>
        <w:t> </w:t>
      </w:r>
      <w:r>
        <w:rPr>
          <w:color w:val="231F20"/>
        </w:rPr>
        <w:t>черпалися</w:t>
      </w:r>
      <w:r>
        <w:rPr>
          <w:color w:val="231F20"/>
          <w:spacing w:val="50"/>
        </w:rPr>
        <w:t> </w:t>
      </w:r>
      <w:r>
        <w:rPr>
          <w:color w:val="231F20"/>
        </w:rPr>
        <w:t>з</w:t>
      </w:r>
      <w:r>
        <w:rPr>
          <w:color w:val="231F20"/>
          <w:spacing w:val="50"/>
        </w:rPr>
        <w:t> </w:t>
      </w:r>
      <w:r>
        <w:rPr>
          <w:color w:val="231F20"/>
        </w:rPr>
        <w:t>апелятивної</w:t>
      </w:r>
      <w:r>
        <w:rPr>
          <w:color w:val="231F20"/>
          <w:spacing w:val="50"/>
        </w:rPr>
        <w:t> </w:t>
      </w:r>
      <w:r>
        <w:rPr>
          <w:color w:val="231F20"/>
        </w:rPr>
        <w:t>лексики,</w:t>
      </w:r>
      <w:r>
        <w:rPr>
          <w:color w:val="231F20"/>
          <w:spacing w:val="50"/>
        </w:rPr>
        <w:t> </w:t>
      </w:r>
      <w:r>
        <w:rPr>
          <w:color w:val="231F20"/>
        </w:rPr>
        <w:t>порушувало-</w:t>
      </w:r>
      <w:r>
        <w:rPr>
          <w:color w:val="231F20"/>
          <w:spacing w:val="1"/>
        </w:rPr>
        <w:t> </w:t>
      </w:r>
      <w:r>
        <w:rPr>
          <w:color w:val="231F20"/>
        </w:rPr>
        <w:t>ся Я. Свободою [Svoboda 1964, с. 42– 43], в укра-</w:t>
      </w:r>
      <w:r>
        <w:rPr>
          <w:color w:val="231F20"/>
          <w:spacing w:val="1"/>
        </w:rPr>
        <w:t> </w:t>
      </w:r>
      <w:r>
        <w:rPr>
          <w:color w:val="231F20"/>
        </w:rPr>
        <w:t>їнській</w:t>
      </w:r>
      <w:r>
        <w:rPr>
          <w:color w:val="231F20"/>
          <w:spacing w:val="1"/>
        </w:rPr>
        <w:t> </w:t>
      </w:r>
      <w:r>
        <w:rPr>
          <w:color w:val="231F20"/>
        </w:rPr>
        <w:t>ономастиці</w:t>
      </w:r>
      <w:r>
        <w:rPr>
          <w:color w:val="231F20"/>
          <w:spacing w:val="50"/>
        </w:rPr>
        <w:t> </w:t>
      </w:r>
      <w:r>
        <w:rPr>
          <w:color w:val="231F20"/>
        </w:rPr>
        <w:t>–</w:t>
      </w:r>
      <w:r>
        <w:rPr>
          <w:color w:val="231F20"/>
          <w:spacing w:val="50"/>
        </w:rPr>
        <w:t> </w:t>
      </w:r>
      <w:r>
        <w:rPr>
          <w:color w:val="231F20"/>
        </w:rPr>
        <w:t>М. Худашем</w:t>
      </w:r>
      <w:r>
        <w:rPr>
          <w:color w:val="231F20"/>
          <w:spacing w:val="50"/>
        </w:rPr>
        <w:t> </w:t>
      </w:r>
      <w:r>
        <w:rPr>
          <w:color w:val="231F20"/>
        </w:rPr>
        <w:t>[Худаш</w:t>
      </w:r>
      <w:r>
        <w:rPr>
          <w:color w:val="231F20"/>
          <w:spacing w:val="50"/>
        </w:rPr>
        <w:t> </w:t>
      </w:r>
      <w:r>
        <w:rPr>
          <w:color w:val="231F20"/>
        </w:rPr>
        <w:t>1977,</w:t>
      </w:r>
      <w:r>
        <w:rPr>
          <w:color w:val="231F20"/>
          <w:spacing w:val="-47"/>
        </w:rPr>
        <w:t> </w:t>
      </w:r>
      <w:r>
        <w:rPr>
          <w:color w:val="231F20"/>
        </w:rPr>
        <w:t>с.</w:t>
      </w:r>
      <w:r>
        <w:rPr>
          <w:color w:val="231F20"/>
          <w:spacing w:val="17"/>
        </w:rPr>
        <w:t> </w:t>
      </w:r>
      <w:r>
        <w:rPr>
          <w:color w:val="231F20"/>
        </w:rPr>
        <w:t>123–125],</w:t>
      </w:r>
      <w:r>
        <w:rPr>
          <w:color w:val="231F20"/>
          <w:spacing w:val="18"/>
        </w:rPr>
        <w:t> </w:t>
      </w:r>
      <w:r>
        <w:rPr>
          <w:color w:val="231F20"/>
        </w:rPr>
        <w:t>М.</w:t>
      </w:r>
      <w:r>
        <w:rPr>
          <w:color w:val="231F20"/>
          <w:spacing w:val="18"/>
        </w:rPr>
        <w:t> </w:t>
      </w:r>
      <w:r>
        <w:rPr>
          <w:color w:val="231F20"/>
        </w:rPr>
        <w:t>Демчук</w:t>
      </w:r>
      <w:r>
        <w:rPr>
          <w:color w:val="231F20"/>
          <w:spacing w:val="18"/>
        </w:rPr>
        <w:t> </w:t>
      </w:r>
      <w:r>
        <w:rPr>
          <w:color w:val="231F20"/>
        </w:rPr>
        <w:t>[Демчук</w:t>
      </w:r>
      <w:r>
        <w:rPr>
          <w:color w:val="231F20"/>
          <w:spacing w:val="17"/>
        </w:rPr>
        <w:t> </w:t>
      </w:r>
      <w:r>
        <w:rPr>
          <w:color w:val="231F20"/>
        </w:rPr>
        <w:t>1988,</w:t>
      </w:r>
      <w:r>
        <w:rPr>
          <w:color w:val="231F20"/>
          <w:spacing w:val="18"/>
        </w:rPr>
        <w:t> </w:t>
      </w:r>
      <w:r>
        <w:rPr>
          <w:color w:val="231F20"/>
        </w:rPr>
        <w:t>с.</w:t>
      </w:r>
      <w:r>
        <w:rPr>
          <w:color w:val="231F20"/>
          <w:spacing w:val="17"/>
        </w:rPr>
        <w:t> </w:t>
      </w:r>
      <w:r>
        <w:rPr>
          <w:color w:val="231F20"/>
        </w:rPr>
        <w:t>101–106]</w:t>
      </w:r>
    </w:p>
    <w:p>
      <w:pPr>
        <w:pStyle w:val="BodyText"/>
        <w:spacing w:line="237" w:lineRule="auto"/>
        <w:ind w:right="114"/>
      </w:pPr>
      <w:r>
        <w:rPr>
          <w:color w:val="231F20"/>
        </w:rPr>
        <w:t>та</w:t>
      </w:r>
      <w:r>
        <w:rPr>
          <w:color w:val="231F20"/>
          <w:spacing w:val="-6"/>
        </w:rPr>
        <w:t> </w:t>
      </w:r>
      <w:r>
        <w:rPr>
          <w:color w:val="231F20"/>
        </w:rPr>
        <w:t>ін.</w:t>
      </w:r>
      <w:r>
        <w:rPr>
          <w:color w:val="231F20"/>
          <w:spacing w:val="-6"/>
        </w:rPr>
        <w:t> </w:t>
      </w:r>
      <w:r>
        <w:rPr>
          <w:color w:val="231F20"/>
        </w:rPr>
        <w:t>Правда,</w:t>
      </w:r>
      <w:r>
        <w:rPr>
          <w:color w:val="231F20"/>
          <w:spacing w:val="-5"/>
        </w:rPr>
        <w:t> </w:t>
      </w:r>
      <w:r>
        <w:rPr>
          <w:color w:val="231F20"/>
        </w:rPr>
        <w:t>чітких</w:t>
      </w:r>
      <w:r>
        <w:rPr>
          <w:color w:val="231F20"/>
          <w:spacing w:val="-6"/>
        </w:rPr>
        <w:t> </w:t>
      </w:r>
      <w:r>
        <w:rPr>
          <w:color w:val="231F20"/>
        </w:rPr>
        <w:t>критеріїв</w:t>
      </w:r>
      <w:r>
        <w:rPr>
          <w:color w:val="231F20"/>
          <w:spacing w:val="-6"/>
        </w:rPr>
        <w:t> </w:t>
      </w:r>
      <w:r>
        <w:rPr>
          <w:color w:val="231F20"/>
        </w:rPr>
        <w:t>визначення</w:t>
      </w:r>
      <w:r>
        <w:rPr>
          <w:color w:val="231F20"/>
          <w:spacing w:val="-5"/>
        </w:rPr>
        <w:t> </w:t>
      </w:r>
      <w:r>
        <w:rPr>
          <w:color w:val="231F20"/>
        </w:rPr>
        <w:t>цих</w:t>
      </w:r>
      <w:r>
        <w:rPr>
          <w:color w:val="231F20"/>
          <w:spacing w:val="-6"/>
        </w:rPr>
        <w:t> </w:t>
      </w:r>
      <w:r>
        <w:rPr>
          <w:color w:val="231F20"/>
        </w:rPr>
        <w:t>двох</w:t>
      </w:r>
      <w:r>
        <w:rPr>
          <w:color w:val="231F20"/>
          <w:spacing w:val="-48"/>
        </w:rPr>
        <w:t> </w:t>
      </w:r>
      <w:r>
        <w:rPr>
          <w:color w:val="231F20"/>
        </w:rPr>
        <w:t>типів відапелятивних імен так і не було встанов-</w:t>
      </w:r>
      <w:r>
        <w:rPr>
          <w:color w:val="231F20"/>
          <w:spacing w:val="1"/>
        </w:rPr>
        <w:t> </w:t>
      </w:r>
      <w:r>
        <w:rPr>
          <w:color w:val="231F20"/>
        </w:rPr>
        <w:t>лено. Контекст пам’яток також не дає можливості</w:t>
      </w:r>
      <w:r>
        <w:rPr>
          <w:color w:val="231F20"/>
          <w:spacing w:val="1"/>
        </w:rPr>
        <w:t> </w:t>
      </w:r>
      <w:r>
        <w:rPr>
          <w:color w:val="231F20"/>
        </w:rPr>
        <w:t>з’ясувати, чи ім’я отримане при народженні особи</w:t>
      </w:r>
      <w:r>
        <w:rPr>
          <w:color w:val="231F20"/>
          <w:spacing w:val="1"/>
        </w:rPr>
        <w:t> </w:t>
      </w:r>
      <w:r>
        <w:rPr>
          <w:color w:val="231F20"/>
        </w:rPr>
        <w:t>або</w:t>
      </w:r>
      <w:r>
        <w:rPr>
          <w:color w:val="231F20"/>
          <w:spacing w:val="-5"/>
        </w:rPr>
        <w:t> </w:t>
      </w:r>
      <w:r>
        <w:rPr>
          <w:color w:val="231F20"/>
        </w:rPr>
        <w:t>ж</w:t>
      </w:r>
      <w:r>
        <w:rPr>
          <w:color w:val="231F20"/>
          <w:spacing w:val="-5"/>
        </w:rPr>
        <w:t> </w:t>
      </w:r>
      <w:r>
        <w:rPr>
          <w:color w:val="231F20"/>
        </w:rPr>
        <w:t>набуте</w:t>
      </w:r>
      <w:r>
        <w:rPr>
          <w:color w:val="231F20"/>
          <w:spacing w:val="-5"/>
        </w:rPr>
        <w:t> </w:t>
      </w:r>
      <w:r>
        <w:rPr>
          <w:color w:val="231F20"/>
        </w:rPr>
        <w:t>як</w:t>
      </w:r>
      <w:r>
        <w:rPr>
          <w:color w:val="231F20"/>
          <w:spacing w:val="-5"/>
        </w:rPr>
        <w:t> </w:t>
      </w:r>
      <w:r>
        <w:rPr>
          <w:color w:val="231F20"/>
        </w:rPr>
        <w:t>прізвисько.</w:t>
      </w:r>
      <w:r>
        <w:rPr>
          <w:color w:val="231F20"/>
          <w:spacing w:val="-5"/>
        </w:rPr>
        <w:t> </w:t>
      </w:r>
      <w:r>
        <w:rPr>
          <w:color w:val="231F20"/>
        </w:rPr>
        <w:t>Ця</w:t>
      </w:r>
      <w:r>
        <w:rPr>
          <w:color w:val="231F20"/>
          <w:spacing w:val="-5"/>
        </w:rPr>
        <w:t> </w:t>
      </w:r>
      <w:r>
        <w:rPr>
          <w:color w:val="231F20"/>
        </w:rPr>
        <w:t>проблема</w:t>
      </w:r>
      <w:r>
        <w:rPr>
          <w:color w:val="231F20"/>
          <w:spacing w:val="-5"/>
        </w:rPr>
        <w:t> </w:t>
      </w:r>
      <w:r>
        <w:rPr>
          <w:color w:val="231F20"/>
        </w:rPr>
        <w:t>поставала</w:t>
      </w:r>
      <w:r>
        <w:rPr>
          <w:color w:val="231F20"/>
          <w:spacing w:val="-48"/>
        </w:rPr>
        <w:t> </w:t>
      </w:r>
      <w:r>
        <w:rPr>
          <w:color w:val="231F20"/>
        </w:rPr>
        <w:t>перед усіма дослідниками історичної антропонімії.</w:t>
      </w:r>
      <w:r>
        <w:rPr>
          <w:color w:val="231F20"/>
          <w:spacing w:val="-47"/>
        </w:rPr>
        <w:t> </w:t>
      </w:r>
      <w:r>
        <w:rPr>
          <w:color w:val="231F20"/>
        </w:rPr>
        <w:t>Однак</w:t>
      </w:r>
      <w:r>
        <w:rPr>
          <w:color w:val="231F20"/>
          <w:spacing w:val="-8"/>
        </w:rPr>
        <w:t> </w:t>
      </w:r>
      <w:r>
        <w:rPr>
          <w:color w:val="231F20"/>
        </w:rPr>
        <w:t>варто</w:t>
      </w:r>
      <w:r>
        <w:rPr>
          <w:color w:val="231F20"/>
          <w:spacing w:val="-7"/>
        </w:rPr>
        <w:t> </w:t>
      </w:r>
      <w:r>
        <w:rPr>
          <w:color w:val="231F20"/>
        </w:rPr>
        <w:t>пам’ятати,</w:t>
      </w:r>
      <w:r>
        <w:rPr>
          <w:color w:val="231F20"/>
          <w:spacing w:val="-7"/>
        </w:rPr>
        <w:t> </w:t>
      </w:r>
      <w:r>
        <w:rPr>
          <w:color w:val="231F20"/>
        </w:rPr>
        <w:t>що</w:t>
      </w:r>
      <w:r>
        <w:rPr>
          <w:color w:val="231F20"/>
          <w:spacing w:val="-7"/>
        </w:rPr>
        <w:t> </w:t>
      </w:r>
      <w:r>
        <w:rPr>
          <w:color w:val="231F20"/>
        </w:rPr>
        <w:t>вчені</w:t>
      </w:r>
      <w:r>
        <w:rPr>
          <w:color w:val="231F20"/>
          <w:spacing w:val="-7"/>
        </w:rPr>
        <w:t> </w:t>
      </w:r>
      <w:r>
        <w:rPr>
          <w:color w:val="231F20"/>
        </w:rPr>
        <w:t>намагаються</w:t>
      </w:r>
      <w:r>
        <w:rPr>
          <w:color w:val="231F20"/>
          <w:spacing w:val="-7"/>
        </w:rPr>
        <w:t> </w:t>
      </w:r>
      <w:r>
        <w:rPr>
          <w:color w:val="231F20"/>
        </w:rPr>
        <w:t>її</w:t>
      </w:r>
      <w:r>
        <w:rPr>
          <w:color w:val="231F20"/>
          <w:spacing w:val="-7"/>
        </w:rPr>
        <w:t> </w:t>
      </w:r>
      <w:r>
        <w:rPr>
          <w:color w:val="231F20"/>
        </w:rPr>
        <w:t>ви-</w:t>
      </w:r>
      <w:r>
        <w:rPr>
          <w:color w:val="231F20"/>
          <w:spacing w:val="-48"/>
        </w:rPr>
        <w:t> </w:t>
      </w:r>
      <w:r>
        <w:rPr>
          <w:color w:val="231F20"/>
        </w:rPr>
        <w:t>рішити з точки зору сучасних уявлень і термінів. А</w:t>
      </w:r>
      <w:r>
        <w:rPr>
          <w:color w:val="231F20"/>
          <w:spacing w:val="-47"/>
        </w:rPr>
        <w:t> </w:t>
      </w:r>
      <w:r>
        <w:rPr>
          <w:color w:val="231F20"/>
        </w:rPr>
        <w:t>в давнину було по-іншому — усе це були одиниці</w:t>
      </w:r>
      <w:r>
        <w:rPr>
          <w:color w:val="231F20"/>
          <w:spacing w:val="1"/>
        </w:rPr>
        <w:t> </w:t>
      </w:r>
      <w:r>
        <w:rPr>
          <w:color w:val="231F20"/>
        </w:rPr>
        <w:t>одного ряду. І людина однаково реагувала чи то на</w:t>
      </w:r>
      <w:r>
        <w:rPr>
          <w:color w:val="231F20"/>
          <w:spacing w:val="-47"/>
        </w:rPr>
        <w:t> </w:t>
      </w:r>
      <w:r>
        <w:rPr>
          <w:color w:val="231F20"/>
        </w:rPr>
        <w:t>хресне ім’я, чи то на вуличне прізвисько. Поєднан-</w:t>
      </w:r>
      <w:r>
        <w:rPr>
          <w:color w:val="231F20"/>
          <w:spacing w:val="-47"/>
        </w:rPr>
        <w:t> </w:t>
      </w:r>
      <w:r>
        <w:rPr>
          <w:color w:val="231F20"/>
        </w:rPr>
        <w:t>ня</w:t>
      </w:r>
      <w:r>
        <w:rPr>
          <w:color w:val="231F20"/>
          <w:spacing w:val="-8"/>
        </w:rPr>
        <w:t> </w:t>
      </w:r>
      <w:r>
        <w:rPr>
          <w:color w:val="231F20"/>
        </w:rPr>
        <w:t>в</w:t>
      </w:r>
      <w:r>
        <w:rPr>
          <w:color w:val="231F20"/>
          <w:spacing w:val="-7"/>
        </w:rPr>
        <w:t> </w:t>
      </w:r>
      <w:r>
        <w:rPr>
          <w:color w:val="231F20"/>
        </w:rPr>
        <w:t>одній</w:t>
      </w:r>
      <w:r>
        <w:rPr>
          <w:color w:val="231F20"/>
          <w:spacing w:val="-7"/>
        </w:rPr>
        <w:t> </w:t>
      </w:r>
      <w:r>
        <w:rPr>
          <w:color w:val="231F20"/>
        </w:rPr>
        <w:t>синтагмі</w:t>
      </w:r>
      <w:r>
        <w:rPr>
          <w:color w:val="231F20"/>
          <w:spacing w:val="-7"/>
        </w:rPr>
        <w:t> </w:t>
      </w:r>
      <w:r>
        <w:rPr>
          <w:color w:val="231F20"/>
        </w:rPr>
        <w:t>антрополексем,</w:t>
      </w:r>
      <w:r>
        <w:rPr>
          <w:color w:val="231F20"/>
          <w:spacing w:val="-7"/>
        </w:rPr>
        <w:t> </w:t>
      </w:r>
      <w:r>
        <w:rPr>
          <w:color w:val="231F20"/>
        </w:rPr>
        <w:t>які</w:t>
      </w:r>
      <w:r>
        <w:rPr>
          <w:color w:val="231F20"/>
          <w:spacing w:val="-7"/>
        </w:rPr>
        <w:t> </w:t>
      </w:r>
      <w:r>
        <w:rPr>
          <w:color w:val="231F20"/>
        </w:rPr>
        <w:t>раніше</w:t>
      </w:r>
      <w:r>
        <w:rPr>
          <w:color w:val="231F20"/>
          <w:spacing w:val="-7"/>
        </w:rPr>
        <w:t> </w:t>
      </w:r>
      <w:r>
        <w:rPr>
          <w:color w:val="231F20"/>
        </w:rPr>
        <w:t>були</w:t>
      </w:r>
      <w:r>
        <w:rPr>
          <w:color w:val="231F20"/>
          <w:spacing w:val="-48"/>
        </w:rPr>
        <w:t> </w:t>
      </w:r>
      <w:r>
        <w:rPr>
          <w:color w:val="231F20"/>
        </w:rPr>
        <w:t>взаємозамінними, стало можливим унаслідок руй-</w:t>
      </w:r>
      <w:r>
        <w:rPr>
          <w:color w:val="231F20"/>
          <w:spacing w:val="1"/>
        </w:rPr>
        <w:t> </w:t>
      </w:r>
      <w:r>
        <w:rPr>
          <w:color w:val="231F20"/>
        </w:rPr>
        <w:t>нації язичництва, а відтак і неактуальності табую-</w:t>
      </w:r>
      <w:r>
        <w:rPr>
          <w:color w:val="231F20"/>
          <w:spacing w:val="1"/>
        </w:rPr>
        <w:t> </w:t>
      </w:r>
      <w:r>
        <w:rPr>
          <w:color w:val="231F20"/>
        </w:rPr>
        <w:t>вання</w:t>
      </w:r>
      <w:r>
        <w:rPr>
          <w:color w:val="231F20"/>
          <w:spacing w:val="-1"/>
        </w:rPr>
        <w:t> </w:t>
      </w:r>
      <w:r>
        <w:rPr>
          <w:color w:val="231F20"/>
        </w:rPr>
        <w:t>імен</w:t>
      </w:r>
      <w:r>
        <w:rPr>
          <w:color w:val="231F20"/>
          <w:spacing w:val="-1"/>
        </w:rPr>
        <w:t> </w:t>
      </w:r>
      <w:r>
        <w:rPr>
          <w:color w:val="231F20"/>
        </w:rPr>
        <w:t>[Пахомова 2019,</w:t>
      </w:r>
      <w:r>
        <w:rPr>
          <w:color w:val="231F20"/>
          <w:spacing w:val="-1"/>
        </w:rPr>
        <w:t> </w:t>
      </w:r>
      <w:r>
        <w:rPr>
          <w:color w:val="231F20"/>
        </w:rPr>
        <w:t>с. 149].</w:t>
      </w:r>
    </w:p>
    <w:p>
      <w:pPr>
        <w:pStyle w:val="BodyText"/>
        <w:ind w:right="115" w:firstLine="453"/>
      </w:pPr>
      <w:r>
        <w:rPr>
          <w:color w:val="231F20"/>
        </w:rPr>
        <w:t>Нині неможливо абсолютно точно визначити</w:t>
      </w:r>
      <w:r>
        <w:rPr>
          <w:color w:val="231F20"/>
          <w:spacing w:val="1"/>
        </w:rPr>
        <w:t> </w:t>
      </w:r>
      <w:r>
        <w:rPr>
          <w:color w:val="231F20"/>
        </w:rPr>
        <w:t>умови та мотиви виникнення кожного конкретного</w:t>
      </w:r>
      <w:r>
        <w:rPr>
          <w:color w:val="231F20"/>
          <w:spacing w:val="-47"/>
        </w:rPr>
        <w:t> </w:t>
      </w:r>
      <w:r>
        <w:rPr>
          <w:color w:val="231F20"/>
          <w:spacing w:val="-3"/>
        </w:rPr>
        <w:t>відапелятивного</w:t>
      </w:r>
      <w:r>
        <w:rPr>
          <w:color w:val="231F20"/>
          <w:spacing w:val="-13"/>
        </w:rPr>
        <w:t> </w:t>
      </w:r>
      <w:r>
        <w:rPr>
          <w:color w:val="231F20"/>
          <w:spacing w:val="-3"/>
        </w:rPr>
        <w:t>індивідуального</w:t>
      </w:r>
      <w:r>
        <w:rPr>
          <w:color w:val="231F20"/>
          <w:spacing w:val="-12"/>
        </w:rPr>
        <w:t> </w:t>
      </w:r>
      <w:r>
        <w:rPr>
          <w:color w:val="231F20"/>
          <w:spacing w:val="-3"/>
        </w:rPr>
        <w:t>прізвиська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чи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авто-</w:t>
      </w:r>
      <w:r>
        <w:rPr>
          <w:color w:val="231F20"/>
          <w:spacing w:val="-48"/>
        </w:rPr>
        <w:t> </w:t>
      </w:r>
      <w:r>
        <w:rPr>
          <w:color w:val="231F20"/>
          <w:spacing w:val="-3"/>
        </w:rPr>
        <w:t>хтонного</w:t>
      </w:r>
      <w:r>
        <w:rPr>
          <w:color w:val="231F20"/>
          <w:spacing w:val="-13"/>
        </w:rPr>
        <w:t> </w:t>
      </w:r>
      <w:r>
        <w:rPr>
          <w:color w:val="231F20"/>
          <w:spacing w:val="-3"/>
        </w:rPr>
        <w:t>імені.</w:t>
      </w:r>
      <w:r>
        <w:rPr>
          <w:color w:val="231F20"/>
          <w:spacing w:val="-12"/>
        </w:rPr>
        <w:t> </w:t>
      </w:r>
      <w:r>
        <w:rPr>
          <w:color w:val="231F20"/>
          <w:spacing w:val="-3"/>
        </w:rPr>
        <w:t>Мотивом</w:t>
      </w:r>
      <w:r>
        <w:rPr>
          <w:color w:val="231F20"/>
          <w:spacing w:val="-12"/>
        </w:rPr>
        <w:t> </w:t>
      </w:r>
      <w:r>
        <w:rPr>
          <w:color w:val="231F20"/>
          <w:spacing w:val="-3"/>
        </w:rPr>
        <w:t>виникнення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імені</w:t>
      </w:r>
      <w:r>
        <w:rPr>
          <w:color w:val="231F20"/>
          <w:spacing w:val="-12"/>
        </w:rPr>
        <w:t> </w:t>
      </w:r>
      <w:r>
        <w:rPr>
          <w:b/>
          <w:i/>
          <w:color w:val="231F20"/>
          <w:spacing w:val="-2"/>
        </w:rPr>
        <w:t>Ferrarius</w:t>
      </w:r>
      <w:r>
        <w:rPr>
          <w:b/>
          <w:i/>
          <w:color w:val="231F20"/>
          <w:spacing w:val="-48"/>
        </w:rPr>
        <w:t> </w:t>
      </w:r>
      <w:r>
        <w:rPr>
          <w:i/>
          <w:color w:val="231F20"/>
        </w:rPr>
        <w:t>(</w:t>
      </w:r>
      <w:r>
        <w:rPr>
          <w:b/>
          <w:i/>
          <w:color w:val="231F20"/>
        </w:rPr>
        <w:t>Železný</w:t>
      </w:r>
      <w:r>
        <w:rPr>
          <w:color w:val="231F20"/>
        </w:rPr>
        <w:t>)</w:t>
      </w:r>
      <w:r>
        <w:rPr>
          <w:color w:val="231F20"/>
          <w:spacing w:val="-7"/>
        </w:rPr>
        <w:t> </w:t>
      </w:r>
      <w:r>
        <w:rPr>
          <w:color w:val="231F20"/>
        </w:rPr>
        <w:t>могло</w:t>
      </w:r>
      <w:r>
        <w:rPr>
          <w:color w:val="231F20"/>
          <w:spacing w:val="-7"/>
        </w:rPr>
        <w:t> </w:t>
      </w:r>
      <w:r>
        <w:rPr>
          <w:color w:val="231F20"/>
        </w:rPr>
        <w:t>бути</w:t>
      </w:r>
      <w:r>
        <w:rPr>
          <w:color w:val="231F20"/>
          <w:spacing w:val="-6"/>
        </w:rPr>
        <w:t> </w:t>
      </w:r>
      <w:r>
        <w:rPr>
          <w:color w:val="231F20"/>
        </w:rPr>
        <w:t>і</w:t>
      </w:r>
      <w:r>
        <w:rPr>
          <w:color w:val="231F20"/>
          <w:spacing w:val="-7"/>
        </w:rPr>
        <w:t> </w:t>
      </w:r>
      <w:r>
        <w:rPr>
          <w:color w:val="231F20"/>
        </w:rPr>
        <w:t>побажання,</w:t>
      </w:r>
      <w:r>
        <w:rPr>
          <w:color w:val="231F20"/>
          <w:spacing w:val="-6"/>
        </w:rPr>
        <w:t> </w:t>
      </w:r>
      <w:r>
        <w:rPr>
          <w:color w:val="231F20"/>
        </w:rPr>
        <w:t>що</w:t>
      </w:r>
      <w:r>
        <w:rPr>
          <w:color w:val="231F20"/>
          <w:spacing w:val="-7"/>
        </w:rPr>
        <w:t> </w:t>
      </w:r>
      <w:r>
        <w:rPr>
          <w:color w:val="231F20"/>
        </w:rPr>
        <w:t>мало</w:t>
      </w:r>
      <w:r>
        <w:rPr>
          <w:color w:val="231F20"/>
          <w:spacing w:val="-6"/>
        </w:rPr>
        <w:t> </w:t>
      </w:r>
      <w:r>
        <w:rPr>
          <w:color w:val="231F20"/>
        </w:rPr>
        <w:t>забезпе-</w:t>
      </w:r>
      <w:r>
        <w:rPr>
          <w:color w:val="231F20"/>
          <w:spacing w:val="-48"/>
        </w:rPr>
        <w:t> </w:t>
      </w:r>
      <w:r>
        <w:rPr>
          <w:color w:val="231F20"/>
          <w:spacing w:val="-2"/>
        </w:rPr>
        <w:t>чити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дитині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певні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властивості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у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майбутньому,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але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не</w:t>
      </w:r>
      <w:r>
        <w:rPr>
          <w:color w:val="231F20"/>
          <w:spacing w:val="-47"/>
        </w:rPr>
        <w:t> </w:t>
      </w:r>
      <w:r>
        <w:rPr>
          <w:color w:val="231F20"/>
        </w:rPr>
        <w:t>виключаємо й характеризаційний мотив номінації,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коли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ім’я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віддзеркалювало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вроджені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якості</w:t>
      </w:r>
      <w:r>
        <w:rPr>
          <w:color w:val="231F20"/>
          <w:spacing w:val="-11"/>
        </w:rPr>
        <w:t> </w:t>
      </w:r>
      <w:r>
        <w:rPr>
          <w:color w:val="231F20"/>
        </w:rPr>
        <w:t>чи</w:t>
      </w:r>
      <w:r>
        <w:rPr>
          <w:color w:val="231F20"/>
          <w:spacing w:val="-11"/>
        </w:rPr>
        <w:t> </w:t>
      </w:r>
      <w:r>
        <w:rPr>
          <w:color w:val="231F20"/>
        </w:rPr>
        <w:t>вдачу</w:t>
      </w:r>
      <w:r>
        <w:rPr>
          <w:color w:val="231F20"/>
          <w:spacing w:val="-47"/>
        </w:rPr>
        <w:t> </w:t>
      </w:r>
      <w:r>
        <w:rPr>
          <w:color w:val="231F20"/>
          <w:spacing w:val="-3"/>
        </w:rPr>
        <w:t>його</w:t>
      </w:r>
      <w:r>
        <w:rPr>
          <w:color w:val="231F20"/>
          <w:spacing w:val="-10"/>
        </w:rPr>
        <w:t> </w:t>
      </w:r>
      <w:r>
        <w:rPr>
          <w:color w:val="231F20"/>
          <w:spacing w:val="-3"/>
        </w:rPr>
        <w:t>носія.</w:t>
      </w:r>
      <w:r>
        <w:rPr>
          <w:color w:val="231F20"/>
          <w:spacing w:val="-9"/>
        </w:rPr>
        <w:t> </w:t>
      </w:r>
      <w:r>
        <w:rPr>
          <w:color w:val="231F20"/>
          <w:spacing w:val="-3"/>
        </w:rPr>
        <w:t>Саме</w:t>
      </w:r>
      <w:r>
        <w:rPr>
          <w:color w:val="231F20"/>
          <w:spacing w:val="-9"/>
        </w:rPr>
        <w:t> </w:t>
      </w:r>
      <w:r>
        <w:rPr>
          <w:color w:val="231F20"/>
          <w:spacing w:val="-3"/>
        </w:rPr>
        <w:t>з</w:t>
      </w:r>
      <w:r>
        <w:rPr>
          <w:color w:val="231F20"/>
          <w:spacing w:val="-10"/>
        </w:rPr>
        <w:t> </w:t>
      </w:r>
      <w:r>
        <w:rPr>
          <w:color w:val="231F20"/>
          <w:spacing w:val="-3"/>
        </w:rPr>
        <w:t>цих</w:t>
      </w:r>
      <w:r>
        <w:rPr>
          <w:color w:val="231F20"/>
          <w:spacing w:val="-9"/>
        </w:rPr>
        <w:t> </w:t>
      </w:r>
      <w:r>
        <w:rPr>
          <w:color w:val="231F20"/>
          <w:spacing w:val="-3"/>
        </w:rPr>
        <w:t>причин</w:t>
      </w:r>
      <w:r>
        <w:rPr>
          <w:color w:val="231F20"/>
          <w:spacing w:val="-9"/>
        </w:rPr>
        <w:t> </w:t>
      </w:r>
      <w:r>
        <w:rPr>
          <w:color w:val="231F20"/>
          <w:spacing w:val="-3"/>
        </w:rPr>
        <w:t>другий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компонент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АФ</w:t>
      </w:r>
      <w:r>
        <w:rPr>
          <w:color w:val="231F20"/>
          <w:spacing w:val="-48"/>
        </w:rPr>
        <w:t> </w:t>
      </w:r>
      <w:r>
        <w:rPr>
          <w:i/>
          <w:color w:val="231F20"/>
        </w:rPr>
        <w:t>особове ім’я + прізвисько </w:t>
      </w:r>
      <w:r>
        <w:rPr>
          <w:color w:val="231F20"/>
        </w:rPr>
        <w:t>будемо класифікувати за</w:t>
      </w:r>
      <w:r>
        <w:rPr>
          <w:color w:val="231F20"/>
          <w:spacing w:val="-47"/>
        </w:rPr>
        <w:t> </w:t>
      </w:r>
      <w:r>
        <w:rPr>
          <w:color w:val="231F20"/>
        </w:rPr>
        <w:t>лексичним</w:t>
      </w:r>
      <w:r>
        <w:rPr>
          <w:color w:val="231F20"/>
          <w:spacing w:val="-7"/>
        </w:rPr>
        <w:t> </w:t>
      </w:r>
      <w:r>
        <w:rPr>
          <w:color w:val="231F20"/>
        </w:rPr>
        <w:t>значенням</w:t>
      </w:r>
      <w:r>
        <w:rPr>
          <w:color w:val="231F20"/>
          <w:spacing w:val="-6"/>
        </w:rPr>
        <w:t> </w:t>
      </w:r>
      <w:r>
        <w:rPr>
          <w:color w:val="231F20"/>
        </w:rPr>
        <w:t>твірних</w:t>
      </w:r>
      <w:r>
        <w:rPr>
          <w:color w:val="231F20"/>
          <w:spacing w:val="-6"/>
        </w:rPr>
        <w:t> </w:t>
      </w:r>
      <w:r>
        <w:rPr>
          <w:color w:val="231F20"/>
        </w:rPr>
        <w:t>основ.</w:t>
      </w:r>
    </w:p>
    <w:p>
      <w:pPr>
        <w:pStyle w:val="BodyText"/>
        <w:spacing w:line="207" w:lineRule="exact"/>
        <w:ind w:left="570"/>
      </w:pPr>
      <w:r>
        <w:rPr>
          <w:color w:val="231F20"/>
        </w:rPr>
        <w:t>Прізвиська,</w:t>
      </w:r>
      <w:r>
        <w:rPr>
          <w:color w:val="231F20"/>
          <w:spacing w:val="41"/>
        </w:rPr>
        <w:t> </w:t>
      </w:r>
      <w:r>
        <w:rPr>
          <w:color w:val="231F20"/>
        </w:rPr>
        <w:t>зафіксовані</w:t>
      </w:r>
      <w:r>
        <w:rPr>
          <w:color w:val="231F20"/>
          <w:spacing w:val="40"/>
        </w:rPr>
        <w:t> </w:t>
      </w:r>
      <w:r>
        <w:rPr>
          <w:color w:val="231F20"/>
        </w:rPr>
        <w:t>у</w:t>
      </w:r>
      <w:r>
        <w:rPr>
          <w:color w:val="231F20"/>
          <w:spacing w:val="41"/>
        </w:rPr>
        <w:t> </w:t>
      </w:r>
      <w:r>
        <w:rPr>
          <w:color w:val="231F20"/>
        </w:rPr>
        <w:t>складі</w:t>
      </w:r>
      <w:r>
        <w:rPr>
          <w:color w:val="231F20"/>
          <w:spacing w:val="40"/>
        </w:rPr>
        <w:t> </w:t>
      </w:r>
      <w:r>
        <w:rPr>
          <w:color w:val="231F20"/>
        </w:rPr>
        <w:t>дволексем-</w:t>
      </w:r>
    </w:p>
    <w:p>
      <w:pPr>
        <w:pStyle w:val="BodyText"/>
        <w:spacing w:line="228" w:lineRule="exact"/>
      </w:pPr>
      <w:r>
        <w:rPr>
          <w:color w:val="231F20"/>
        </w:rPr>
        <w:t>них</w:t>
      </w:r>
      <w:r>
        <w:rPr>
          <w:color w:val="231F20"/>
          <w:spacing w:val="-4"/>
        </w:rPr>
        <w:t> </w:t>
      </w:r>
      <w:r>
        <w:rPr>
          <w:color w:val="231F20"/>
        </w:rPr>
        <w:t>антропонімів,</w:t>
      </w:r>
      <w:r>
        <w:rPr>
          <w:color w:val="231F20"/>
          <w:spacing w:val="-2"/>
        </w:rPr>
        <w:t> </w:t>
      </w:r>
      <w:r>
        <w:rPr>
          <w:color w:val="231F20"/>
        </w:rPr>
        <w:t>поділяємо</w:t>
      </w:r>
      <w:r>
        <w:rPr>
          <w:color w:val="231F20"/>
          <w:spacing w:val="-3"/>
        </w:rPr>
        <w:t> </w:t>
      </w:r>
      <w:r>
        <w:rPr>
          <w:color w:val="231F20"/>
        </w:rPr>
        <w:t>на</w:t>
      </w:r>
      <w:r>
        <w:rPr>
          <w:color w:val="231F20"/>
          <w:spacing w:val="-3"/>
        </w:rPr>
        <w:t> </w:t>
      </w:r>
      <w:r>
        <w:rPr>
          <w:color w:val="231F20"/>
        </w:rPr>
        <w:t>дві</w:t>
      </w:r>
      <w:r>
        <w:rPr>
          <w:color w:val="231F20"/>
          <w:spacing w:val="-2"/>
        </w:rPr>
        <w:t> </w:t>
      </w:r>
      <w:r>
        <w:rPr>
          <w:color w:val="231F20"/>
        </w:rPr>
        <w:t>групи:</w:t>
      </w:r>
    </w:p>
    <w:p>
      <w:pPr>
        <w:pStyle w:val="ListParagraph"/>
        <w:numPr>
          <w:ilvl w:val="0"/>
          <w:numId w:val="2"/>
        </w:numPr>
        <w:tabs>
          <w:tab w:pos="855" w:val="left" w:leader="none"/>
        </w:tabs>
        <w:spacing w:line="240" w:lineRule="auto" w:before="0" w:after="0"/>
        <w:ind w:left="117" w:right="114" w:firstLine="453"/>
        <w:jc w:val="both"/>
        <w:rPr>
          <w:sz w:val="20"/>
        </w:rPr>
      </w:pPr>
      <w:r>
        <w:rPr>
          <w:b/>
          <w:color w:val="231F20"/>
          <w:sz w:val="20"/>
        </w:rPr>
        <w:t>назви</w:t>
      </w:r>
      <w:r>
        <w:rPr>
          <w:b/>
          <w:color w:val="231F20"/>
          <w:spacing w:val="1"/>
          <w:sz w:val="20"/>
        </w:rPr>
        <w:t> </w:t>
      </w:r>
      <w:r>
        <w:rPr>
          <w:b/>
          <w:color w:val="231F20"/>
          <w:sz w:val="20"/>
        </w:rPr>
        <w:t>за</w:t>
      </w:r>
      <w:r>
        <w:rPr>
          <w:b/>
          <w:color w:val="231F20"/>
          <w:spacing w:val="1"/>
          <w:sz w:val="20"/>
        </w:rPr>
        <w:t> </w:t>
      </w:r>
      <w:r>
        <w:rPr>
          <w:b/>
          <w:color w:val="231F20"/>
          <w:sz w:val="20"/>
        </w:rPr>
        <w:t>професією</w:t>
      </w:r>
      <w:r>
        <w:rPr>
          <w:b/>
          <w:color w:val="231F20"/>
          <w:spacing w:val="1"/>
          <w:sz w:val="20"/>
        </w:rPr>
        <w:t> </w:t>
      </w:r>
      <w:r>
        <w:rPr>
          <w:b/>
          <w:color w:val="231F20"/>
          <w:sz w:val="20"/>
        </w:rPr>
        <w:t>чи</w:t>
      </w:r>
      <w:r>
        <w:rPr>
          <w:b/>
          <w:color w:val="231F20"/>
          <w:spacing w:val="1"/>
          <w:sz w:val="20"/>
        </w:rPr>
        <w:t> </w:t>
      </w:r>
      <w:r>
        <w:rPr>
          <w:b/>
          <w:color w:val="231F20"/>
          <w:sz w:val="20"/>
        </w:rPr>
        <w:t>родом</w:t>
      </w:r>
      <w:r>
        <w:rPr>
          <w:b/>
          <w:color w:val="231F20"/>
          <w:spacing w:val="1"/>
          <w:sz w:val="20"/>
        </w:rPr>
        <w:t> </w:t>
      </w:r>
      <w:r>
        <w:rPr>
          <w:b/>
          <w:color w:val="231F20"/>
          <w:sz w:val="20"/>
        </w:rPr>
        <w:t>занять</w:t>
      </w:r>
      <w:r>
        <w:rPr>
          <w:color w:val="231F20"/>
          <w:sz w:val="20"/>
        </w:rPr>
        <w:t>: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Odolen </w:t>
      </w:r>
      <w:r>
        <w:rPr>
          <w:i/>
          <w:color w:val="231F20"/>
          <w:sz w:val="20"/>
        </w:rPr>
        <w:t>caldarius </w:t>
      </w:r>
      <w:r>
        <w:rPr>
          <w:color w:val="231F20"/>
          <w:sz w:val="20"/>
        </w:rPr>
        <w:t>(hrnčir/sklenik) (1088 CDB-1, 385),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Plativoy</w:t>
      </w:r>
      <w:r>
        <w:rPr>
          <w:color w:val="231F20"/>
          <w:spacing w:val="-8"/>
          <w:sz w:val="20"/>
        </w:rPr>
        <w:t> </w:t>
      </w:r>
      <w:r>
        <w:rPr>
          <w:i/>
          <w:color w:val="231F20"/>
          <w:sz w:val="20"/>
        </w:rPr>
        <w:t>sutor</w:t>
      </w:r>
      <w:r>
        <w:rPr>
          <w:i/>
          <w:color w:val="231F20"/>
          <w:spacing w:val="-8"/>
          <w:sz w:val="20"/>
        </w:rPr>
        <w:t> </w:t>
      </w:r>
      <w:r>
        <w:rPr>
          <w:color w:val="231F20"/>
          <w:sz w:val="20"/>
        </w:rPr>
        <w:t>(švec)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(1046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CDB-1,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364),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Radeh</w:t>
      </w:r>
      <w:r>
        <w:rPr>
          <w:color w:val="231F20"/>
          <w:spacing w:val="-9"/>
          <w:sz w:val="20"/>
        </w:rPr>
        <w:t> </w:t>
      </w:r>
      <w:r>
        <w:rPr>
          <w:i/>
          <w:color w:val="231F20"/>
          <w:sz w:val="20"/>
        </w:rPr>
        <w:t>custos</w:t>
      </w:r>
      <w:r>
        <w:rPr>
          <w:i/>
          <w:color w:val="231F20"/>
          <w:spacing w:val="-47"/>
          <w:sz w:val="20"/>
        </w:rPr>
        <w:t> </w:t>
      </w:r>
      <w:r>
        <w:rPr>
          <w:color w:val="231F20"/>
          <w:sz w:val="20"/>
        </w:rPr>
        <w:t>(strážce) (1070 CDB-1, 365), Zikac </w:t>
      </w:r>
      <w:r>
        <w:rPr>
          <w:i/>
          <w:color w:val="231F20"/>
          <w:sz w:val="20"/>
        </w:rPr>
        <w:t>faber </w:t>
      </w:r>
      <w:r>
        <w:rPr>
          <w:color w:val="231F20"/>
          <w:sz w:val="20"/>
        </w:rPr>
        <w:t>(1057 CDB-</w:t>
      </w:r>
      <w:r>
        <w:rPr>
          <w:color w:val="231F20"/>
          <w:spacing w:val="-47"/>
          <w:sz w:val="20"/>
        </w:rPr>
        <w:t> </w:t>
      </w:r>
      <w:r>
        <w:rPr>
          <w:color w:val="231F20"/>
          <w:sz w:val="20"/>
        </w:rPr>
        <w:t>1,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58),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Blag</w:t>
      </w:r>
      <w:r>
        <w:rPr>
          <w:color w:val="231F20"/>
          <w:spacing w:val="1"/>
          <w:sz w:val="20"/>
        </w:rPr>
        <w:t> </w:t>
      </w:r>
      <w:r>
        <w:rPr>
          <w:i/>
          <w:color w:val="231F20"/>
          <w:sz w:val="20"/>
        </w:rPr>
        <w:t>comes</w:t>
      </w:r>
      <w:r>
        <w:rPr>
          <w:i/>
          <w:color w:val="231F20"/>
          <w:spacing w:val="1"/>
          <w:sz w:val="20"/>
        </w:rPr>
        <w:t> </w:t>
      </w:r>
      <w:r>
        <w:rPr>
          <w:color w:val="231F20"/>
          <w:sz w:val="20"/>
        </w:rPr>
        <w:t>(průvodči)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(1057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CDB-1,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59),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Budizlau </w:t>
      </w:r>
      <w:r>
        <w:rPr>
          <w:i/>
          <w:color w:val="231F20"/>
          <w:sz w:val="20"/>
        </w:rPr>
        <w:t>pincerna </w:t>
      </w:r>
      <w:r>
        <w:rPr>
          <w:color w:val="231F20"/>
          <w:sz w:val="20"/>
        </w:rPr>
        <w:t>(1148 CDB-1, 163), Celek </w:t>
      </w:r>
      <w:r>
        <w:rPr>
          <w:i/>
          <w:color w:val="231F20"/>
          <w:sz w:val="20"/>
        </w:rPr>
        <w:t>sutor</w:t>
      </w:r>
      <w:r>
        <w:rPr>
          <w:i/>
          <w:color w:val="231F20"/>
          <w:spacing w:val="1"/>
          <w:sz w:val="20"/>
        </w:rPr>
        <w:t> </w:t>
      </w:r>
      <w:r>
        <w:rPr>
          <w:color w:val="231F20"/>
          <w:sz w:val="20"/>
        </w:rPr>
        <w:t>(1148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CDB-1,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161),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Prowod</w:t>
      </w:r>
      <w:r>
        <w:rPr>
          <w:color w:val="231F20"/>
          <w:spacing w:val="1"/>
          <w:sz w:val="20"/>
        </w:rPr>
        <w:t> </w:t>
      </w:r>
      <w:r>
        <w:rPr>
          <w:i/>
          <w:color w:val="231F20"/>
          <w:sz w:val="20"/>
        </w:rPr>
        <w:t>aurifex</w:t>
      </w:r>
      <w:r>
        <w:rPr>
          <w:i/>
          <w:color w:val="231F20"/>
          <w:spacing w:val="1"/>
          <w:sz w:val="20"/>
        </w:rPr>
        <w:t> </w:t>
      </w:r>
      <w:r>
        <w:rPr>
          <w:color w:val="231F20"/>
          <w:sz w:val="20"/>
        </w:rPr>
        <w:t>(1185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CDB-1,</w:t>
      </w:r>
      <w:r>
        <w:rPr>
          <w:color w:val="231F20"/>
          <w:spacing w:val="-47"/>
          <w:sz w:val="20"/>
        </w:rPr>
        <w:t> </w:t>
      </w:r>
      <w:r>
        <w:rPr>
          <w:color w:val="231F20"/>
          <w:sz w:val="20"/>
        </w:rPr>
        <w:t>279),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Quetek</w:t>
      </w:r>
      <w:r>
        <w:rPr>
          <w:color w:val="231F20"/>
          <w:spacing w:val="1"/>
          <w:sz w:val="20"/>
        </w:rPr>
        <w:t> </w:t>
      </w:r>
      <w:r>
        <w:rPr>
          <w:i/>
          <w:color w:val="231F20"/>
          <w:sz w:val="20"/>
        </w:rPr>
        <w:t>cocus</w:t>
      </w:r>
      <w:r>
        <w:rPr>
          <w:i/>
          <w:color w:val="231F20"/>
          <w:spacing w:val="1"/>
          <w:sz w:val="20"/>
        </w:rPr>
        <w:t> </w:t>
      </w:r>
      <w:r>
        <w:rPr>
          <w:color w:val="231F20"/>
          <w:sz w:val="20"/>
        </w:rPr>
        <w:t>(1057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CDB-1,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59),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Zulizsslaus</w:t>
      </w:r>
      <w:r>
        <w:rPr>
          <w:color w:val="231F20"/>
          <w:spacing w:val="-47"/>
          <w:sz w:val="20"/>
        </w:rPr>
        <w:t> </w:t>
      </w:r>
      <w:r>
        <w:rPr>
          <w:i/>
          <w:color w:val="231F20"/>
          <w:sz w:val="20"/>
        </w:rPr>
        <w:t>drapifer </w:t>
      </w:r>
      <w:r>
        <w:rPr>
          <w:color w:val="231F20"/>
          <w:sz w:val="20"/>
        </w:rPr>
        <w:t>(1213 CDB-2, 104), Johannes </w:t>
      </w:r>
      <w:r>
        <w:rPr>
          <w:i/>
          <w:color w:val="231F20"/>
          <w:sz w:val="20"/>
        </w:rPr>
        <w:t>pecznik </w:t>
      </w:r>
      <w:r>
        <w:rPr>
          <w:color w:val="231F20"/>
          <w:sz w:val="20"/>
        </w:rPr>
        <w:t>(1378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LN, 23). Як правило, у XІI–XIV ст. назви за про-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фесією збігалися з реальним родом діяльності лю-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дини. М.Л. Худаш схильний вважати, що такі іме-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нування піддавалися антропонімізації меншою мі-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рою, оскільки називали осіб за загальновживаною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апелятивною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назвою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[Худаш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1977,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c.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146];</w:t>
      </w:r>
    </w:p>
    <w:p>
      <w:pPr>
        <w:pStyle w:val="Heading1"/>
        <w:numPr>
          <w:ilvl w:val="0"/>
          <w:numId w:val="2"/>
        </w:numPr>
        <w:tabs>
          <w:tab w:pos="943" w:val="left" w:leader="none"/>
        </w:tabs>
        <w:spacing w:line="199" w:lineRule="exact" w:before="0" w:after="0"/>
        <w:ind w:left="942" w:right="0" w:hanging="270"/>
        <w:jc w:val="both"/>
        <w:rPr>
          <w:b w:val="0"/>
        </w:rPr>
      </w:pPr>
      <w:r>
        <w:rPr>
          <w:color w:val="231F20"/>
        </w:rPr>
        <w:t>відапелятивні</w:t>
      </w:r>
      <w:r>
        <w:rPr>
          <w:color w:val="231F20"/>
          <w:spacing w:val="47"/>
        </w:rPr>
        <w:t> </w:t>
      </w:r>
      <w:r>
        <w:rPr>
          <w:color w:val="231F20"/>
        </w:rPr>
        <w:t>імена</w:t>
      </w:r>
      <w:r>
        <w:rPr>
          <w:color w:val="231F20"/>
          <w:spacing w:val="47"/>
        </w:rPr>
        <w:t> </w:t>
      </w:r>
      <w:r>
        <w:rPr>
          <w:color w:val="231F20"/>
        </w:rPr>
        <w:t>та</w:t>
      </w:r>
      <w:r>
        <w:rPr>
          <w:color w:val="231F20"/>
          <w:spacing w:val="48"/>
        </w:rPr>
        <w:t> </w:t>
      </w:r>
      <w:r>
        <w:rPr>
          <w:color w:val="231F20"/>
        </w:rPr>
        <w:t>прізвиська</w:t>
      </w:r>
      <w:r>
        <w:rPr>
          <w:b w:val="0"/>
          <w:color w:val="231F20"/>
        </w:rPr>
        <w:t>.</w:t>
      </w:r>
      <w:r>
        <w:rPr>
          <w:b w:val="0"/>
          <w:color w:val="231F20"/>
          <w:spacing w:val="47"/>
        </w:rPr>
        <w:t> </w:t>
      </w:r>
      <w:r>
        <w:rPr>
          <w:b w:val="0"/>
          <w:color w:val="231F20"/>
        </w:rPr>
        <w:t>У</w:t>
      </w:r>
    </w:p>
    <w:p>
      <w:pPr>
        <w:pStyle w:val="BodyText"/>
        <w:ind w:right="115"/>
      </w:pPr>
      <w:r>
        <w:rPr>
          <w:color w:val="231F20"/>
        </w:rPr>
        <w:t>слов’янській історичній антропонімії імена та пріз-</w:t>
      </w:r>
      <w:r>
        <w:rPr>
          <w:color w:val="231F20"/>
          <w:spacing w:val="-47"/>
        </w:rPr>
        <w:t> </w:t>
      </w:r>
      <w:r>
        <w:rPr>
          <w:color w:val="231F20"/>
        </w:rPr>
        <w:t>виська відапелятивного походження прийнято по-</w:t>
      </w:r>
      <w:r>
        <w:rPr>
          <w:color w:val="231F20"/>
          <w:spacing w:val="1"/>
        </w:rPr>
        <w:t> </w:t>
      </w:r>
      <w:r>
        <w:rPr>
          <w:color w:val="231F20"/>
        </w:rPr>
        <w:t>діляти</w:t>
      </w:r>
      <w:r>
        <w:rPr>
          <w:color w:val="231F20"/>
          <w:spacing w:val="27"/>
        </w:rPr>
        <w:t> </w:t>
      </w:r>
      <w:r>
        <w:rPr>
          <w:color w:val="231F20"/>
        </w:rPr>
        <w:t>на</w:t>
      </w:r>
      <w:r>
        <w:rPr>
          <w:color w:val="231F20"/>
          <w:spacing w:val="27"/>
        </w:rPr>
        <w:t> </w:t>
      </w:r>
      <w:r>
        <w:rPr>
          <w:color w:val="231F20"/>
        </w:rPr>
        <w:t>назви</w:t>
      </w:r>
      <w:r>
        <w:rPr>
          <w:color w:val="231F20"/>
          <w:spacing w:val="27"/>
        </w:rPr>
        <w:t> </w:t>
      </w:r>
      <w:r>
        <w:rPr>
          <w:color w:val="231F20"/>
        </w:rPr>
        <w:t>розряду</w:t>
      </w:r>
      <w:r>
        <w:rPr>
          <w:color w:val="231F20"/>
          <w:spacing w:val="27"/>
        </w:rPr>
        <w:t> </w:t>
      </w:r>
      <w:r>
        <w:rPr>
          <w:i/>
          <w:color w:val="231F20"/>
        </w:rPr>
        <w:t>nomеna</w:t>
      </w:r>
      <w:r>
        <w:rPr>
          <w:i/>
          <w:color w:val="231F20"/>
          <w:spacing w:val="28"/>
        </w:rPr>
        <w:t> </w:t>
      </w:r>
      <w:r>
        <w:rPr>
          <w:i/>
          <w:color w:val="231F20"/>
        </w:rPr>
        <w:t>personaliа</w:t>
      </w:r>
      <w:r>
        <w:rPr>
          <w:i/>
          <w:color w:val="231F20"/>
          <w:spacing w:val="27"/>
        </w:rPr>
        <w:t> </w:t>
      </w:r>
      <w:r>
        <w:rPr>
          <w:color w:val="231F20"/>
        </w:rPr>
        <w:t>(тобто</w:t>
      </w:r>
    </w:p>
    <w:p>
      <w:pPr>
        <w:spacing w:after="0"/>
        <w:sectPr>
          <w:pgSz w:w="11910" w:h="16840"/>
          <w:pgMar w:header="876" w:footer="1104" w:top="1120" w:bottom="1300" w:left="1300" w:right="1300"/>
          <w:cols w:num="2" w:equalWidth="0">
            <w:col w:w="4553" w:space="124"/>
            <w:col w:w="4633"/>
          </w:cols>
        </w:sectPr>
      </w:pPr>
    </w:p>
    <w:p>
      <w:pPr>
        <w:pStyle w:val="BodyText"/>
        <w:spacing w:before="156"/>
        <w:ind w:right="38"/>
      </w:pPr>
      <w:r>
        <w:rPr/>
        <w:pict>
          <v:group style="position:absolute;margin-left:70.6679pt;margin-top:1.29321pt;width:453.9pt;height:5.05pt;mso-position-horizontal-relative:page;mso-position-vertical-relative:paragraph;z-index:15729664" coordorigin="1413,26" coordsize="9078,101">
            <v:line style="position:absolute" from="1417,76" to="10488,76" stroked="true" strokeweight="1pt" strokecolor="#231f20">
              <v:stroke dashstyle="solid"/>
            </v:line>
            <v:shape style="position:absolute;left:1413;top:25;width:103;height:101" type="#_x0000_t75" stroked="false">
              <v:imagedata r:id="rId9" o:title=""/>
            </v:shape>
            <v:shape style="position:absolute;left:10388;top:25;width:103;height:101" type="#_x0000_t75" stroked="false">
              <v:imagedata r:id="rId9" o:title=""/>
            </v:shape>
            <w10:wrap type="none"/>
          </v:group>
        </w:pict>
      </w:r>
      <w:r>
        <w:rPr>
          <w:color w:val="231F20"/>
        </w:rPr>
        <w:t>такі, що характеризували людину за її особистими</w:t>
      </w:r>
      <w:r>
        <w:rPr>
          <w:color w:val="231F20"/>
          <w:spacing w:val="1"/>
        </w:rPr>
        <w:t> </w:t>
      </w:r>
      <w:r>
        <w:rPr>
          <w:color w:val="231F20"/>
        </w:rPr>
        <w:t>якостями)</w:t>
      </w:r>
      <w:r>
        <w:rPr>
          <w:color w:val="231F20"/>
          <w:spacing w:val="1"/>
        </w:rPr>
        <w:t> </w:t>
      </w:r>
      <w:r>
        <w:rPr>
          <w:color w:val="231F20"/>
        </w:rPr>
        <w:t>та</w:t>
      </w:r>
      <w:r>
        <w:rPr>
          <w:color w:val="231F20"/>
          <w:spacing w:val="1"/>
        </w:rPr>
        <w:t> </w:t>
      </w:r>
      <w:r>
        <w:rPr>
          <w:color w:val="231F20"/>
        </w:rPr>
        <w:t>назви</w:t>
      </w:r>
      <w:r>
        <w:rPr>
          <w:color w:val="231F20"/>
          <w:spacing w:val="1"/>
        </w:rPr>
        <w:t> </w:t>
      </w:r>
      <w:r>
        <w:rPr>
          <w:color w:val="231F20"/>
        </w:rPr>
        <w:t>розряду</w:t>
      </w:r>
      <w:r>
        <w:rPr>
          <w:color w:val="231F20"/>
          <w:spacing w:val="1"/>
        </w:rPr>
        <w:t> </w:t>
      </w:r>
      <w:r>
        <w:rPr>
          <w:i/>
          <w:color w:val="231F20"/>
        </w:rPr>
        <w:t>nomеna</w:t>
      </w:r>
      <w:r>
        <w:rPr>
          <w:i/>
          <w:color w:val="231F20"/>
          <w:spacing w:val="1"/>
        </w:rPr>
        <w:t> </w:t>
      </w:r>
      <w:r>
        <w:rPr>
          <w:i/>
          <w:color w:val="231F20"/>
        </w:rPr>
        <w:t>impersonalia</w:t>
      </w:r>
      <w:r>
        <w:rPr>
          <w:i/>
          <w:color w:val="231F20"/>
          <w:spacing w:val="-47"/>
        </w:rPr>
        <w:t> </w:t>
      </w:r>
      <w:r>
        <w:rPr>
          <w:color w:val="231F20"/>
        </w:rPr>
        <w:t>(котрі</w:t>
      </w:r>
      <w:r>
        <w:rPr>
          <w:color w:val="231F20"/>
          <w:spacing w:val="-12"/>
        </w:rPr>
        <w:t> </w:t>
      </w:r>
      <w:r>
        <w:rPr>
          <w:color w:val="231F20"/>
        </w:rPr>
        <w:t>характеризували</w:t>
      </w:r>
      <w:r>
        <w:rPr>
          <w:color w:val="231F20"/>
          <w:spacing w:val="-11"/>
        </w:rPr>
        <w:t> </w:t>
      </w:r>
      <w:r>
        <w:rPr>
          <w:color w:val="231F20"/>
        </w:rPr>
        <w:t>особу</w:t>
      </w:r>
      <w:r>
        <w:rPr>
          <w:color w:val="231F20"/>
          <w:spacing w:val="-12"/>
        </w:rPr>
        <w:t> </w:t>
      </w:r>
      <w:r>
        <w:rPr>
          <w:color w:val="231F20"/>
        </w:rPr>
        <w:t>за</w:t>
      </w:r>
      <w:r>
        <w:rPr>
          <w:color w:val="231F20"/>
          <w:spacing w:val="-12"/>
        </w:rPr>
        <w:t> </w:t>
      </w:r>
      <w:r>
        <w:rPr>
          <w:color w:val="231F20"/>
        </w:rPr>
        <w:t>предметами</w:t>
      </w:r>
      <w:r>
        <w:rPr>
          <w:color w:val="231F20"/>
          <w:spacing w:val="-11"/>
        </w:rPr>
        <w:t> </w:t>
      </w:r>
      <w:r>
        <w:rPr>
          <w:color w:val="231F20"/>
        </w:rPr>
        <w:t>та</w:t>
      </w:r>
      <w:r>
        <w:rPr>
          <w:color w:val="231F20"/>
          <w:spacing w:val="-11"/>
        </w:rPr>
        <w:t> </w:t>
      </w:r>
      <w:r>
        <w:rPr>
          <w:color w:val="231F20"/>
        </w:rPr>
        <w:t>яви-</w:t>
      </w:r>
      <w:r>
        <w:rPr>
          <w:color w:val="231F20"/>
          <w:spacing w:val="-47"/>
        </w:rPr>
        <w:t> </w:t>
      </w:r>
      <w:r>
        <w:rPr>
          <w:color w:val="231F20"/>
        </w:rPr>
        <w:t>щами</w:t>
      </w:r>
      <w:r>
        <w:rPr>
          <w:color w:val="231F20"/>
          <w:spacing w:val="-1"/>
        </w:rPr>
        <w:t> </w:t>
      </w:r>
      <w:r>
        <w:rPr>
          <w:color w:val="231F20"/>
        </w:rPr>
        <w:t>об’єктивного світу).</w:t>
      </w:r>
    </w:p>
    <w:p>
      <w:pPr>
        <w:pStyle w:val="BodyText"/>
        <w:spacing w:line="237" w:lineRule="auto"/>
        <w:ind w:right="40" w:firstLine="453"/>
      </w:pPr>
      <w:r>
        <w:rPr>
          <w:color w:val="231F20"/>
        </w:rPr>
        <w:t>За</w:t>
      </w:r>
      <w:r>
        <w:rPr>
          <w:color w:val="231F20"/>
          <w:spacing w:val="-6"/>
        </w:rPr>
        <w:t> </w:t>
      </w:r>
      <w:r>
        <w:rPr>
          <w:color w:val="231F20"/>
        </w:rPr>
        <w:t>семантикою</w:t>
      </w:r>
      <w:r>
        <w:rPr>
          <w:color w:val="231F20"/>
          <w:spacing w:val="-5"/>
        </w:rPr>
        <w:t> </w:t>
      </w:r>
      <w:r>
        <w:rPr>
          <w:color w:val="231F20"/>
        </w:rPr>
        <w:t>апелятивних</w:t>
      </w:r>
      <w:r>
        <w:rPr>
          <w:color w:val="231F20"/>
          <w:spacing w:val="-5"/>
        </w:rPr>
        <w:t> </w:t>
      </w:r>
      <w:r>
        <w:rPr>
          <w:color w:val="231F20"/>
        </w:rPr>
        <w:t>основ</w:t>
      </w:r>
      <w:r>
        <w:rPr>
          <w:color w:val="231F20"/>
          <w:spacing w:val="-5"/>
        </w:rPr>
        <w:t> </w:t>
      </w:r>
      <w:r>
        <w:rPr>
          <w:color w:val="231F20"/>
        </w:rPr>
        <w:t>Я.</w:t>
      </w:r>
      <w:r>
        <w:rPr>
          <w:color w:val="231F20"/>
          <w:spacing w:val="-5"/>
        </w:rPr>
        <w:t> </w:t>
      </w:r>
      <w:r>
        <w:rPr>
          <w:color w:val="231F20"/>
        </w:rPr>
        <w:t>Свобода</w:t>
      </w:r>
      <w:r>
        <w:rPr>
          <w:color w:val="231F20"/>
          <w:spacing w:val="-47"/>
        </w:rPr>
        <w:t> </w:t>
      </w:r>
      <w:r>
        <w:rPr>
          <w:color w:val="231F20"/>
        </w:rPr>
        <w:t>розмежовує 9 лексико-семантичних груп назв, від</w:t>
      </w:r>
      <w:r>
        <w:rPr>
          <w:color w:val="231F20"/>
          <w:spacing w:val="1"/>
        </w:rPr>
        <w:t> </w:t>
      </w:r>
      <w:r>
        <w:rPr>
          <w:color w:val="231F20"/>
        </w:rPr>
        <w:t>яких утворені давні чеські прізвиська: 1) назви за</w:t>
      </w:r>
      <w:r>
        <w:rPr>
          <w:color w:val="231F20"/>
          <w:spacing w:val="1"/>
        </w:rPr>
        <w:t> </w:t>
      </w:r>
      <w:r>
        <w:rPr>
          <w:color w:val="231F20"/>
        </w:rPr>
        <w:t>професією (антропонімізовані); 2) назви осіб за ді-</w:t>
      </w:r>
      <w:r>
        <w:rPr>
          <w:color w:val="231F20"/>
          <w:spacing w:val="1"/>
        </w:rPr>
        <w:t> </w:t>
      </w:r>
      <w:r>
        <w:rPr>
          <w:color w:val="231F20"/>
        </w:rPr>
        <w:t>яльністю; 3) назви за рисами характеру та зовніш-</w:t>
      </w:r>
      <w:r>
        <w:rPr>
          <w:color w:val="231F20"/>
          <w:spacing w:val="1"/>
        </w:rPr>
        <w:t> </w:t>
      </w:r>
      <w:r>
        <w:rPr>
          <w:color w:val="231F20"/>
        </w:rPr>
        <w:t>нім виглядом, порядком народження; 4) назви за</w:t>
      </w:r>
      <w:r>
        <w:rPr>
          <w:color w:val="231F20"/>
          <w:spacing w:val="1"/>
        </w:rPr>
        <w:t> </w:t>
      </w:r>
      <w:r>
        <w:rPr>
          <w:color w:val="231F20"/>
        </w:rPr>
        <w:t>віком та сімейними відносинами; 5) назви за етніч-</w:t>
      </w:r>
      <w:r>
        <w:rPr>
          <w:color w:val="231F20"/>
          <w:spacing w:val="-47"/>
        </w:rPr>
        <w:t> </w:t>
      </w:r>
      <w:r>
        <w:rPr>
          <w:color w:val="231F20"/>
        </w:rPr>
        <w:t>ною чи територіальною належністю; 6) назви час-</w:t>
      </w:r>
      <w:r>
        <w:rPr>
          <w:color w:val="231F20"/>
          <w:spacing w:val="1"/>
        </w:rPr>
        <w:t> </w:t>
      </w:r>
      <w:r>
        <w:rPr>
          <w:color w:val="231F20"/>
        </w:rPr>
        <w:t>тин</w:t>
      </w:r>
      <w:r>
        <w:rPr>
          <w:color w:val="231F20"/>
          <w:spacing w:val="26"/>
        </w:rPr>
        <w:t> </w:t>
      </w:r>
      <w:r>
        <w:rPr>
          <w:color w:val="231F20"/>
        </w:rPr>
        <w:t>тіла;</w:t>
      </w:r>
      <w:r>
        <w:rPr>
          <w:color w:val="231F20"/>
          <w:spacing w:val="26"/>
        </w:rPr>
        <w:t> </w:t>
      </w:r>
      <w:r>
        <w:rPr>
          <w:color w:val="231F20"/>
        </w:rPr>
        <w:t>7)</w:t>
      </w:r>
      <w:r>
        <w:rPr>
          <w:color w:val="231F20"/>
          <w:spacing w:val="26"/>
        </w:rPr>
        <w:t> </w:t>
      </w:r>
      <w:r>
        <w:rPr>
          <w:color w:val="231F20"/>
        </w:rPr>
        <w:t>назви</w:t>
      </w:r>
      <w:r>
        <w:rPr>
          <w:color w:val="231F20"/>
          <w:spacing w:val="26"/>
        </w:rPr>
        <w:t> </w:t>
      </w:r>
      <w:r>
        <w:rPr>
          <w:color w:val="231F20"/>
        </w:rPr>
        <w:t>представників</w:t>
      </w:r>
      <w:r>
        <w:rPr>
          <w:color w:val="231F20"/>
          <w:spacing w:val="26"/>
        </w:rPr>
        <w:t> </w:t>
      </w:r>
      <w:r>
        <w:rPr>
          <w:color w:val="231F20"/>
        </w:rPr>
        <w:t>фауни</w:t>
      </w:r>
      <w:r>
        <w:rPr>
          <w:color w:val="231F20"/>
          <w:spacing w:val="26"/>
        </w:rPr>
        <w:t> </w:t>
      </w:r>
      <w:r>
        <w:rPr>
          <w:color w:val="231F20"/>
        </w:rPr>
        <w:t>та</w:t>
      </w:r>
      <w:r>
        <w:rPr>
          <w:color w:val="231F20"/>
          <w:spacing w:val="26"/>
        </w:rPr>
        <w:t> </w:t>
      </w:r>
      <w:r>
        <w:rPr>
          <w:color w:val="231F20"/>
        </w:rPr>
        <w:t>флори;</w:t>
      </w:r>
    </w:p>
    <w:p>
      <w:pPr>
        <w:pStyle w:val="BodyText"/>
        <w:ind w:right="38"/>
      </w:pPr>
      <w:r>
        <w:rPr>
          <w:color w:val="231F20"/>
        </w:rPr>
        <w:t>8) назви предметів побуту та речей, географічних</w:t>
      </w:r>
      <w:r>
        <w:rPr>
          <w:color w:val="231F20"/>
          <w:spacing w:val="1"/>
        </w:rPr>
        <w:t> </w:t>
      </w:r>
      <w:r>
        <w:rPr>
          <w:color w:val="231F20"/>
        </w:rPr>
        <w:t>та природних явищ; 9) абстрактні назви [Svoboda</w:t>
      </w:r>
      <w:r>
        <w:rPr>
          <w:color w:val="231F20"/>
          <w:spacing w:val="1"/>
        </w:rPr>
        <w:t> </w:t>
      </w:r>
      <w:r>
        <w:rPr>
          <w:color w:val="231F20"/>
        </w:rPr>
        <w:t>1973, с. 48–50].</w:t>
      </w:r>
    </w:p>
    <w:p>
      <w:pPr>
        <w:pStyle w:val="BodyText"/>
        <w:spacing w:line="237" w:lineRule="auto"/>
        <w:ind w:right="40" w:firstLine="453"/>
      </w:pPr>
      <w:r>
        <w:rPr>
          <w:color w:val="231F20"/>
        </w:rPr>
        <w:t>Ураховуючи</w:t>
      </w:r>
      <w:r>
        <w:rPr>
          <w:color w:val="231F20"/>
          <w:spacing w:val="-8"/>
        </w:rPr>
        <w:t> </w:t>
      </w:r>
      <w:r>
        <w:rPr>
          <w:color w:val="231F20"/>
        </w:rPr>
        <w:t>наведену</w:t>
      </w:r>
      <w:r>
        <w:rPr>
          <w:color w:val="231F20"/>
          <w:spacing w:val="-8"/>
        </w:rPr>
        <w:t> </w:t>
      </w:r>
      <w:r>
        <w:rPr>
          <w:color w:val="231F20"/>
        </w:rPr>
        <w:t>класифікацію</w:t>
      </w:r>
      <w:r>
        <w:rPr>
          <w:color w:val="231F20"/>
          <w:spacing w:val="-8"/>
        </w:rPr>
        <w:t> </w:t>
      </w:r>
      <w:r>
        <w:rPr>
          <w:color w:val="231F20"/>
        </w:rPr>
        <w:t>та</w:t>
      </w:r>
      <w:r>
        <w:rPr>
          <w:color w:val="231F20"/>
          <w:spacing w:val="-8"/>
        </w:rPr>
        <w:t> </w:t>
      </w:r>
      <w:r>
        <w:rPr>
          <w:color w:val="231F20"/>
        </w:rPr>
        <w:t>специ-</w:t>
      </w:r>
      <w:r>
        <w:rPr>
          <w:color w:val="231F20"/>
          <w:spacing w:val="-48"/>
        </w:rPr>
        <w:t> </w:t>
      </w:r>
      <w:r>
        <w:rPr>
          <w:color w:val="231F20"/>
        </w:rPr>
        <w:t>фіку аналізованого матеріалу, відапелятивні імена</w:t>
      </w:r>
      <w:r>
        <w:rPr>
          <w:color w:val="231F20"/>
          <w:spacing w:val="1"/>
        </w:rPr>
        <w:t> </w:t>
      </w:r>
      <w:r>
        <w:rPr>
          <w:color w:val="231F20"/>
        </w:rPr>
        <w:t>та прізвиська, зафіксовані в чеських пам’ятках до-</w:t>
      </w:r>
      <w:r>
        <w:rPr>
          <w:color w:val="231F20"/>
          <w:spacing w:val="1"/>
        </w:rPr>
        <w:t> </w:t>
      </w:r>
      <w:r>
        <w:rPr>
          <w:color w:val="231F20"/>
        </w:rPr>
        <w:t>гуситського періоду, за семантикою твірних основ</w:t>
      </w:r>
      <w:r>
        <w:rPr>
          <w:color w:val="231F20"/>
          <w:spacing w:val="1"/>
        </w:rPr>
        <w:t> </w:t>
      </w:r>
      <w:r>
        <w:rPr>
          <w:color w:val="231F20"/>
        </w:rPr>
        <w:t>виділяємо</w:t>
      </w:r>
      <w:r>
        <w:rPr>
          <w:color w:val="231F20"/>
          <w:spacing w:val="-6"/>
        </w:rPr>
        <w:t> </w:t>
      </w:r>
      <w:r>
        <w:rPr>
          <w:color w:val="231F20"/>
        </w:rPr>
        <w:t>лексико-семантичні</w:t>
      </w:r>
      <w:r>
        <w:rPr>
          <w:color w:val="231F20"/>
          <w:spacing w:val="-5"/>
        </w:rPr>
        <w:t> </w:t>
      </w:r>
      <w:r>
        <w:rPr>
          <w:color w:val="231F20"/>
        </w:rPr>
        <w:t>групи,</w:t>
      </w:r>
      <w:r>
        <w:rPr>
          <w:color w:val="231F20"/>
          <w:spacing w:val="-5"/>
        </w:rPr>
        <w:t> </w:t>
      </w:r>
      <w:r>
        <w:rPr>
          <w:color w:val="231F20"/>
        </w:rPr>
        <w:t>похідні</w:t>
      </w:r>
      <w:r>
        <w:rPr>
          <w:color w:val="231F20"/>
          <w:spacing w:val="-5"/>
        </w:rPr>
        <w:t> </w:t>
      </w:r>
      <w:r>
        <w:rPr>
          <w:color w:val="231F20"/>
        </w:rPr>
        <w:t>від:</w:t>
      </w:r>
    </w:p>
    <w:p>
      <w:pPr>
        <w:spacing w:before="0"/>
        <w:ind w:left="117" w:right="41" w:firstLine="453"/>
        <w:jc w:val="both"/>
        <w:rPr>
          <w:sz w:val="20"/>
        </w:rPr>
      </w:pPr>
      <w:r>
        <w:rPr>
          <w:color w:val="231F20"/>
          <w:sz w:val="20"/>
        </w:rPr>
        <w:t>а) </w:t>
      </w:r>
      <w:r>
        <w:rPr>
          <w:b/>
          <w:color w:val="231F20"/>
          <w:sz w:val="20"/>
        </w:rPr>
        <w:t>назв за віком</w:t>
      </w:r>
      <w:r>
        <w:rPr>
          <w:color w:val="231F20"/>
          <w:sz w:val="20"/>
        </w:rPr>
        <w:t>, напр.: Procopio </w:t>
      </w:r>
      <w:r>
        <w:rPr>
          <w:i/>
          <w:color w:val="231F20"/>
          <w:sz w:val="20"/>
        </w:rPr>
        <w:t>juniori </w:t>
      </w:r>
      <w:r>
        <w:rPr>
          <w:color w:val="231F20"/>
          <w:sz w:val="20"/>
        </w:rPr>
        <w:t>(1383</w:t>
      </w:r>
      <w:r>
        <w:rPr>
          <w:color w:val="231F20"/>
          <w:spacing w:val="-47"/>
          <w:sz w:val="20"/>
        </w:rPr>
        <w:t> </w:t>
      </w:r>
      <w:r>
        <w:rPr>
          <w:color w:val="231F20"/>
          <w:sz w:val="20"/>
        </w:rPr>
        <w:t>Ač-2,</w:t>
      </w:r>
      <w:r>
        <w:rPr>
          <w:color w:val="231F20"/>
          <w:spacing w:val="64"/>
          <w:sz w:val="20"/>
        </w:rPr>
        <w:t> </w:t>
      </w:r>
      <w:r>
        <w:rPr>
          <w:color w:val="231F20"/>
          <w:sz w:val="20"/>
        </w:rPr>
        <w:t>343),</w:t>
      </w:r>
      <w:r>
        <w:rPr>
          <w:color w:val="231F20"/>
          <w:spacing w:val="61"/>
          <w:sz w:val="20"/>
        </w:rPr>
        <w:t> </w:t>
      </w:r>
      <w:r>
        <w:rPr>
          <w:color w:val="231F20"/>
          <w:sz w:val="20"/>
        </w:rPr>
        <w:t>Vithkone</w:t>
      </w:r>
      <w:r>
        <w:rPr>
          <w:color w:val="231F20"/>
          <w:spacing w:val="64"/>
          <w:sz w:val="20"/>
        </w:rPr>
        <w:t> </w:t>
      </w:r>
      <w:r>
        <w:rPr>
          <w:i/>
          <w:color w:val="231F20"/>
          <w:sz w:val="20"/>
        </w:rPr>
        <w:t>iuniore</w:t>
      </w:r>
      <w:r>
        <w:rPr>
          <w:i/>
          <w:color w:val="231F20"/>
          <w:spacing w:val="64"/>
          <w:sz w:val="20"/>
        </w:rPr>
        <w:t> </w:t>
      </w:r>
      <w:r>
        <w:rPr>
          <w:color w:val="231F20"/>
          <w:sz w:val="20"/>
        </w:rPr>
        <w:t>(1213</w:t>
      </w:r>
      <w:r>
        <w:rPr>
          <w:color w:val="231F20"/>
          <w:spacing w:val="64"/>
          <w:sz w:val="20"/>
        </w:rPr>
        <w:t> </w:t>
      </w:r>
      <w:r>
        <w:rPr>
          <w:color w:val="231F20"/>
          <w:sz w:val="20"/>
        </w:rPr>
        <w:t>CDB-2,</w:t>
      </w:r>
      <w:r>
        <w:rPr>
          <w:color w:val="231F20"/>
          <w:spacing w:val="65"/>
          <w:sz w:val="20"/>
        </w:rPr>
        <w:t> </w:t>
      </w:r>
      <w:r>
        <w:rPr>
          <w:color w:val="231F20"/>
          <w:sz w:val="20"/>
        </w:rPr>
        <w:t>101),</w:t>
      </w:r>
    </w:p>
    <w:p>
      <w:pPr>
        <w:spacing w:line="237" w:lineRule="auto" w:before="0"/>
        <w:ind w:left="117" w:right="39" w:firstLine="0"/>
        <w:jc w:val="both"/>
        <w:rPr>
          <w:sz w:val="20"/>
        </w:rPr>
      </w:pPr>
      <w:r>
        <w:rPr>
          <w:color w:val="231F20"/>
          <w:sz w:val="20"/>
        </w:rPr>
        <w:t>Waldek </w:t>
      </w:r>
      <w:r>
        <w:rPr>
          <w:i/>
          <w:color w:val="231F20"/>
          <w:sz w:val="20"/>
        </w:rPr>
        <w:t>starý </w:t>
      </w:r>
      <w:r>
        <w:rPr>
          <w:color w:val="231F20"/>
          <w:sz w:val="20"/>
        </w:rPr>
        <w:t>(1376 BL, 10), Valdeko </w:t>
      </w:r>
      <w:r>
        <w:rPr>
          <w:i/>
          <w:color w:val="231F20"/>
          <w:sz w:val="20"/>
        </w:rPr>
        <w:t>juvenix </w:t>
      </w:r>
      <w:r>
        <w:rPr>
          <w:color w:val="231F20"/>
          <w:sz w:val="20"/>
        </w:rPr>
        <w:t>(1396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BL,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19);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б)</w:t>
      </w:r>
      <w:r>
        <w:rPr>
          <w:color w:val="231F20"/>
          <w:spacing w:val="-12"/>
          <w:sz w:val="20"/>
        </w:rPr>
        <w:t> </w:t>
      </w:r>
      <w:r>
        <w:rPr>
          <w:b/>
          <w:color w:val="231F20"/>
          <w:sz w:val="20"/>
        </w:rPr>
        <w:t>назв</w:t>
      </w:r>
      <w:r>
        <w:rPr>
          <w:b/>
          <w:color w:val="231F20"/>
          <w:spacing w:val="-12"/>
          <w:sz w:val="20"/>
        </w:rPr>
        <w:t> </w:t>
      </w:r>
      <w:r>
        <w:rPr>
          <w:b/>
          <w:color w:val="231F20"/>
          <w:sz w:val="20"/>
        </w:rPr>
        <w:t>рис</w:t>
      </w:r>
      <w:r>
        <w:rPr>
          <w:b/>
          <w:color w:val="231F20"/>
          <w:spacing w:val="-13"/>
          <w:sz w:val="20"/>
        </w:rPr>
        <w:t> </w:t>
      </w:r>
      <w:r>
        <w:rPr>
          <w:b/>
          <w:color w:val="231F20"/>
          <w:sz w:val="20"/>
        </w:rPr>
        <w:t>характеру,</w:t>
      </w:r>
      <w:r>
        <w:rPr>
          <w:b/>
          <w:color w:val="231F20"/>
          <w:spacing w:val="-12"/>
          <w:sz w:val="20"/>
        </w:rPr>
        <w:t> </w:t>
      </w:r>
      <w:r>
        <w:rPr>
          <w:b/>
          <w:color w:val="231F20"/>
          <w:sz w:val="20"/>
        </w:rPr>
        <w:t>поведінки</w:t>
      </w:r>
      <w:r>
        <w:rPr>
          <w:color w:val="231F20"/>
          <w:sz w:val="20"/>
        </w:rPr>
        <w:t>: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Johanne</w:t>
      </w:r>
      <w:r>
        <w:rPr>
          <w:color w:val="231F20"/>
          <w:spacing w:val="-48"/>
          <w:sz w:val="20"/>
        </w:rPr>
        <w:t> </w:t>
      </w:r>
      <w:r>
        <w:rPr>
          <w:i/>
          <w:color w:val="231F20"/>
          <w:sz w:val="20"/>
        </w:rPr>
        <w:t>Chyterka </w:t>
      </w:r>
      <w:r>
        <w:rPr>
          <w:color w:val="231F20"/>
          <w:sz w:val="20"/>
        </w:rPr>
        <w:t>(1394 BL, 17), Macek </w:t>
      </w:r>
      <w:r>
        <w:rPr>
          <w:i/>
          <w:color w:val="231F20"/>
          <w:sz w:val="20"/>
        </w:rPr>
        <w:t>Mudrý </w:t>
      </w:r>
      <w:r>
        <w:rPr>
          <w:color w:val="231F20"/>
          <w:sz w:val="20"/>
        </w:rPr>
        <w:t>(1374 BL, 8),</w:t>
      </w:r>
      <w:r>
        <w:rPr>
          <w:color w:val="231F20"/>
          <w:spacing w:val="1"/>
          <w:sz w:val="20"/>
        </w:rPr>
        <w:t> </w:t>
      </w:r>
      <w:r>
        <w:rPr>
          <w:color w:val="231F20"/>
          <w:spacing w:val="-1"/>
          <w:sz w:val="20"/>
        </w:rPr>
        <w:t>Modlata</w:t>
      </w:r>
      <w:r>
        <w:rPr>
          <w:color w:val="231F20"/>
          <w:spacing w:val="-12"/>
          <w:sz w:val="20"/>
        </w:rPr>
        <w:t> </w:t>
      </w:r>
      <w:r>
        <w:rPr>
          <w:i/>
          <w:color w:val="231F20"/>
          <w:spacing w:val="-1"/>
          <w:sz w:val="20"/>
        </w:rPr>
        <w:t>ferrarius</w:t>
      </w:r>
      <w:r>
        <w:rPr>
          <w:i/>
          <w:color w:val="231F20"/>
          <w:spacing w:val="-11"/>
          <w:sz w:val="20"/>
        </w:rPr>
        <w:t> </w:t>
      </w:r>
      <w:r>
        <w:rPr>
          <w:color w:val="231F20"/>
          <w:spacing w:val="-1"/>
          <w:sz w:val="20"/>
        </w:rPr>
        <w:t>(Železný)</w:t>
      </w:r>
      <w:r>
        <w:rPr>
          <w:color w:val="231F20"/>
          <w:spacing w:val="-11"/>
          <w:sz w:val="20"/>
        </w:rPr>
        <w:t> </w:t>
      </w:r>
      <w:r>
        <w:rPr>
          <w:color w:val="231F20"/>
          <w:spacing w:val="-1"/>
          <w:sz w:val="20"/>
        </w:rPr>
        <w:t>(1088</w:t>
      </w:r>
      <w:r>
        <w:rPr>
          <w:color w:val="231F20"/>
          <w:spacing w:val="-11"/>
          <w:sz w:val="20"/>
        </w:rPr>
        <w:t> </w:t>
      </w:r>
      <w:r>
        <w:rPr>
          <w:color w:val="231F20"/>
          <w:spacing w:val="-1"/>
          <w:sz w:val="20"/>
        </w:rPr>
        <w:t>CDB-1,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384),</w:t>
      </w:r>
      <w:r>
        <w:rPr>
          <w:color w:val="231F20"/>
          <w:spacing w:val="-11"/>
          <w:sz w:val="20"/>
        </w:rPr>
        <w:t> </w:t>
      </w:r>
      <w:r>
        <w:rPr>
          <w:i/>
          <w:color w:val="231F20"/>
          <w:sz w:val="20"/>
        </w:rPr>
        <w:t>Ctibor</w:t>
      </w:r>
      <w:r>
        <w:rPr>
          <w:i/>
          <w:color w:val="231F20"/>
          <w:spacing w:val="-48"/>
          <w:sz w:val="20"/>
        </w:rPr>
        <w:t> </w:t>
      </w:r>
      <w:r>
        <w:rPr>
          <w:i/>
          <w:color w:val="231F20"/>
          <w:sz w:val="20"/>
        </w:rPr>
        <w:t>Mudra hlava </w:t>
      </w:r>
      <w:r>
        <w:rPr>
          <w:color w:val="231F20"/>
          <w:sz w:val="20"/>
        </w:rPr>
        <w:t>(Dal, 140), Pecha dictus </w:t>
      </w:r>
      <w:r>
        <w:rPr>
          <w:i/>
          <w:color w:val="231F20"/>
          <w:sz w:val="20"/>
        </w:rPr>
        <w:t>Chwalik </w:t>
      </w:r>
      <w:r>
        <w:rPr>
          <w:color w:val="231F20"/>
          <w:sz w:val="20"/>
        </w:rPr>
        <w:t>(1379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BL,11), Petrus </w:t>
      </w:r>
      <w:r>
        <w:rPr>
          <w:i/>
          <w:color w:val="231F20"/>
          <w:sz w:val="20"/>
        </w:rPr>
        <w:t>superbus </w:t>
      </w:r>
      <w:r>
        <w:rPr>
          <w:color w:val="231F20"/>
          <w:sz w:val="20"/>
        </w:rPr>
        <w:t>(pyšný, hrdý) (1195 CDB-1,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446), </w:t>
      </w:r>
      <w:r>
        <w:rPr>
          <w:i/>
          <w:color w:val="231F20"/>
          <w:sz w:val="20"/>
        </w:rPr>
        <w:t>Veseleř </w:t>
      </w:r>
      <w:r>
        <w:rPr>
          <w:color w:val="231F20"/>
          <w:sz w:val="20"/>
        </w:rPr>
        <w:t>Petr (1390 UРN, 16); в) </w:t>
      </w:r>
      <w:r>
        <w:rPr>
          <w:b/>
          <w:color w:val="231F20"/>
          <w:sz w:val="20"/>
        </w:rPr>
        <w:t>назв на позна-</w:t>
      </w:r>
      <w:r>
        <w:rPr>
          <w:b/>
          <w:color w:val="231F20"/>
          <w:spacing w:val="-47"/>
          <w:sz w:val="20"/>
        </w:rPr>
        <w:t> </w:t>
      </w:r>
      <w:r>
        <w:rPr>
          <w:b/>
          <w:color w:val="231F20"/>
          <w:spacing w:val="-1"/>
          <w:sz w:val="20"/>
        </w:rPr>
        <w:t>чення</w:t>
      </w:r>
      <w:r>
        <w:rPr>
          <w:b/>
          <w:color w:val="231F20"/>
          <w:spacing w:val="-12"/>
          <w:sz w:val="20"/>
        </w:rPr>
        <w:t> </w:t>
      </w:r>
      <w:r>
        <w:rPr>
          <w:b/>
          <w:color w:val="231F20"/>
          <w:spacing w:val="-1"/>
          <w:sz w:val="20"/>
        </w:rPr>
        <w:t>зовнішнього</w:t>
      </w:r>
      <w:r>
        <w:rPr>
          <w:b/>
          <w:color w:val="231F20"/>
          <w:spacing w:val="-11"/>
          <w:sz w:val="20"/>
        </w:rPr>
        <w:t> </w:t>
      </w:r>
      <w:r>
        <w:rPr>
          <w:b/>
          <w:color w:val="231F20"/>
          <w:sz w:val="20"/>
        </w:rPr>
        <w:t>вигляду</w:t>
      </w:r>
      <w:r>
        <w:rPr>
          <w:color w:val="231F20"/>
          <w:sz w:val="20"/>
        </w:rPr>
        <w:t>: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Groznata</w:t>
      </w:r>
      <w:r>
        <w:rPr>
          <w:color w:val="231F20"/>
          <w:spacing w:val="-11"/>
          <w:sz w:val="20"/>
        </w:rPr>
        <w:t> </w:t>
      </w:r>
      <w:r>
        <w:rPr>
          <w:i/>
          <w:color w:val="231F20"/>
          <w:sz w:val="20"/>
        </w:rPr>
        <w:t>Calvus</w:t>
      </w:r>
      <w:r>
        <w:rPr>
          <w:i/>
          <w:color w:val="231F20"/>
          <w:spacing w:val="-12"/>
          <w:sz w:val="20"/>
        </w:rPr>
        <w:t> </w:t>
      </w:r>
      <w:r>
        <w:rPr>
          <w:color w:val="231F20"/>
          <w:sz w:val="20"/>
        </w:rPr>
        <w:t>(lysý,</w:t>
      </w:r>
      <w:r>
        <w:rPr>
          <w:color w:val="231F20"/>
          <w:spacing w:val="-47"/>
          <w:sz w:val="20"/>
        </w:rPr>
        <w:t> </w:t>
      </w:r>
      <w:r>
        <w:rPr>
          <w:color w:val="231F20"/>
          <w:spacing w:val="-2"/>
          <w:sz w:val="20"/>
        </w:rPr>
        <w:t>holý)</w:t>
      </w:r>
      <w:r>
        <w:rPr>
          <w:color w:val="231F20"/>
          <w:spacing w:val="-10"/>
          <w:sz w:val="20"/>
        </w:rPr>
        <w:t> </w:t>
      </w:r>
      <w:r>
        <w:rPr>
          <w:color w:val="231F20"/>
          <w:spacing w:val="-2"/>
          <w:sz w:val="20"/>
        </w:rPr>
        <w:t>(1185</w:t>
      </w:r>
      <w:r>
        <w:rPr>
          <w:color w:val="231F20"/>
          <w:spacing w:val="-10"/>
          <w:sz w:val="20"/>
        </w:rPr>
        <w:t> </w:t>
      </w:r>
      <w:r>
        <w:rPr>
          <w:color w:val="231F20"/>
          <w:spacing w:val="-2"/>
          <w:sz w:val="20"/>
        </w:rPr>
        <w:t>CDB-1,</w:t>
      </w:r>
      <w:r>
        <w:rPr>
          <w:color w:val="231F20"/>
          <w:spacing w:val="-10"/>
          <w:sz w:val="20"/>
        </w:rPr>
        <w:t> </w:t>
      </w:r>
      <w:r>
        <w:rPr>
          <w:color w:val="231F20"/>
          <w:spacing w:val="-2"/>
          <w:sz w:val="20"/>
        </w:rPr>
        <w:t>277),</w:t>
      </w:r>
      <w:r>
        <w:rPr>
          <w:color w:val="231F20"/>
          <w:spacing w:val="-10"/>
          <w:sz w:val="20"/>
        </w:rPr>
        <w:t> </w:t>
      </w:r>
      <w:r>
        <w:rPr>
          <w:color w:val="231F20"/>
          <w:spacing w:val="-2"/>
          <w:sz w:val="20"/>
        </w:rPr>
        <w:t>Hannus</w:t>
      </w:r>
      <w:r>
        <w:rPr>
          <w:color w:val="231F20"/>
          <w:spacing w:val="-10"/>
          <w:sz w:val="20"/>
        </w:rPr>
        <w:t> </w:t>
      </w:r>
      <w:r>
        <w:rPr>
          <w:i/>
          <w:color w:val="231F20"/>
          <w:spacing w:val="-2"/>
          <w:sz w:val="20"/>
        </w:rPr>
        <w:t>Slychar</w:t>
      </w:r>
      <w:r>
        <w:rPr>
          <w:i/>
          <w:color w:val="231F20"/>
          <w:spacing w:val="-10"/>
          <w:sz w:val="20"/>
        </w:rPr>
        <w:t> </w:t>
      </w:r>
      <w:r>
        <w:rPr>
          <w:color w:val="231F20"/>
          <w:spacing w:val="-1"/>
          <w:sz w:val="20"/>
        </w:rPr>
        <w:t>(1376</w:t>
      </w:r>
      <w:r>
        <w:rPr>
          <w:color w:val="231F20"/>
          <w:spacing w:val="-10"/>
          <w:sz w:val="20"/>
        </w:rPr>
        <w:t> </w:t>
      </w:r>
      <w:r>
        <w:rPr>
          <w:color w:val="231F20"/>
          <w:spacing w:val="-1"/>
          <w:sz w:val="20"/>
        </w:rPr>
        <w:t>BL,</w:t>
      </w:r>
      <w:r>
        <w:rPr>
          <w:color w:val="231F20"/>
          <w:spacing w:val="-10"/>
          <w:sz w:val="20"/>
        </w:rPr>
        <w:t> </w:t>
      </w:r>
      <w:r>
        <w:rPr>
          <w:color w:val="231F20"/>
          <w:spacing w:val="-1"/>
          <w:sz w:val="20"/>
        </w:rPr>
        <w:t>9),</w:t>
      </w:r>
      <w:r>
        <w:rPr>
          <w:color w:val="231F20"/>
          <w:spacing w:val="-48"/>
          <w:sz w:val="20"/>
        </w:rPr>
        <w:t> </w:t>
      </w:r>
      <w:r>
        <w:rPr>
          <w:color w:val="231F20"/>
          <w:spacing w:val="-2"/>
          <w:sz w:val="20"/>
        </w:rPr>
        <w:t>Jacobus</w:t>
      </w:r>
      <w:r>
        <w:rPr>
          <w:color w:val="231F20"/>
          <w:spacing w:val="-13"/>
          <w:sz w:val="20"/>
        </w:rPr>
        <w:t> </w:t>
      </w:r>
      <w:r>
        <w:rPr>
          <w:color w:val="231F20"/>
          <w:spacing w:val="-2"/>
          <w:sz w:val="20"/>
        </w:rPr>
        <w:t>dictus</w:t>
      </w:r>
      <w:r>
        <w:rPr>
          <w:color w:val="231F20"/>
          <w:spacing w:val="-13"/>
          <w:sz w:val="20"/>
        </w:rPr>
        <w:t> </w:t>
      </w:r>
      <w:r>
        <w:rPr>
          <w:i/>
          <w:color w:val="231F20"/>
          <w:spacing w:val="-2"/>
          <w:sz w:val="20"/>
        </w:rPr>
        <w:t>Obr</w:t>
      </w:r>
      <w:r>
        <w:rPr>
          <w:i/>
          <w:color w:val="231F20"/>
          <w:spacing w:val="-12"/>
          <w:sz w:val="20"/>
        </w:rPr>
        <w:t> </w:t>
      </w:r>
      <w:r>
        <w:rPr>
          <w:color w:val="231F20"/>
          <w:spacing w:val="-2"/>
          <w:sz w:val="20"/>
        </w:rPr>
        <w:t>//</w:t>
      </w:r>
      <w:r>
        <w:rPr>
          <w:color w:val="231F20"/>
          <w:spacing w:val="-13"/>
          <w:sz w:val="20"/>
        </w:rPr>
        <w:t> </w:t>
      </w:r>
      <w:r>
        <w:rPr>
          <w:color w:val="231F20"/>
          <w:spacing w:val="-2"/>
          <w:sz w:val="20"/>
        </w:rPr>
        <w:t>Jacobus</w:t>
      </w:r>
      <w:r>
        <w:rPr>
          <w:color w:val="231F20"/>
          <w:spacing w:val="-12"/>
          <w:sz w:val="20"/>
        </w:rPr>
        <w:t> </w:t>
      </w:r>
      <w:r>
        <w:rPr>
          <w:color w:val="231F20"/>
          <w:spacing w:val="-2"/>
          <w:sz w:val="20"/>
        </w:rPr>
        <w:t>dictus</w:t>
      </w:r>
      <w:r>
        <w:rPr>
          <w:color w:val="231F20"/>
          <w:spacing w:val="-13"/>
          <w:sz w:val="20"/>
        </w:rPr>
        <w:t> </w:t>
      </w:r>
      <w:r>
        <w:rPr>
          <w:i/>
          <w:color w:val="231F20"/>
          <w:spacing w:val="-2"/>
          <w:sz w:val="20"/>
        </w:rPr>
        <w:t>gigas</w:t>
      </w:r>
      <w:r>
        <w:rPr>
          <w:i/>
          <w:color w:val="231F20"/>
          <w:spacing w:val="-13"/>
          <w:sz w:val="20"/>
        </w:rPr>
        <w:t> </w:t>
      </w:r>
      <w:r>
        <w:rPr>
          <w:color w:val="231F20"/>
          <w:spacing w:val="-2"/>
          <w:sz w:val="20"/>
        </w:rPr>
        <w:t>(1373</w:t>
      </w:r>
      <w:r>
        <w:rPr>
          <w:color w:val="231F20"/>
          <w:spacing w:val="-12"/>
          <w:sz w:val="20"/>
        </w:rPr>
        <w:t> </w:t>
      </w:r>
      <w:r>
        <w:rPr>
          <w:color w:val="231F20"/>
          <w:spacing w:val="-2"/>
          <w:sz w:val="20"/>
        </w:rPr>
        <w:t>ID,</w:t>
      </w:r>
      <w:r>
        <w:rPr>
          <w:color w:val="231F20"/>
          <w:spacing w:val="-13"/>
          <w:sz w:val="20"/>
        </w:rPr>
        <w:t> </w:t>
      </w:r>
      <w:r>
        <w:rPr>
          <w:color w:val="231F20"/>
          <w:spacing w:val="-2"/>
          <w:sz w:val="20"/>
        </w:rPr>
        <w:t>49),</w:t>
      </w:r>
      <w:r>
        <w:rPr>
          <w:color w:val="231F20"/>
          <w:spacing w:val="-47"/>
          <w:sz w:val="20"/>
        </w:rPr>
        <w:t> </w:t>
      </w:r>
      <w:r>
        <w:rPr>
          <w:color w:val="231F20"/>
          <w:spacing w:val="-2"/>
          <w:sz w:val="20"/>
        </w:rPr>
        <w:t>Jindřích</w:t>
      </w:r>
      <w:r>
        <w:rPr>
          <w:color w:val="231F20"/>
          <w:spacing w:val="-9"/>
          <w:sz w:val="20"/>
        </w:rPr>
        <w:t> </w:t>
      </w:r>
      <w:r>
        <w:rPr>
          <w:i/>
          <w:color w:val="231F20"/>
          <w:spacing w:val="-2"/>
          <w:sz w:val="20"/>
        </w:rPr>
        <w:t>Brada</w:t>
      </w:r>
      <w:r>
        <w:rPr>
          <w:i/>
          <w:color w:val="231F20"/>
          <w:spacing w:val="-9"/>
          <w:sz w:val="20"/>
        </w:rPr>
        <w:t> </w:t>
      </w:r>
      <w:r>
        <w:rPr>
          <w:color w:val="231F20"/>
          <w:spacing w:val="-2"/>
          <w:sz w:val="20"/>
        </w:rPr>
        <w:t>(Dal,</w:t>
      </w:r>
      <w:r>
        <w:rPr>
          <w:color w:val="231F20"/>
          <w:spacing w:val="-8"/>
          <w:sz w:val="20"/>
        </w:rPr>
        <w:t> </w:t>
      </w:r>
      <w:r>
        <w:rPr>
          <w:color w:val="231F20"/>
          <w:spacing w:val="-2"/>
          <w:sz w:val="20"/>
        </w:rPr>
        <w:t>136)</w:t>
      </w:r>
      <w:r>
        <w:rPr>
          <w:i/>
          <w:color w:val="231F20"/>
          <w:spacing w:val="-2"/>
          <w:sz w:val="20"/>
        </w:rPr>
        <w:t>,</w:t>
      </w:r>
      <w:r>
        <w:rPr>
          <w:i/>
          <w:color w:val="231F20"/>
          <w:spacing w:val="-8"/>
          <w:sz w:val="20"/>
        </w:rPr>
        <w:t> </w:t>
      </w:r>
      <w:r>
        <w:rPr>
          <w:color w:val="231F20"/>
          <w:spacing w:val="-2"/>
          <w:sz w:val="20"/>
        </w:rPr>
        <w:t>Jindřichovi</w:t>
      </w:r>
      <w:r>
        <w:rPr>
          <w:color w:val="231F20"/>
          <w:spacing w:val="-8"/>
          <w:sz w:val="20"/>
        </w:rPr>
        <w:t> </w:t>
      </w:r>
      <w:r>
        <w:rPr>
          <w:i/>
          <w:color w:val="231F20"/>
          <w:spacing w:val="-1"/>
          <w:sz w:val="20"/>
        </w:rPr>
        <w:t>Hlavačowi</w:t>
      </w:r>
      <w:r>
        <w:rPr>
          <w:i/>
          <w:color w:val="231F20"/>
          <w:spacing w:val="-8"/>
          <w:sz w:val="20"/>
        </w:rPr>
        <w:t> </w:t>
      </w:r>
      <w:r>
        <w:rPr>
          <w:color w:val="231F20"/>
          <w:spacing w:val="-1"/>
          <w:sz w:val="20"/>
        </w:rPr>
        <w:t>(1392</w:t>
      </w:r>
      <w:r>
        <w:rPr>
          <w:color w:val="231F20"/>
          <w:spacing w:val="-47"/>
          <w:sz w:val="20"/>
        </w:rPr>
        <w:t> </w:t>
      </w:r>
      <w:r>
        <w:rPr>
          <w:color w:val="231F20"/>
          <w:sz w:val="20"/>
        </w:rPr>
        <w:t>Ač-2,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48),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Johanne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dicto</w:t>
      </w:r>
      <w:r>
        <w:rPr>
          <w:color w:val="231F20"/>
          <w:spacing w:val="-10"/>
          <w:sz w:val="20"/>
        </w:rPr>
        <w:t> </w:t>
      </w:r>
      <w:r>
        <w:rPr>
          <w:i/>
          <w:color w:val="231F20"/>
          <w:sz w:val="20"/>
        </w:rPr>
        <w:t>Bradacz</w:t>
      </w:r>
      <w:r>
        <w:rPr>
          <w:i/>
          <w:color w:val="231F20"/>
          <w:spacing w:val="-10"/>
          <w:sz w:val="20"/>
        </w:rPr>
        <w:t> </w:t>
      </w:r>
      <w:r>
        <w:rPr>
          <w:color w:val="231F20"/>
          <w:sz w:val="20"/>
        </w:rPr>
        <w:t>(1372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BL,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8),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Mikess</w:t>
      </w:r>
    </w:p>
    <w:p>
      <w:pPr>
        <w:spacing w:line="229" w:lineRule="exact" w:before="0"/>
        <w:ind w:left="117" w:right="0" w:firstLine="0"/>
        <w:jc w:val="both"/>
        <w:rPr>
          <w:sz w:val="20"/>
        </w:rPr>
      </w:pPr>
      <w:r>
        <w:rPr>
          <w:i/>
          <w:color w:val="231F20"/>
          <w:spacing w:val="-2"/>
          <w:sz w:val="20"/>
        </w:rPr>
        <w:t>Bradacz</w:t>
      </w:r>
      <w:r>
        <w:rPr>
          <w:i/>
          <w:color w:val="231F20"/>
          <w:spacing w:val="-10"/>
          <w:sz w:val="20"/>
        </w:rPr>
        <w:t> </w:t>
      </w:r>
      <w:r>
        <w:rPr>
          <w:color w:val="231F20"/>
          <w:spacing w:val="-2"/>
          <w:sz w:val="20"/>
        </w:rPr>
        <w:t>(1372</w:t>
      </w:r>
      <w:r>
        <w:rPr>
          <w:color w:val="231F20"/>
          <w:spacing w:val="-10"/>
          <w:sz w:val="20"/>
        </w:rPr>
        <w:t> </w:t>
      </w:r>
      <w:r>
        <w:rPr>
          <w:color w:val="231F20"/>
          <w:spacing w:val="-2"/>
          <w:sz w:val="20"/>
        </w:rPr>
        <w:t>BL,</w:t>
      </w:r>
      <w:r>
        <w:rPr>
          <w:color w:val="231F20"/>
          <w:spacing w:val="-10"/>
          <w:sz w:val="20"/>
        </w:rPr>
        <w:t> </w:t>
      </w:r>
      <w:r>
        <w:rPr>
          <w:color w:val="231F20"/>
          <w:spacing w:val="-2"/>
          <w:sz w:val="20"/>
        </w:rPr>
        <w:t>8),</w:t>
      </w:r>
      <w:r>
        <w:rPr>
          <w:color w:val="231F20"/>
          <w:spacing w:val="-10"/>
          <w:sz w:val="20"/>
        </w:rPr>
        <w:t> </w:t>
      </w:r>
      <w:r>
        <w:rPr>
          <w:color w:val="231F20"/>
          <w:spacing w:val="-2"/>
          <w:sz w:val="20"/>
        </w:rPr>
        <w:t>Ostas</w:t>
      </w:r>
      <w:r>
        <w:rPr>
          <w:color w:val="231F20"/>
          <w:spacing w:val="-10"/>
          <w:sz w:val="20"/>
        </w:rPr>
        <w:t> </w:t>
      </w:r>
      <w:r>
        <w:rPr>
          <w:i/>
          <w:color w:val="231F20"/>
          <w:spacing w:val="-2"/>
          <w:sz w:val="20"/>
        </w:rPr>
        <w:t>rusticus</w:t>
      </w:r>
      <w:r>
        <w:rPr>
          <w:i/>
          <w:color w:val="231F20"/>
          <w:spacing w:val="-10"/>
          <w:sz w:val="20"/>
        </w:rPr>
        <w:t> </w:t>
      </w:r>
      <w:r>
        <w:rPr>
          <w:color w:val="231F20"/>
          <w:spacing w:val="-2"/>
          <w:sz w:val="20"/>
        </w:rPr>
        <w:t>(1057</w:t>
      </w:r>
      <w:r>
        <w:rPr>
          <w:color w:val="231F20"/>
          <w:spacing w:val="-10"/>
          <w:sz w:val="20"/>
        </w:rPr>
        <w:t> </w:t>
      </w:r>
      <w:r>
        <w:rPr>
          <w:color w:val="231F20"/>
          <w:spacing w:val="-2"/>
          <w:sz w:val="20"/>
        </w:rPr>
        <w:t>CDB-1,</w:t>
      </w:r>
      <w:r>
        <w:rPr>
          <w:color w:val="231F20"/>
          <w:spacing w:val="-9"/>
          <w:sz w:val="20"/>
        </w:rPr>
        <w:t> </w:t>
      </w:r>
      <w:r>
        <w:rPr>
          <w:color w:val="231F20"/>
          <w:spacing w:val="-1"/>
          <w:sz w:val="20"/>
        </w:rPr>
        <w:t>57),</w:t>
      </w:r>
    </w:p>
    <w:p>
      <w:pPr>
        <w:spacing w:line="228" w:lineRule="exact" w:before="0"/>
        <w:ind w:left="117" w:right="0" w:firstLine="0"/>
        <w:jc w:val="both"/>
        <w:rPr>
          <w:sz w:val="20"/>
        </w:rPr>
      </w:pPr>
      <w:r>
        <w:rPr>
          <w:color w:val="231F20"/>
          <w:spacing w:val="-2"/>
          <w:sz w:val="20"/>
        </w:rPr>
        <w:t>Pessek</w:t>
      </w:r>
      <w:r>
        <w:rPr>
          <w:color w:val="231F20"/>
          <w:spacing w:val="-11"/>
          <w:sz w:val="20"/>
        </w:rPr>
        <w:t> </w:t>
      </w:r>
      <w:r>
        <w:rPr>
          <w:i/>
          <w:color w:val="231F20"/>
          <w:spacing w:val="-2"/>
          <w:sz w:val="20"/>
        </w:rPr>
        <w:t>Calvus</w:t>
      </w:r>
      <w:r>
        <w:rPr>
          <w:i/>
          <w:color w:val="231F20"/>
          <w:spacing w:val="-10"/>
          <w:sz w:val="20"/>
        </w:rPr>
        <w:t> </w:t>
      </w:r>
      <w:r>
        <w:rPr>
          <w:color w:val="231F20"/>
          <w:spacing w:val="-2"/>
          <w:sz w:val="20"/>
        </w:rPr>
        <w:t>(1370</w:t>
      </w:r>
      <w:r>
        <w:rPr>
          <w:color w:val="231F20"/>
          <w:spacing w:val="-10"/>
          <w:sz w:val="20"/>
        </w:rPr>
        <w:t> </w:t>
      </w:r>
      <w:r>
        <w:rPr>
          <w:color w:val="231F20"/>
          <w:spacing w:val="-2"/>
          <w:sz w:val="20"/>
        </w:rPr>
        <w:t>BL,</w:t>
      </w:r>
      <w:r>
        <w:rPr>
          <w:color w:val="231F20"/>
          <w:spacing w:val="-10"/>
          <w:sz w:val="20"/>
        </w:rPr>
        <w:t> </w:t>
      </w:r>
      <w:r>
        <w:rPr>
          <w:color w:val="231F20"/>
          <w:spacing w:val="-2"/>
          <w:sz w:val="20"/>
        </w:rPr>
        <w:t>7),</w:t>
      </w:r>
      <w:r>
        <w:rPr>
          <w:color w:val="231F20"/>
          <w:spacing w:val="-10"/>
          <w:sz w:val="20"/>
        </w:rPr>
        <w:t> </w:t>
      </w:r>
      <w:r>
        <w:rPr>
          <w:color w:val="231F20"/>
          <w:spacing w:val="-2"/>
          <w:sz w:val="20"/>
        </w:rPr>
        <w:t>Predbor</w:t>
      </w:r>
      <w:r>
        <w:rPr>
          <w:color w:val="231F20"/>
          <w:spacing w:val="-10"/>
          <w:sz w:val="20"/>
        </w:rPr>
        <w:t> </w:t>
      </w:r>
      <w:r>
        <w:rPr>
          <w:i/>
          <w:color w:val="231F20"/>
          <w:spacing w:val="-1"/>
          <w:sz w:val="20"/>
        </w:rPr>
        <w:t>hebky</w:t>
      </w:r>
      <w:r>
        <w:rPr>
          <w:i/>
          <w:color w:val="231F20"/>
          <w:spacing w:val="-10"/>
          <w:sz w:val="20"/>
        </w:rPr>
        <w:t> </w:t>
      </w:r>
      <w:r>
        <w:rPr>
          <w:color w:val="231F20"/>
          <w:spacing w:val="-1"/>
          <w:sz w:val="20"/>
        </w:rPr>
        <w:t>(1207</w:t>
      </w:r>
      <w:r>
        <w:rPr>
          <w:color w:val="231F20"/>
          <w:spacing w:val="-10"/>
          <w:sz w:val="20"/>
        </w:rPr>
        <w:t> </w:t>
      </w:r>
      <w:r>
        <w:rPr>
          <w:color w:val="231F20"/>
          <w:spacing w:val="-1"/>
          <w:sz w:val="20"/>
        </w:rPr>
        <w:t>CDB-</w:t>
      </w:r>
    </w:p>
    <w:p>
      <w:pPr>
        <w:spacing w:before="0"/>
        <w:ind w:left="117" w:right="39" w:firstLine="0"/>
        <w:jc w:val="both"/>
        <w:rPr>
          <w:b/>
          <w:sz w:val="20"/>
        </w:rPr>
      </w:pPr>
      <w:r>
        <w:rPr>
          <w:color w:val="231F20"/>
          <w:sz w:val="20"/>
        </w:rPr>
        <w:t>2, 56), Pribizlai </w:t>
      </w:r>
      <w:r>
        <w:rPr>
          <w:i/>
          <w:color w:val="231F20"/>
          <w:sz w:val="20"/>
        </w:rPr>
        <w:t>Grossus </w:t>
      </w:r>
      <w:r>
        <w:rPr>
          <w:color w:val="231F20"/>
          <w:sz w:val="20"/>
        </w:rPr>
        <w:t>(hrubý) (1188 CDB-1, 297),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Valentinus </w:t>
      </w:r>
      <w:r>
        <w:rPr>
          <w:i/>
          <w:color w:val="231F20"/>
          <w:sz w:val="20"/>
        </w:rPr>
        <w:t>Krkač </w:t>
      </w:r>
      <w:r>
        <w:rPr>
          <w:color w:val="231F20"/>
          <w:sz w:val="20"/>
        </w:rPr>
        <w:t>(1389 Ač-2, 349), Petri dicti </w:t>
      </w:r>
      <w:r>
        <w:rPr>
          <w:i/>
          <w:color w:val="231F20"/>
          <w:sz w:val="20"/>
        </w:rPr>
        <w:t>Noss</w:t>
      </w:r>
      <w:r>
        <w:rPr>
          <w:i/>
          <w:color w:val="231F20"/>
          <w:spacing w:val="1"/>
          <w:sz w:val="20"/>
        </w:rPr>
        <w:t> </w:t>
      </w:r>
      <w:r>
        <w:rPr>
          <w:color w:val="231F20"/>
          <w:spacing w:val="-2"/>
          <w:sz w:val="20"/>
        </w:rPr>
        <w:t>(1373</w:t>
      </w:r>
      <w:r>
        <w:rPr>
          <w:color w:val="231F20"/>
          <w:spacing w:val="-19"/>
          <w:sz w:val="20"/>
        </w:rPr>
        <w:t> </w:t>
      </w:r>
      <w:r>
        <w:rPr>
          <w:color w:val="231F20"/>
          <w:spacing w:val="-2"/>
          <w:sz w:val="20"/>
        </w:rPr>
        <w:t>LN,</w:t>
      </w:r>
      <w:r>
        <w:rPr>
          <w:color w:val="231F20"/>
          <w:spacing w:val="-19"/>
          <w:sz w:val="20"/>
        </w:rPr>
        <w:t> </w:t>
      </w:r>
      <w:r>
        <w:rPr>
          <w:color w:val="231F20"/>
          <w:spacing w:val="-2"/>
          <w:sz w:val="20"/>
        </w:rPr>
        <w:t>15),</w:t>
      </w:r>
      <w:r>
        <w:rPr>
          <w:color w:val="231F20"/>
          <w:spacing w:val="-19"/>
          <w:sz w:val="20"/>
        </w:rPr>
        <w:t> </w:t>
      </w:r>
      <w:r>
        <w:rPr>
          <w:color w:val="231F20"/>
          <w:spacing w:val="-2"/>
          <w:sz w:val="20"/>
        </w:rPr>
        <w:t>Johanni</w:t>
      </w:r>
      <w:r>
        <w:rPr>
          <w:color w:val="231F20"/>
          <w:spacing w:val="-19"/>
          <w:sz w:val="20"/>
        </w:rPr>
        <w:t> </w:t>
      </w:r>
      <w:r>
        <w:rPr>
          <w:i/>
          <w:color w:val="231F20"/>
          <w:spacing w:val="-2"/>
          <w:sz w:val="20"/>
        </w:rPr>
        <w:t>Zubko</w:t>
      </w:r>
      <w:r>
        <w:rPr>
          <w:i/>
          <w:color w:val="231F20"/>
          <w:spacing w:val="-19"/>
          <w:sz w:val="20"/>
        </w:rPr>
        <w:t> </w:t>
      </w:r>
      <w:r>
        <w:rPr>
          <w:color w:val="231F20"/>
          <w:spacing w:val="-2"/>
          <w:sz w:val="20"/>
        </w:rPr>
        <w:t>(1390</w:t>
      </w:r>
      <w:r>
        <w:rPr>
          <w:color w:val="231F20"/>
          <w:spacing w:val="-19"/>
          <w:sz w:val="20"/>
        </w:rPr>
        <w:t> </w:t>
      </w:r>
      <w:r>
        <w:rPr>
          <w:color w:val="231F20"/>
          <w:spacing w:val="-2"/>
          <w:sz w:val="20"/>
        </w:rPr>
        <w:t>UpN,</w:t>
      </w:r>
      <w:r>
        <w:rPr>
          <w:color w:val="231F20"/>
          <w:spacing w:val="-19"/>
          <w:sz w:val="20"/>
        </w:rPr>
        <w:t> </w:t>
      </w:r>
      <w:r>
        <w:rPr>
          <w:color w:val="231F20"/>
          <w:spacing w:val="-2"/>
          <w:sz w:val="20"/>
        </w:rPr>
        <w:t>25);</w:t>
      </w:r>
      <w:r>
        <w:rPr>
          <w:color w:val="231F20"/>
          <w:spacing w:val="-19"/>
          <w:sz w:val="20"/>
        </w:rPr>
        <w:t> </w:t>
      </w:r>
      <w:r>
        <w:rPr>
          <w:color w:val="231F20"/>
          <w:spacing w:val="-2"/>
          <w:sz w:val="20"/>
        </w:rPr>
        <w:t>ґ)</w:t>
      </w:r>
      <w:r>
        <w:rPr>
          <w:color w:val="231F20"/>
          <w:spacing w:val="-19"/>
          <w:sz w:val="20"/>
        </w:rPr>
        <w:t> </w:t>
      </w:r>
      <w:r>
        <w:rPr>
          <w:b/>
          <w:color w:val="231F20"/>
          <w:spacing w:val="-1"/>
          <w:sz w:val="20"/>
        </w:rPr>
        <w:t>антро-</w:t>
      </w:r>
      <w:r>
        <w:rPr>
          <w:b/>
          <w:color w:val="231F20"/>
          <w:spacing w:val="-47"/>
          <w:sz w:val="20"/>
        </w:rPr>
        <w:t> </w:t>
      </w:r>
      <w:r>
        <w:rPr>
          <w:b/>
          <w:color w:val="231F20"/>
          <w:spacing w:val="-1"/>
          <w:sz w:val="20"/>
        </w:rPr>
        <w:t>понімізованих</w:t>
      </w:r>
      <w:r>
        <w:rPr>
          <w:b/>
          <w:color w:val="231F20"/>
          <w:spacing w:val="-12"/>
          <w:sz w:val="20"/>
        </w:rPr>
        <w:t> </w:t>
      </w:r>
      <w:r>
        <w:rPr>
          <w:b/>
          <w:color w:val="231F20"/>
          <w:spacing w:val="-1"/>
          <w:sz w:val="20"/>
        </w:rPr>
        <w:t>назв</w:t>
      </w:r>
      <w:r>
        <w:rPr>
          <w:b/>
          <w:color w:val="231F20"/>
          <w:spacing w:val="-11"/>
          <w:sz w:val="20"/>
        </w:rPr>
        <w:t> </w:t>
      </w:r>
      <w:r>
        <w:rPr>
          <w:b/>
          <w:color w:val="231F20"/>
          <w:sz w:val="20"/>
        </w:rPr>
        <w:t>за</w:t>
      </w:r>
      <w:r>
        <w:rPr>
          <w:b/>
          <w:color w:val="231F20"/>
          <w:spacing w:val="-11"/>
          <w:sz w:val="20"/>
        </w:rPr>
        <w:t> </w:t>
      </w:r>
      <w:r>
        <w:rPr>
          <w:b/>
          <w:color w:val="231F20"/>
          <w:sz w:val="20"/>
        </w:rPr>
        <w:t>професією:</w:t>
      </w:r>
      <w:r>
        <w:rPr>
          <w:b/>
          <w:color w:val="231F20"/>
          <w:spacing w:val="-10"/>
          <w:sz w:val="20"/>
        </w:rPr>
        <w:t> </w:t>
      </w:r>
      <w:r>
        <w:rPr>
          <w:color w:val="231F20"/>
          <w:sz w:val="20"/>
        </w:rPr>
        <w:t>Johannes</w:t>
      </w:r>
      <w:r>
        <w:rPr>
          <w:color w:val="231F20"/>
          <w:spacing w:val="-10"/>
          <w:sz w:val="20"/>
        </w:rPr>
        <w:t> </w:t>
      </w:r>
      <w:r>
        <w:rPr>
          <w:i/>
          <w:color w:val="231F20"/>
          <w:sz w:val="20"/>
        </w:rPr>
        <w:t>Sussicz</w:t>
      </w:r>
      <w:r>
        <w:rPr>
          <w:i/>
          <w:color w:val="231F20"/>
          <w:spacing w:val="-48"/>
          <w:sz w:val="20"/>
        </w:rPr>
        <w:t> </w:t>
      </w:r>
      <w:r>
        <w:rPr>
          <w:color w:val="231F20"/>
          <w:spacing w:val="-3"/>
          <w:sz w:val="20"/>
        </w:rPr>
        <w:t>(1378</w:t>
      </w:r>
      <w:r>
        <w:rPr>
          <w:color w:val="231F20"/>
          <w:spacing w:val="-9"/>
          <w:sz w:val="20"/>
        </w:rPr>
        <w:t> </w:t>
      </w:r>
      <w:r>
        <w:rPr>
          <w:color w:val="231F20"/>
          <w:spacing w:val="-2"/>
          <w:sz w:val="20"/>
        </w:rPr>
        <w:t>LN,</w:t>
      </w:r>
      <w:r>
        <w:rPr>
          <w:color w:val="231F20"/>
          <w:spacing w:val="-9"/>
          <w:sz w:val="20"/>
        </w:rPr>
        <w:t> </w:t>
      </w:r>
      <w:r>
        <w:rPr>
          <w:color w:val="231F20"/>
          <w:spacing w:val="-2"/>
          <w:sz w:val="20"/>
        </w:rPr>
        <w:t>26),</w:t>
      </w:r>
      <w:r>
        <w:rPr>
          <w:color w:val="231F20"/>
          <w:spacing w:val="-9"/>
          <w:sz w:val="20"/>
        </w:rPr>
        <w:t> </w:t>
      </w:r>
      <w:r>
        <w:rPr>
          <w:color w:val="231F20"/>
          <w:spacing w:val="-2"/>
          <w:sz w:val="20"/>
        </w:rPr>
        <w:t>Pessik</w:t>
      </w:r>
      <w:r>
        <w:rPr>
          <w:color w:val="231F20"/>
          <w:spacing w:val="-9"/>
          <w:sz w:val="20"/>
        </w:rPr>
        <w:t> </w:t>
      </w:r>
      <w:r>
        <w:rPr>
          <w:i/>
          <w:color w:val="231F20"/>
          <w:spacing w:val="-2"/>
          <w:sz w:val="20"/>
        </w:rPr>
        <w:t>Kopacz</w:t>
      </w:r>
      <w:r>
        <w:rPr>
          <w:i/>
          <w:color w:val="231F20"/>
          <w:spacing w:val="-9"/>
          <w:sz w:val="20"/>
        </w:rPr>
        <w:t> </w:t>
      </w:r>
      <w:r>
        <w:rPr>
          <w:color w:val="231F20"/>
          <w:spacing w:val="-2"/>
          <w:sz w:val="20"/>
        </w:rPr>
        <w:t>(1374</w:t>
      </w:r>
      <w:r>
        <w:rPr>
          <w:color w:val="231F20"/>
          <w:spacing w:val="-9"/>
          <w:sz w:val="20"/>
        </w:rPr>
        <w:t> </w:t>
      </w:r>
      <w:r>
        <w:rPr>
          <w:color w:val="231F20"/>
          <w:spacing w:val="-2"/>
          <w:sz w:val="20"/>
        </w:rPr>
        <w:t>BL,</w:t>
      </w:r>
      <w:r>
        <w:rPr>
          <w:color w:val="231F20"/>
          <w:spacing w:val="-9"/>
          <w:sz w:val="20"/>
        </w:rPr>
        <w:t> </w:t>
      </w:r>
      <w:r>
        <w:rPr>
          <w:color w:val="231F20"/>
          <w:spacing w:val="-2"/>
          <w:sz w:val="20"/>
        </w:rPr>
        <w:t>8),</w:t>
      </w:r>
      <w:r>
        <w:rPr>
          <w:color w:val="231F20"/>
          <w:spacing w:val="-13"/>
          <w:sz w:val="20"/>
        </w:rPr>
        <w:t> </w:t>
      </w:r>
      <w:r>
        <w:rPr>
          <w:color w:val="231F20"/>
          <w:spacing w:val="-2"/>
          <w:sz w:val="20"/>
        </w:rPr>
        <w:t>Wenceslaus</w:t>
      </w:r>
      <w:r>
        <w:rPr>
          <w:color w:val="231F20"/>
          <w:spacing w:val="-48"/>
          <w:sz w:val="20"/>
        </w:rPr>
        <w:t> </w:t>
      </w:r>
      <w:r>
        <w:rPr>
          <w:i/>
          <w:color w:val="231F20"/>
          <w:spacing w:val="-1"/>
          <w:sz w:val="20"/>
        </w:rPr>
        <w:t>Konobliech</w:t>
      </w:r>
      <w:r>
        <w:rPr>
          <w:i/>
          <w:color w:val="231F20"/>
          <w:spacing w:val="-12"/>
          <w:sz w:val="20"/>
        </w:rPr>
        <w:t> </w:t>
      </w:r>
      <w:r>
        <w:rPr>
          <w:color w:val="231F20"/>
          <w:spacing w:val="-1"/>
          <w:sz w:val="20"/>
        </w:rPr>
        <w:t>(1378</w:t>
      </w:r>
      <w:r>
        <w:rPr>
          <w:color w:val="231F20"/>
          <w:spacing w:val="-11"/>
          <w:sz w:val="20"/>
        </w:rPr>
        <w:t> </w:t>
      </w:r>
      <w:r>
        <w:rPr>
          <w:color w:val="231F20"/>
          <w:spacing w:val="-1"/>
          <w:sz w:val="20"/>
        </w:rPr>
        <w:t>LN,</w:t>
      </w:r>
      <w:r>
        <w:rPr>
          <w:color w:val="231F20"/>
          <w:spacing w:val="-11"/>
          <w:sz w:val="20"/>
        </w:rPr>
        <w:t> </w:t>
      </w:r>
      <w:r>
        <w:rPr>
          <w:color w:val="231F20"/>
          <w:spacing w:val="-1"/>
          <w:sz w:val="20"/>
        </w:rPr>
        <w:t>23);</w:t>
      </w:r>
      <w:r>
        <w:rPr>
          <w:color w:val="231F20"/>
          <w:spacing w:val="-11"/>
          <w:sz w:val="20"/>
        </w:rPr>
        <w:t> </w:t>
      </w:r>
      <w:r>
        <w:rPr>
          <w:color w:val="231F20"/>
          <w:spacing w:val="-1"/>
          <w:sz w:val="20"/>
        </w:rPr>
        <w:t>д)</w:t>
      </w:r>
      <w:r>
        <w:rPr>
          <w:color w:val="231F20"/>
          <w:spacing w:val="-11"/>
          <w:sz w:val="20"/>
        </w:rPr>
        <w:t> </w:t>
      </w:r>
      <w:r>
        <w:rPr>
          <w:b/>
          <w:color w:val="231F20"/>
          <w:spacing w:val="-1"/>
          <w:sz w:val="20"/>
        </w:rPr>
        <w:t>назв</w:t>
      </w:r>
      <w:r>
        <w:rPr>
          <w:b/>
          <w:color w:val="231F20"/>
          <w:spacing w:val="-11"/>
          <w:sz w:val="20"/>
        </w:rPr>
        <w:t> </w:t>
      </w:r>
      <w:r>
        <w:rPr>
          <w:b/>
          <w:color w:val="231F20"/>
          <w:spacing w:val="-1"/>
          <w:sz w:val="20"/>
        </w:rPr>
        <w:t>об’єктів</w:t>
      </w:r>
      <w:r>
        <w:rPr>
          <w:b/>
          <w:color w:val="231F20"/>
          <w:spacing w:val="-11"/>
          <w:sz w:val="20"/>
        </w:rPr>
        <w:t> </w:t>
      </w:r>
      <w:r>
        <w:rPr>
          <w:b/>
          <w:color w:val="231F20"/>
          <w:sz w:val="20"/>
        </w:rPr>
        <w:t>флори</w:t>
      </w:r>
      <w:r>
        <w:rPr>
          <w:b/>
          <w:color w:val="231F20"/>
          <w:spacing w:val="-11"/>
          <w:sz w:val="20"/>
        </w:rPr>
        <w:t> </w:t>
      </w:r>
      <w:r>
        <w:rPr>
          <w:b/>
          <w:color w:val="231F20"/>
          <w:sz w:val="20"/>
        </w:rPr>
        <w:t>та</w:t>
      </w:r>
    </w:p>
    <w:p>
      <w:pPr>
        <w:spacing w:before="156"/>
        <w:ind w:left="117" w:right="117" w:firstLine="0"/>
        <w:jc w:val="both"/>
        <w:rPr>
          <w:sz w:val="20"/>
        </w:rPr>
      </w:pPr>
      <w:r>
        <w:rPr/>
        <w:br w:type="column"/>
      </w:r>
      <w:r>
        <w:rPr>
          <w:b/>
          <w:color w:val="231F20"/>
          <w:spacing w:val="-2"/>
          <w:sz w:val="20"/>
        </w:rPr>
        <w:t>фауни:</w:t>
      </w:r>
      <w:r>
        <w:rPr>
          <w:b/>
          <w:color w:val="231F20"/>
          <w:spacing w:val="-11"/>
          <w:sz w:val="20"/>
        </w:rPr>
        <w:t> </w:t>
      </w:r>
      <w:r>
        <w:rPr>
          <w:color w:val="231F20"/>
          <w:spacing w:val="-2"/>
          <w:sz w:val="20"/>
        </w:rPr>
        <w:t>Clemens</w:t>
      </w:r>
      <w:r>
        <w:rPr>
          <w:color w:val="231F20"/>
          <w:spacing w:val="-10"/>
          <w:sz w:val="20"/>
        </w:rPr>
        <w:t> </w:t>
      </w:r>
      <w:r>
        <w:rPr>
          <w:i/>
          <w:color w:val="231F20"/>
          <w:spacing w:val="-2"/>
          <w:sz w:val="20"/>
        </w:rPr>
        <w:t>dictus</w:t>
      </w:r>
      <w:r>
        <w:rPr>
          <w:i/>
          <w:color w:val="231F20"/>
          <w:spacing w:val="-11"/>
          <w:sz w:val="20"/>
        </w:rPr>
        <w:t> </w:t>
      </w:r>
      <w:r>
        <w:rPr>
          <w:i/>
          <w:color w:val="231F20"/>
          <w:spacing w:val="-2"/>
          <w:sz w:val="20"/>
        </w:rPr>
        <w:t>Holub</w:t>
      </w:r>
      <w:r>
        <w:rPr>
          <w:i/>
          <w:color w:val="231F20"/>
          <w:spacing w:val="-10"/>
          <w:sz w:val="20"/>
        </w:rPr>
        <w:t> </w:t>
      </w:r>
      <w:r>
        <w:rPr>
          <w:color w:val="231F20"/>
          <w:spacing w:val="-2"/>
          <w:sz w:val="20"/>
        </w:rPr>
        <w:t>(1391</w:t>
      </w:r>
      <w:r>
        <w:rPr>
          <w:color w:val="231F20"/>
          <w:spacing w:val="-11"/>
          <w:sz w:val="20"/>
        </w:rPr>
        <w:t> </w:t>
      </w:r>
      <w:r>
        <w:rPr>
          <w:color w:val="231F20"/>
          <w:spacing w:val="-2"/>
          <w:sz w:val="20"/>
        </w:rPr>
        <w:t>BL,</w:t>
      </w:r>
      <w:r>
        <w:rPr>
          <w:color w:val="231F20"/>
          <w:spacing w:val="-10"/>
          <w:sz w:val="20"/>
        </w:rPr>
        <w:t> </w:t>
      </w:r>
      <w:r>
        <w:rPr>
          <w:color w:val="231F20"/>
          <w:spacing w:val="-2"/>
          <w:sz w:val="20"/>
        </w:rPr>
        <w:t>15),</w:t>
      </w:r>
      <w:r>
        <w:rPr>
          <w:color w:val="231F20"/>
          <w:spacing w:val="-11"/>
          <w:sz w:val="20"/>
        </w:rPr>
        <w:t> </w:t>
      </w:r>
      <w:r>
        <w:rPr>
          <w:color w:val="231F20"/>
          <w:spacing w:val="-1"/>
          <w:sz w:val="20"/>
        </w:rPr>
        <w:t>Heinricus</w:t>
      </w:r>
      <w:r>
        <w:rPr>
          <w:color w:val="231F20"/>
          <w:spacing w:val="-48"/>
          <w:sz w:val="20"/>
        </w:rPr>
        <w:t> </w:t>
      </w:r>
      <w:r>
        <w:rPr>
          <w:i/>
          <w:color w:val="231F20"/>
          <w:sz w:val="20"/>
        </w:rPr>
        <w:t>Lupus </w:t>
      </w:r>
      <w:r>
        <w:rPr>
          <w:color w:val="231F20"/>
          <w:sz w:val="20"/>
        </w:rPr>
        <w:t>// Heinricus </w:t>
      </w:r>
      <w:r>
        <w:rPr>
          <w:i/>
          <w:color w:val="231F20"/>
          <w:sz w:val="20"/>
        </w:rPr>
        <w:t>Wilk </w:t>
      </w:r>
      <w:r>
        <w:rPr>
          <w:color w:val="231F20"/>
          <w:sz w:val="20"/>
        </w:rPr>
        <w:t>(1222 CDB-2, 222), Johanne</w:t>
      </w:r>
      <w:r>
        <w:rPr>
          <w:color w:val="231F20"/>
          <w:spacing w:val="1"/>
          <w:sz w:val="20"/>
        </w:rPr>
        <w:t> </w:t>
      </w:r>
      <w:r>
        <w:rPr>
          <w:color w:val="231F20"/>
          <w:spacing w:val="-2"/>
          <w:sz w:val="20"/>
        </w:rPr>
        <w:t>dicto</w:t>
      </w:r>
      <w:r>
        <w:rPr>
          <w:color w:val="231F20"/>
          <w:spacing w:val="-11"/>
          <w:sz w:val="20"/>
        </w:rPr>
        <w:t> </w:t>
      </w:r>
      <w:r>
        <w:rPr>
          <w:i/>
          <w:color w:val="231F20"/>
          <w:spacing w:val="-2"/>
          <w:sz w:val="20"/>
        </w:rPr>
        <w:t>Slywa</w:t>
      </w:r>
      <w:r>
        <w:rPr>
          <w:i/>
          <w:color w:val="231F20"/>
          <w:spacing w:val="-11"/>
          <w:sz w:val="20"/>
        </w:rPr>
        <w:t> </w:t>
      </w:r>
      <w:r>
        <w:rPr>
          <w:color w:val="231F20"/>
          <w:spacing w:val="-2"/>
          <w:sz w:val="20"/>
        </w:rPr>
        <w:t>(1378</w:t>
      </w:r>
      <w:r>
        <w:rPr>
          <w:color w:val="231F20"/>
          <w:spacing w:val="-11"/>
          <w:sz w:val="20"/>
        </w:rPr>
        <w:t> </w:t>
      </w:r>
      <w:r>
        <w:rPr>
          <w:color w:val="231F20"/>
          <w:spacing w:val="-2"/>
          <w:sz w:val="20"/>
        </w:rPr>
        <w:t>LN,</w:t>
      </w:r>
      <w:r>
        <w:rPr>
          <w:color w:val="231F20"/>
          <w:spacing w:val="-11"/>
          <w:sz w:val="20"/>
        </w:rPr>
        <w:t> </w:t>
      </w:r>
      <w:r>
        <w:rPr>
          <w:color w:val="231F20"/>
          <w:spacing w:val="-2"/>
          <w:sz w:val="20"/>
        </w:rPr>
        <w:t>25),</w:t>
      </w:r>
      <w:r>
        <w:rPr>
          <w:color w:val="231F20"/>
          <w:spacing w:val="-11"/>
          <w:sz w:val="20"/>
        </w:rPr>
        <w:t> </w:t>
      </w:r>
      <w:r>
        <w:rPr>
          <w:color w:val="231F20"/>
          <w:spacing w:val="-2"/>
          <w:sz w:val="20"/>
        </w:rPr>
        <w:t>Johanne</w:t>
      </w:r>
      <w:r>
        <w:rPr>
          <w:color w:val="231F20"/>
          <w:spacing w:val="-11"/>
          <w:sz w:val="20"/>
        </w:rPr>
        <w:t> </w:t>
      </w:r>
      <w:r>
        <w:rPr>
          <w:color w:val="231F20"/>
          <w:spacing w:val="-2"/>
          <w:sz w:val="20"/>
        </w:rPr>
        <w:t>dicto</w:t>
      </w:r>
      <w:r>
        <w:rPr>
          <w:color w:val="231F20"/>
          <w:spacing w:val="-10"/>
          <w:sz w:val="20"/>
        </w:rPr>
        <w:t> </w:t>
      </w:r>
      <w:r>
        <w:rPr>
          <w:i/>
          <w:color w:val="231F20"/>
          <w:spacing w:val="-1"/>
          <w:sz w:val="20"/>
        </w:rPr>
        <w:t>Pes</w:t>
      </w:r>
      <w:r>
        <w:rPr>
          <w:i/>
          <w:color w:val="231F20"/>
          <w:spacing w:val="-11"/>
          <w:sz w:val="20"/>
        </w:rPr>
        <w:t> </w:t>
      </w:r>
      <w:r>
        <w:rPr>
          <w:color w:val="231F20"/>
          <w:spacing w:val="-1"/>
          <w:sz w:val="20"/>
        </w:rPr>
        <w:t>(1382</w:t>
      </w:r>
      <w:r>
        <w:rPr>
          <w:color w:val="231F20"/>
          <w:spacing w:val="-11"/>
          <w:sz w:val="20"/>
        </w:rPr>
        <w:t> </w:t>
      </w:r>
      <w:r>
        <w:rPr>
          <w:color w:val="231F20"/>
          <w:spacing w:val="-1"/>
          <w:sz w:val="20"/>
        </w:rPr>
        <w:t>LN,</w:t>
      </w:r>
      <w:r>
        <w:rPr>
          <w:color w:val="231F20"/>
          <w:spacing w:val="-47"/>
          <w:sz w:val="20"/>
        </w:rPr>
        <w:t> </w:t>
      </w:r>
      <w:r>
        <w:rPr>
          <w:color w:val="231F20"/>
          <w:spacing w:val="-2"/>
          <w:sz w:val="20"/>
        </w:rPr>
        <w:t>92),</w:t>
      </w:r>
      <w:r>
        <w:rPr>
          <w:color w:val="231F20"/>
          <w:spacing w:val="-14"/>
          <w:sz w:val="20"/>
        </w:rPr>
        <w:t> </w:t>
      </w:r>
      <w:r>
        <w:rPr>
          <w:color w:val="231F20"/>
          <w:spacing w:val="-2"/>
          <w:sz w:val="20"/>
        </w:rPr>
        <w:t>Johannes</w:t>
      </w:r>
      <w:r>
        <w:rPr>
          <w:color w:val="231F20"/>
          <w:spacing w:val="-14"/>
          <w:sz w:val="20"/>
        </w:rPr>
        <w:t> </w:t>
      </w:r>
      <w:r>
        <w:rPr>
          <w:color w:val="231F20"/>
          <w:spacing w:val="-2"/>
          <w:sz w:val="20"/>
        </w:rPr>
        <w:t>dictus</w:t>
      </w:r>
      <w:r>
        <w:rPr>
          <w:color w:val="231F20"/>
          <w:spacing w:val="-13"/>
          <w:sz w:val="20"/>
        </w:rPr>
        <w:t> </w:t>
      </w:r>
      <w:r>
        <w:rPr>
          <w:i/>
          <w:color w:val="231F20"/>
          <w:spacing w:val="-2"/>
          <w:sz w:val="20"/>
        </w:rPr>
        <w:t>Artemesia</w:t>
      </w:r>
      <w:r>
        <w:rPr>
          <w:i/>
          <w:color w:val="231F20"/>
          <w:spacing w:val="-14"/>
          <w:sz w:val="20"/>
        </w:rPr>
        <w:t> </w:t>
      </w:r>
      <w:r>
        <w:rPr>
          <w:color w:val="231F20"/>
          <w:spacing w:val="-2"/>
          <w:sz w:val="20"/>
        </w:rPr>
        <w:t>(1373</w:t>
      </w:r>
      <w:r>
        <w:rPr>
          <w:color w:val="231F20"/>
          <w:spacing w:val="-14"/>
          <w:sz w:val="20"/>
        </w:rPr>
        <w:t> </w:t>
      </w:r>
      <w:r>
        <w:rPr>
          <w:color w:val="231F20"/>
          <w:spacing w:val="-2"/>
          <w:sz w:val="20"/>
        </w:rPr>
        <w:t>ID,</w:t>
      </w:r>
      <w:r>
        <w:rPr>
          <w:color w:val="231F20"/>
          <w:spacing w:val="-14"/>
          <w:sz w:val="20"/>
        </w:rPr>
        <w:t> </w:t>
      </w:r>
      <w:r>
        <w:rPr>
          <w:color w:val="231F20"/>
          <w:spacing w:val="-2"/>
          <w:sz w:val="20"/>
        </w:rPr>
        <w:t>44)</w:t>
      </w:r>
      <w:r>
        <w:rPr>
          <w:color w:val="231F20"/>
          <w:spacing w:val="-14"/>
          <w:sz w:val="20"/>
        </w:rPr>
        <w:t> </w:t>
      </w:r>
      <w:r>
        <w:rPr>
          <w:color w:val="231F20"/>
          <w:spacing w:val="-2"/>
          <w:sz w:val="20"/>
        </w:rPr>
        <w:t>//</w:t>
      </w:r>
      <w:r>
        <w:rPr>
          <w:color w:val="231F20"/>
          <w:spacing w:val="-13"/>
          <w:sz w:val="20"/>
        </w:rPr>
        <w:t> </w:t>
      </w:r>
      <w:r>
        <w:rPr>
          <w:color w:val="231F20"/>
          <w:spacing w:val="-2"/>
          <w:sz w:val="20"/>
        </w:rPr>
        <w:t>Johannes</w:t>
      </w:r>
    </w:p>
    <w:p>
      <w:pPr>
        <w:spacing w:line="237" w:lineRule="auto" w:before="0"/>
        <w:ind w:left="117" w:right="117" w:firstLine="0"/>
        <w:jc w:val="both"/>
        <w:rPr>
          <w:sz w:val="20"/>
        </w:rPr>
      </w:pPr>
      <w:r>
        <w:rPr>
          <w:color w:val="231F20"/>
          <w:spacing w:val="-1"/>
          <w:sz w:val="20"/>
        </w:rPr>
        <w:t>dictus</w:t>
      </w:r>
      <w:r>
        <w:rPr>
          <w:color w:val="231F20"/>
          <w:spacing w:val="-12"/>
          <w:sz w:val="20"/>
        </w:rPr>
        <w:t> </w:t>
      </w:r>
      <w:r>
        <w:rPr>
          <w:i/>
          <w:color w:val="231F20"/>
          <w:spacing w:val="-1"/>
          <w:sz w:val="20"/>
        </w:rPr>
        <w:t>Czrnobil</w:t>
      </w:r>
      <w:r>
        <w:rPr>
          <w:i/>
          <w:color w:val="231F20"/>
          <w:spacing w:val="-11"/>
          <w:sz w:val="20"/>
        </w:rPr>
        <w:t> </w:t>
      </w:r>
      <w:r>
        <w:rPr>
          <w:color w:val="231F20"/>
          <w:spacing w:val="-1"/>
          <w:sz w:val="20"/>
        </w:rPr>
        <w:t>(1373</w:t>
      </w:r>
      <w:r>
        <w:rPr>
          <w:color w:val="231F20"/>
          <w:spacing w:val="-11"/>
          <w:sz w:val="20"/>
        </w:rPr>
        <w:t> </w:t>
      </w:r>
      <w:r>
        <w:rPr>
          <w:color w:val="231F20"/>
          <w:spacing w:val="-1"/>
          <w:sz w:val="20"/>
        </w:rPr>
        <w:t>ID,</w:t>
      </w:r>
      <w:r>
        <w:rPr>
          <w:color w:val="231F20"/>
          <w:spacing w:val="-12"/>
          <w:sz w:val="20"/>
        </w:rPr>
        <w:t> </w:t>
      </w:r>
      <w:r>
        <w:rPr>
          <w:color w:val="231F20"/>
          <w:spacing w:val="-1"/>
          <w:sz w:val="20"/>
        </w:rPr>
        <w:t>49),</w:t>
      </w:r>
      <w:r>
        <w:rPr>
          <w:color w:val="231F20"/>
          <w:spacing w:val="-11"/>
          <w:sz w:val="20"/>
        </w:rPr>
        <w:t> </w:t>
      </w:r>
      <w:r>
        <w:rPr>
          <w:color w:val="231F20"/>
          <w:spacing w:val="-1"/>
          <w:sz w:val="20"/>
        </w:rPr>
        <w:t>Lewa</w:t>
      </w:r>
      <w:r>
        <w:rPr>
          <w:color w:val="231F20"/>
          <w:spacing w:val="-11"/>
          <w:sz w:val="20"/>
        </w:rPr>
        <w:t> </w:t>
      </w:r>
      <w:r>
        <w:rPr>
          <w:color w:val="231F20"/>
          <w:spacing w:val="-1"/>
          <w:sz w:val="20"/>
        </w:rPr>
        <w:t>dictus</w:t>
      </w:r>
      <w:r>
        <w:rPr>
          <w:color w:val="231F20"/>
          <w:spacing w:val="-12"/>
          <w:sz w:val="20"/>
        </w:rPr>
        <w:t> </w:t>
      </w:r>
      <w:r>
        <w:rPr>
          <w:i/>
          <w:color w:val="231F20"/>
          <w:spacing w:val="-1"/>
          <w:sz w:val="20"/>
        </w:rPr>
        <w:t>Lisska</w:t>
      </w:r>
      <w:r>
        <w:rPr>
          <w:i/>
          <w:color w:val="231F20"/>
          <w:spacing w:val="-11"/>
          <w:sz w:val="20"/>
        </w:rPr>
        <w:t> </w:t>
      </w:r>
      <w:r>
        <w:rPr>
          <w:color w:val="231F20"/>
          <w:spacing w:val="-1"/>
          <w:sz w:val="20"/>
        </w:rPr>
        <w:t>(1373</w:t>
      </w:r>
      <w:r>
        <w:rPr>
          <w:color w:val="231F20"/>
          <w:spacing w:val="-47"/>
          <w:sz w:val="20"/>
        </w:rPr>
        <w:t> </w:t>
      </w:r>
      <w:r>
        <w:rPr>
          <w:color w:val="231F20"/>
          <w:sz w:val="20"/>
        </w:rPr>
        <w:t>ID,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49),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Stoislav</w:t>
      </w:r>
      <w:r>
        <w:rPr>
          <w:color w:val="231F20"/>
          <w:spacing w:val="-7"/>
          <w:sz w:val="20"/>
        </w:rPr>
        <w:t> </w:t>
      </w:r>
      <w:r>
        <w:rPr>
          <w:i/>
          <w:color w:val="231F20"/>
          <w:sz w:val="20"/>
        </w:rPr>
        <w:t>Koza</w:t>
      </w:r>
      <w:r>
        <w:rPr>
          <w:i/>
          <w:color w:val="231F20"/>
          <w:spacing w:val="-7"/>
          <w:sz w:val="20"/>
        </w:rPr>
        <w:t> </w:t>
      </w:r>
      <w:r>
        <w:rPr>
          <w:color w:val="231F20"/>
          <w:sz w:val="20"/>
        </w:rPr>
        <w:t>(1370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BL,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7),</w:t>
      </w:r>
      <w:r>
        <w:rPr>
          <w:color w:val="231F20"/>
          <w:spacing w:val="-7"/>
          <w:sz w:val="20"/>
        </w:rPr>
        <w:t> </w:t>
      </w:r>
      <w:r>
        <w:rPr>
          <w:i/>
          <w:color w:val="231F20"/>
          <w:sz w:val="20"/>
        </w:rPr>
        <w:t>Vilem</w:t>
      </w:r>
      <w:r>
        <w:rPr>
          <w:i/>
          <w:color w:val="231F20"/>
          <w:spacing w:val="-7"/>
          <w:sz w:val="20"/>
        </w:rPr>
        <w:t> </w:t>
      </w:r>
      <w:r>
        <w:rPr>
          <w:i/>
          <w:color w:val="231F20"/>
          <w:sz w:val="20"/>
        </w:rPr>
        <w:t>Zajiec</w:t>
      </w:r>
      <w:r>
        <w:rPr>
          <w:i/>
          <w:color w:val="231F20"/>
          <w:spacing w:val="-6"/>
          <w:sz w:val="20"/>
        </w:rPr>
        <w:t> </w:t>
      </w:r>
      <w:r>
        <w:rPr>
          <w:color w:val="231F20"/>
          <w:sz w:val="20"/>
        </w:rPr>
        <w:t>(Dal,</w:t>
      </w:r>
      <w:r>
        <w:rPr>
          <w:color w:val="231F20"/>
          <w:spacing w:val="-48"/>
          <w:sz w:val="20"/>
        </w:rPr>
        <w:t> </w:t>
      </w:r>
      <w:r>
        <w:rPr>
          <w:color w:val="231F20"/>
          <w:sz w:val="20"/>
        </w:rPr>
        <w:t>220)</w:t>
      </w:r>
      <w:r>
        <w:rPr>
          <w:b/>
          <w:color w:val="231F20"/>
          <w:sz w:val="20"/>
        </w:rPr>
        <w:t>;</w:t>
      </w:r>
      <w:r>
        <w:rPr>
          <w:b/>
          <w:color w:val="231F20"/>
          <w:spacing w:val="-5"/>
          <w:sz w:val="20"/>
        </w:rPr>
        <w:t> </w:t>
      </w:r>
      <w:r>
        <w:rPr>
          <w:color w:val="231F20"/>
          <w:sz w:val="20"/>
        </w:rPr>
        <w:t>е)</w:t>
      </w:r>
      <w:r>
        <w:rPr>
          <w:color w:val="231F20"/>
          <w:spacing w:val="-4"/>
          <w:sz w:val="20"/>
        </w:rPr>
        <w:t> </w:t>
      </w:r>
      <w:r>
        <w:rPr>
          <w:b/>
          <w:color w:val="231F20"/>
          <w:sz w:val="20"/>
        </w:rPr>
        <w:t>назв</w:t>
      </w:r>
      <w:r>
        <w:rPr>
          <w:b/>
          <w:color w:val="231F20"/>
          <w:spacing w:val="-5"/>
          <w:sz w:val="20"/>
        </w:rPr>
        <w:t> </w:t>
      </w:r>
      <w:r>
        <w:rPr>
          <w:b/>
          <w:color w:val="231F20"/>
          <w:sz w:val="20"/>
        </w:rPr>
        <w:t>одягу</w:t>
      </w:r>
      <w:r>
        <w:rPr>
          <w:b/>
          <w:color w:val="231F20"/>
          <w:spacing w:val="-4"/>
          <w:sz w:val="20"/>
        </w:rPr>
        <w:t> </w:t>
      </w:r>
      <w:r>
        <w:rPr>
          <w:b/>
          <w:color w:val="231F20"/>
          <w:sz w:val="20"/>
        </w:rPr>
        <w:t>та</w:t>
      </w:r>
      <w:r>
        <w:rPr>
          <w:b/>
          <w:color w:val="231F20"/>
          <w:spacing w:val="-5"/>
          <w:sz w:val="20"/>
        </w:rPr>
        <w:t> </w:t>
      </w:r>
      <w:r>
        <w:rPr>
          <w:b/>
          <w:color w:val="231F20"/>
          <w:sz w:val="20"/>
        </w:rPr>
        <w:t>предметів</w:t>
      </w:r>
      <w:r>
        <w:rPr>
          <w:b/>
          <w:color w:val="231F20"/>
          <w:spacing w:val="-4"/>
          <w:sz w:val="20"/>
        </w:rPr>
        <w:t> </w:t>
      </w:r>
      <w:r>
        <w:rPr>
          <w:b/>
          <w:color w:val="231F20"/>
          <w:sz w:val="20"/>
        </w:rPr>
        <w:t>побуту</w:t>
      </w:r>
      <w:r>
        <w:rPr>
          <w:color w:val="231F20"/>
          <w:sz w:val="20"/>
        </w:rPr>
        <w:t>: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Jan</w:t>
      </w:r>
      <w:r>
        <w:rPr>
          <w:color w:val="231F20"/>
          <w:spacing w:val="-4"/>
          <w:sz w:val="20"/>
        </w:rPr>
        <w:t> </w:t>
      </w:r>
      <w:r>
        <w:rPr>
          <w:i/>
          <w:color w:val="231F20"/>
          <w:sz w:val="20"/>
        </w:rPr>
        <w:t>Kabat</w:t>
      </w:r>
      <w:r>
        <w:rPr>
          <w:i/>
          <w:color w:val="231F20"/>
          <w:spacing w:val="-48"/>
          <w:sz w:val="20"/>
        </w:rPr>
        <w:t> </w:t>
      </w:r>
      <w:r>
        <w:rPr>
          <w:color w:val="231F20"/>
          <w:sz w:val="20"/>
        </w:rPr>
        <w:t>(1399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Ač-1, 63), Paulus</w:t>
      </w:r>
      <w:r>
        <w:rPr>
          <w:color w:val="231F20"/>
          <w:spacing w:val="-1"/>
          <w:sz w:val="20"/>
        </w:rPr>
        <w:t> </w:t>
      </w:r>
      <w:r>
        <w:rPr>
          <w:i/>
          <w:color w:val="231F20"/>
          <w:sz w:val="20"/>
        </w:rPr>
        <w:t>Kabat </w:t>
      </w:r>
      <w:r>
        <w:rPr>
          <w:color w:val="231F20"/>
          <w:sz w:val="20"/>
        </w:rPr>
        <w:t>(1373 ID, 57),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Waltheri</w:t>
      </w:r>
      <w:r>
        <w:rPr>
          <w:color w:val="231F20"/>
          <w:spacing w:val="-48"/>
          <w:sz w:val="20"/>
        </w:rPr>
        <w:t> </w:t>
      </w:r>
      <w:r>
        <w:rPr>
          <w:color w:val="231F20"/>
          <w:sz w:val="20"/>
        </w:rPr>
        <w:t>dicti </w:t>
      </w:r>
      <w:r>
        <w:rPr>
          <w:i/>
          <w:color w:val="231F20"/>
          <w:sz w:val="20"/>
        </w:rPr>
        <w:t>Polstarz </w:t>
      </w:r>
      <w:r>
        <w:rPr>
          <w:color w:val="231F20"/>
          <w:sz w:val="20"/>
        </w:rPr>
        <w:t>(1378 LN, 42), Andream dictum </w:t>
      </w:r>
      <w:r>
        <w:rPr>
          <w:i/>
          <w:color w:val="231F20"/>
          <w:sz w:val="20"/>
        </w:rPr>
        <w:t>Kotlik</w:t>
      </w:r>
      <w:r>
        <w:rPr>
          <w:i/>
          <w:color w:val="231F20"/>
          <w:spacing w:val="1"/>
          <w:sz w:val="20"/>
        </w:rPr>
        <w:t> </w:t>
      </w:r>
      <w:r>
        <w:rPr>
          <w:color w:val="231F20"/>
          <w:sz w:val="20"/>
        </w:rPr>
        <w:t>(1378 LN, 39), Benessio dicto </w:t>
      </w:r>
      <w:r>
        <w:rPr>
          <w:i/>
          <w:color w:val="231F20"/>
          <w:sz w:val="20"/>
        </w:rPr>
        <w:t>Uborek </w:t>
      </w:r>
      <w:r>
        <w:rPr>
          <w:color w:val="231F20"/>
          <w:sz w:val="20"/>
        </w:rPr>
        <w:t>(1379 LN, 52);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є) </w:t>
      </w:r>
      <w:r>
        <w:rPr>
          <w:b/>
          <w:color w:val="231F20"/>
          <w:sz w:val="20"/>
        </w:rPr>
        <w:t>назв речовин</w:t>
      </w:r>
      <w:r>
        <w:rPr>
          <w:color w:val="231F20"/>
          <w:sz w:val="20"/>
        </w:rPr>
        <w:t>: Johanne dicto </w:t>
      </w:r>
      <w:r>
        <w:rPr>
          <w:i/>
          <w:color w:val="231F20"/>
          <w:sz w:val="20"/>
        </w:rPr>
        <w:t>Sirowatka </w:t>
      </w:r>
      <w:r>
        <w:rPr>
          <w:color w:val="231F20"/>
          <w:sz w:val="20"/>
        </w:rPr>
        <w:t>(1381 LN,</w:t>
      </w:r>
      <w:r>
        <w:rPr>
          <w:color w:val="231F20"/>
          <w:spacing w:val="-47"/>
          <w:sz w:val="20"/>
        </w:rPr>
        <w:t> </w:t>
      </w:r>
      <w:r>
        <w:rPr>
          <w:color w:val="231F20"/>
          <w:sz w:val="20"/>
        </w:rPr>
        <w:t>79); ж) </w:t>
      </w:r>
      <w:r>
        <w:rPr>
          <w:b/>
          <w:color w:val="231F20"/>
          <w:sz w:val="20"/>
        </w:rPr>
        <w:t>назв знарядь</w:t>
      </w:r>
      <w:r>
        <w:rPr>
          <w:color w:val="231F20"/>
          <w:sz w:val="20"/>
        </w:rPr>
        <w:t>, </w:t>
      </w:r>
      <w:r>
        <w:rPr>
          <w:b/>
          <w:color w:val="231F20"/>
          <w:sz w:val="20"/>
        </w:rPr>
        <w:t>інструментів: </w:t>
      </w:r>
      <w:r>
        <w:rPr>
          <w:color w:val="231F20"/>
          <w:sz w:val="20"/>
        </w:rPr>
        <w:t>Hyncik </w:t>
      </w:r>
      <w:r>
        <w:rPr>
          <w:i/>
          <w:color w:val="231F20"/>
          <w:sz w:val="20"/>
        </w:rPr>
        <w:t>Pluh</w:t>
      </w:r>
      <w:r>
        <w:rPr>
          <w:i/>
          <w:color w:val="231F20"/>
          <w:spacing w:val="1"/>
          <w:sz w:val="20"/>
        </w:rPr>
        <w:t> </w:t>
      </w:r>
      <w:r>
        <w:rPr>
          <w:color w:val="231F20"/>
          <w:sz w:val="20"/>
        </w:rPr>
        <w:t>(1398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Ač-2,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200),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Maczko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dictum</w:t>
      </w:r>
      <w:r>
        <w:rPr>
          <w:color w:val="231F20"/>
          <w:spacing w:val="5"/>
          <w:sz w:val="20"/>
        </w:rPr>
        <w:t> </w:t>
      </w:r>
      <w:r>
        <w:rPr>
          <w:i/>
          <w:color w:val="231F20"/>
          <w:sz w:val="20"/>
        </w:rPr>
        <w:t>Cladywa</w:t>
      </w:r>
      <w:r>
        <w:rPr>
          <w:i/>
          <w:color w:val="231F20"/>
          <w:spacing w:val="3"/>
          <w:sz w:val="20"/>
        </w:rPr>
        <w:t> </w:t>
      </w:r>
      <w:r>
        <w:rPr>
          <w:color w:val="231F20"/>
          <w:sz w:val="20"/>
        </w:rPr>
        <w:t>(1345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BL,</w:t>
      </w:r>
    </w:p>
    <w:p>
      <w:pPr>
        <w:spacing w:before="0"/>
        <w:ind w:left="117" w:right="117" w:firstLine="0"/>
        <w:jc w:val="both"/>
        <w:rPr>
          <w:sz w:val="20"/>
        </w:rPr>
      </w:pPr>
      <w:r>
        <w:rPr>
          <w:color w:val="231F20"/>
          <w:sz w:val="20"/>
        </w:rPr>
        <w:t>1), Martin dicto </w:t>
      </w:r>
      <w:r>
        <w:rPr>
          <w:i/>
          <w:color w:val="231F20"/>
          <w:sz w:val="20"/>
        </w:rPr>
        <w:t>Skronidlo </w:t>
      </w:r>
      <w:r>
        <w:rPr>
          <w:color w:val="231F20"/>
          <w:sz w:val="20"/>
        </w:rPr>
        <w:t>(1381 LN, 79), Petr </w:t>
      </w:r>
      <w:r>
        <w:rPr>
          <w:i/>
          <w:color w:val="231F20"/>
          <w:sz w:val="20"/>
        </w:rPr>
        <w:t>Křiž</w:t>
      </w:r>
      <w:r>
        <w:rPr>
          <w:i/>
          <w:color w:val="231F20"/>
          <w:spacing w:val="1"/>
          <w:sz w:val="20"/>
        </w:rPr>
        <w:t> </w:t>
      </w:r>
      <w:r>
        <w:rPr>
          <w:color w:val="231F20"/>
          <w:sz w:val="20"/>
        </w:rPr>
        <w:t>(1372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BL,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8);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з)</w:t>
      </w:r>
      <w:r>
        <w:rPr>
          <w:color w:val="231F20"/>
          <w:spacing w:val="-4"/>
          <w:sz w:val="20"/>
        </w:rPr>
        <w:t> </w:t>
      </w:r>
      <w:r>
        <w:rPr>
          <w:b/>
          <w:color w:val="231F20"/>
          <w:sz w:val="20"/>
        </w:rPr>
        <w:t>назв</w:t>
      </w:r>
      <w:r>
        <w:rPr>
          <w:b/>
          <w:color w:val="231F20"/>
          <w:spacing w:val="-5"/>
          <w:sz w:val="20"/>
        </w:rPr>
        <w:t> </w:t>
      </w:r>
      <w:r>
        <w:rPr>
          <w:b/>
          <w:color w:val="231F20"/>
          <w:sz w:val="20"/>
        </w:rPr>
        <w:t>погодних</w:t>
      </w:r>
      <w:r>
        <w:rPr>
          <w:b/>
          <w:color w:val="231F20"/>
          <w:spacing w:val="-4"/>
          <w:sz w:val="20"/>
        </w:rPr>
        <w:t> </w:t>
      </w:r>
      <w:r>
        <w:rPr>
          <w:b/>
          <w:color w:val="231F20"/>
          <w:sz w:val="20"/>
        </w:rPr>
        <w:t>явищ</w:t>
      </w:r>
      <w:r>
        <w:rPr>
          <w:color w:val="231F20"/>
          <w:sz w:val="20"/>
        </w:rPr>
        <w:t>: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Mikulaš</w:t>
      </w:r>
      <w:r>
        <w:rPr>
          <w:color w:val="231F20"/>
          <w:spacing w:val="-3"/>
          <w:sz w:val="20"/>
        </w:rPr>
        <w:t> </w:t>
      </w:r>
      <w:r>
        <w:rPr>
          <w:i/>
          <w:color w:val="231F20"/>
          <w:sz w:val="20"/>
        </w:rPr>
        <w:t>Mraz</w:t>
      </w:r>
      <w:r>
        <w:rPr>
          <w:i/>
          <w:color w:val="231F20"/>
          <w:spacing w:val="-48"/>
          <w:sz w:val="20"/>
        </w:rPr>
        <w:t> </w:t>
      </w:r>
      <w:r>
        <w:rPr>
          <w:color w:val="231F20"/>
          <w:spacing w:val="-2"/>
          <w:sz w:val="20"/>
        </w:rPr>
        <w:t>(</w:t>
      </w:r>
      <w:r>
        <w:rPr>
          <w:color w:val="231F20"/>
          <w:spacing w:val="-4"/>
          <w:sz w:val="20"/>
        </w:rPr>
        <w:t> </w:t>
      </w:r>
      <w:r>
        <w:rPr>
          <w:color w:val="231F20"/>
          <w:spacing w:val="-2"/>
          <w:sz w:val="20"/>
        </w:rPr>
        <w:t>1398</w:t>
      </w:r>
      <w:r>
        <w:rPr>
          <w:color w:val="231F20"/>
          <w:spacing w:val="-16"/>
          <w:sz w:val="20"/>
        </w:rPr>
        <w:t> </w:t>
      </w:r>
      <w:r>
        <w:rPr>
          <w:color w:val="231F20"/>
          <w:spacing w:val="-2"/>
          <w:sz w:val="20"/>
        </w:rPr>
        <w:t>Ač-1,</w:t>
      </w:r>
      <w:r>
        <w:rPr>
          <w:color w:val="231F20"/>
          <w:spacing w:val="-5"/>
          <w:sz w:val="20"/>
        </w:rPr>
        <w:t> </w:t>
      </w:r>
      <w:r>
        <w:rPr>
          <w:color w:val="231F20"/>
          <w:spacing w:val="-2"/>
          <w:sz w:val="20"/>
        </w:rPr>
        <w:t>142).</w:t>
      </w:r>
    </w:p>
    <w:p>
      <w:pPr>
        <w:pStyle w:val="BodyText"/>
        <w:spacing w:line="237" w:lineRule="auto"/>
        <w:ind w:right="113" w:firstLine="453"/>
        <w:rPr>
          <w:i/>
        </w:rPr>
      </w:pPr>
      <w:r>
        <w:rPr>
          <w:color w:val="231F20"/>
        </w:rPr>
        <w:t>Більшість</w:t>
      </w:r>
      <w:r>
        <w:rPr>
          <w:color w:val="231F20"/>
          <w:spacing w:val="17"/>
        </w:rPr>
        <w:t> </w:t>
      </w:r>
      <w:r>
        <w:rPr>
          <w:color w:val="231F20"/>
        </w:rPr>
        <w:t>усіх</w:t>
      </w:r>
      <w:r>
        <w:rPr>
          <w:color w:val="231F20"/>
          <w:spacing w:val="17"/>
        </w:rPr>
        <w:t> </w:t>
      </w:r>
      <w:r>
        <w:rPr>
          <w:color w:val="231F20"/>
        </w:rPr>
        <w:t>цих</w:t>
      </w:r>
      <w:r>
        <w:rPr>
          <w:color w:val="231F20"/>
          <w:spacing w:val="17"/>
        </w:rPr>
        <w:t> </w:t>
      </w:r>
      <w:r>
        <w:rPr>
          <w:color w:val="231F20"/>
        </w:rPr>
        <w:t>прізвиськ</w:t>
      </w:r>
      <w:r>
        <w:rPr>
          <w:color w:val="231F20"/>
          <w:spacing w:val="17"/>
        </w:rPr>
        <w:t> </w:t>
      </w:r>
      <w:r>
        <w:rPr>
          <w:color w:val="231F20"/>
        </w:rPr>
        <w:t>тісно</w:t>
      </w:r>
      <w:r>
        <w:rPr>
          <w:color w:val="231F20"/>
          <w:spacing w:val="17"/>
        </w:rPr>
        <w:t> </w:t>
      </w:r>
      <w:r>
        <w:rPr>
          <w:color w:val="231F20"/>
        </w:rPr>
        <w:t>пов’язана</w:t>
      </w:r>
      <w:r>
        <w:rPr>
          <w:color w:val="231F20"/>
          <w:spacing w:val="-48"/>
        </w:rPr>
        <w:t> </w:t>
      </w:r>
      <w:r>
        <w:rPr>
          <w:color w:val="231F20"/>
        </w:rPr>
        <w:t>з різними соціально-побутовими аспектами життя</w:t>
      </w:r>
      <w:r>
        <w:rPr>
          <w:color w:val="231F20"/>
          <w:spacing w:val="1"/>
        </w:rPr>
        <w:t> </w:t>
      </w:r>
      <w:r>
        <w:rPr>
          <w:color w:val="231F20"/>
        </w:rPr>
        <w:t>суспільства. В основі виникнення таких назв ле-</w:t>
      </w:r>
      <w:r>
        <w:rPr>
          <w:color w:val="231F20"/>
          <w:spacing w:val="1"/>
        </w:rPr>
        <w:t> </w:t>
      </w:r>
      <w:r>
        <w:rPr>
          <w:color w:val="231F20"/>
        </w:rPr>
        <w:t>жать</w:t>
      </w:r>
      <w:r>
        <w:rPr>
          <w:color w:val="231F20"/>
          <w:spacing w:val="-7"/>
        </w:rPr>
        <w:t> </w:t>
      </w:r>
      <w:r>
        <w:rPr>
          <w:color w:val="231F20"/>
        </w:rPr>
        <w:t>найрізноманітніші</w:t>
      </w:r>
      <w:r>
        <w:rPr>
          <w:color w:val="231F20"/>
          <w:spacing w:val="-6"/>
        </w:rPr>
        <w:t> </w:t>
      </w:r>
      <w:r>
        <w:rPr>
          <w:color w:val="231F20"/>
        </w:rPr>
        <w:t>мотиви:</w:t>
      </w:r>
      <w:r>
        <w:rPr>
          <w:color w:val="231F20"/>
          <w:spacing w:val="-7"/>
        </w:rPr>
        <w:t> </w:t>
      </w:r>
      <w:r>
        <w:rPr>
          <w:color w:val="231F20"/>
        </w:rPr>
        <w:t>характерна</w:t>
      </w:r>
      <w:r>
        <w:rPr>
          <w:color w:val="231F20"/>
          <w:spacing w:val="-6"/>
        </w:rPr>
        <w:t> </w:t>
      </w:r>
      <w:r>
        <w:rPr>
          <w:color w:val="231F20"/>
        </w:rPr>
        <w:t>подія</w:t>
      </w:r>
      <w:r>
        <w:rPr>
          <w:color w:val="231F20"/>
          <w:spacing w:val="-6"/>
        </w:rPr>
        <w:t> </w:t>
      </w:r>
      <w:r>
        <w:rPr>
          <w:color w:val="231F20"/>
        </w:rPr>
        <w:t>в</w:t>
      </w:r>
      <w:r>
        <w:rPr>
          <w:color w:val="231F20"/>
          <w:spacing w:val="-48"/>
        </w:rPr>
        <w:t> </w:t>
      </w:r>
      <w:r>
        <w:rPr>
          <w:color w:val="231F20"/>
        </w:rPr>
        <w:t>житті людини, вдача особи, її звички [Худаш 1977,</w:t>
      </w:r>
      <w:r>
        <w:rPr>
          <w:color w:val="231F20"/>
          <w:spacing w:val="-47"/>
        </w:rPr>
        <w:t> </w:t>
      </w:r>
      <w:r>
        <w:rPr>
          <w:color w:val="231F20"/>
        </w:rPr>
        <w:t>с. 140]. Назви за індивідуальною характеристикою</w:t>
      </w:r>
      <w:r>
        <w:rPr>
          <w:color w:val="231F20"/>
          <w:spacing w:val="1"/>
        </w:rPr>
        <w:t> </w:t>
      </w:r>
      <w:r>
        <w:rPr>
          <w:color w:val="231F20"/>
        </w:rPr>
        <w:t>й до сьогодні поповнюють систему особових імен</w:t>
      </w:r>
      <w:r>
        <w:rPr>
          <w:color w:val="231F20"/>
          <w:spacing w:val="1"/>
        </w:rPr>
        <w:t> </w:t>
      </w:r>
      <w:r>
        <w:rPr>
          <w:color w:val="231F20"/>
        </w:rPr>
        <w:t>новими</w:t>
      </w:r>
      <w:r>
        <w:rPr>
          <w:color w:val="231F20"/>
          <w:spacing w:val="-8"/>
        </w:rPr>
        <w:t> </w:t>
      </w:r>
      <w:r>
        <w:rPr>
          <w:color w:val="231F20"/>
        </w:rPr>
        <w:t>антрополексемами.</w:t>
      </w:r>
      <w:r>
        <w:rPr>
          <w:color w:val="231F20"/>
          <w:spacing w:val="-8"/>
        </w:rPr>
        <w:t> </w:t>
      </w:r>
      <w:r>
        <w:rPr>
          <w:color w:val="231F20"/>
        </w:rPr>
        <w:t>Наприклад,</w:t>
      </w:r>
      <w:r>
        <w:rPr>
          <w:color w:val="231F20"/>
          <w:spacing w:val="-7"/>
        </w:rPr>
        <w:t> </w:t>
      </w:r>
      <w:r>
        <w:rPr>
          <w:color w:val="231F20"/>
        </w:rPr>
        <w:t>з-поміж</w:t>
      </w:r>
      <w:r>
        <w:rPr>
          <w:color w:val="231F20"/>
          <w:spacing w:val="-8"/>
        </w:rPr>
        <w:t> </w:t>
      </w:r>
      <w:r>
        <w:rPr>
          <w:color w:val="231F20"/>
        </w:rPr>
        <w:t>су-</w:t>
      </w:r>
      <w:r>
        <w:rPr>
          <w:color w:val="231F20"/>
          <w:spacing w:val="-47"/>
        </w:rPr>
        <w:t> </w:t>
      </w:r>
      <w:r>
        <w:rPr>
          <w:color w:val="231F20"/>
        </w:rPr>
        <w:t>часних неофіційних способів іменувань у Чехії та</w:t>
      </w:r>
      <w:r>
        <w:rPr>
          <w:color w:val="231F20"/>
          <w:spacing w:val="1"/>
        </w:rPr>
        <w:t> </w:t>
      </w:r>
      <w:r>
        <w:rPr>
          <w:color w:val="231F20"/>
        </w:rPr>
        <w:t>Словаччині</w:t>
      </w:r>
      <w:r>
        <w:rPr>
          <w:color w:val="231F20"/>
          <w:spacing w:val="-8"/>
        </w:rPr>
        <w:t> </w:t>
      </w:r>
      <w:r>
        <w:rPr>
          <w:color w:val="231F20"/>
        </w:rPr>
        <w:t>такий</w:t>
      </w:r>
      <w:r>
        <w:rPr>
          <w:color w:val="231F20"/>
          <w:spacing w:val="-8"/>
        </w:rPr>
        <w:t> </w:t>
      </w:r>
      <w:r>
        <w:rPr>
          <w:color w:val="231F20"/>
        </w:rPr>
        <w:t>спосіб</w:t>
      </w:r>
      <w:r>
        <w:rPr>
          <w:color w:val="231F20"/>
          <w:spacing w:val="-8"/>
        </w:rPr>
        <w:t> </w:t>
      </w:r>
      <w:r>
        <w:rPr>
          <w:color w:val="231F20"/>
        </w:rPr>
        <w:t>характеризується</w:t>
      </w:r>
      <w:r>
        <w:rPr>
          <w:color w:val="231F20"/>
          <w:spacing w:val="-8"/>
        </w:rPr>
        <w:t> </w:t>
      </w:r>
      <w:r>
        <w:rPr>
          <w:color w:val="231F20"/>
        </w:rPr>
        <w:t>найбіль-</w:t>
      </w:r>
      <w:r>
        <w:rPr>
          <w:color w:val="231F20"/>
          <w:spacing w:val="-48"/>
        </w:rPr>
        <w:t> </w:t>
      </w:r>
      <w:r>
        <w:rPr>
          <w:color w:val="231F20"/>
        </w:rPr>
        <w:t>шою продуктивністю [Blanár 1983, с. 599]. Вищез-</w:t>
      </w:r>
      <w:r>
        <w:rPr>
          <w:color w:val="231F20"/>
          <w:spacing w:val="1"/>
        </w:rPr>
        <w:t> </w:t>
      </w:r>
      <w:r>
        <w:rPr>
          <w:color w:val="231F20"/>
        </w:rPr>
        <w:t>гаданий перелік дволексемних іменувань свідчить</w:t>
      </w:r>
      <w:r>
        <w:rPr>
          <w:color w:val="231F20"/>
          <w:spacing w:val="1"/>
        </w:rPr>
        <w:t> </w:t>
      </w:r>
      <w:r>
        <w:rPr>
          <w:color w:val="231F20"/>
        </w:rPr>
        <w:t>про</w:t>
      </w:r>
      <w:r>
        <w:rPr>
          <w:color w:val="231F20"/>
          <w:spacing w:val="-7"/>
        </w:rPr>
        <w:t> </w:t>
      </w:r>
      <w:r>
        <w:rPr>
          <w:color w:val="231F20"/>
        </w:rPr>
        <w:t>те,</w:t>
      </w:r>
      <w:r>
        <w:rPr>
          <w:color w:val="231F20"/>
          <w:spacing w:val="-7"/>
        </w:rPr>
        <w:t> </w:t>
      </w:r>
      <w:r>
        <w:rPr>
          <w:color w:val="231F20"/>
        </w:rPr>
        <w:t>що</w:t>
      </w:r>
      <w:r>
        <w:rPr>
          <w:color w:val="231F20"/>
          <w:spacing w:val="-7"/>
        </w:rPr>
        <w:t> </w:t>
      </w:r>
      <w:r>
        <w:rPr>
          <w:color w:val="231F20"/>
        </w:rPr>
        <w:t>відапелятивні</w:t>
      </w:r>
      <w:r>
        <w:rPr>
          <w:color w:val="231F20"/>
          <w:spacing w:val="-7"/>
        </w:rPr>
        <w:t> </w:t>
      </w:r>
      <w:r>
        <w:rPr>
          <w:color w:val="231F20"/>
        </w:rPr>
        <w:t>прізвиська</w:t>
      </w:r>
      <w:r>
        <w:rPr>
          <w:color w:val="231F20"/>
          <w:spacing w:val="-7"/>
        </w:rPr>
        <w:t> </w:t>
      </w:r>
      <w:r>
        <w:rPr>
          <w:color w:val="231F20"/>
        </w:rPr>
        <w:t>уточнюють</w:t>
      </w:r>
      <w:r>
        <w:rPr>
          <w:color w:val="231F20"/>
          <w:spacing w:val="-7"/>
        </w:rPr>
        <w:t> </w:t>
      </w:r>
      <w:r>
        <w:rPr>
          <w:color w:val="231F20"/>
        </w:rPr>
        <w:t>пе-</w:t>
      </w:r>
      <w:r>
        <w:rPr>
          <w:color w:val="231F20"/>
          <w:spacing w:val="-47"/>
        </w:rPr>
        <w:t> </w:t>
      </w:r>
      <w:r>
        <w:rPr>
          <w:color w:val="231F20"/>
        </w:rPr>
        <w:t>реважно імена іншомовного походження: </w:t>
      </w:r>
      <w:r>
        <w:rPr>
          <w:i/>
          <w:color w:val="231F20"/>
        </w:rPr>
        <w:t>Johanne,</w:t>
      </w:r>
      <w:r>
        <w:rPr>
          <w:i/>
          <w:color w:val="231F20"/>
          <w:spacing w:val="1"/>
        </w:rPr>
        <w:t> </w:t>
      </w:r>
      <w:r>
        <w:rPr>
          <w:i/>
          <w:color w:val="231F20"/>
        </w:rPr>
        <w:t>Martin,</w:t>
      </w:r>
      <w:r>
        <w:rPr>
          <w:i/>
          <w:color w:val="231F20"/>
          <w:spacing w:val="1"/>
        </w:rPr>
        <w:t> </w:t>
      </w:r>
      <w:r>
        <w:rPr>
          <w:i/>
          <w:color w:val="231F20"/>
        </w:rPr>
        <w:t>Petr,</w:t>
      </w:r>
      <w:r>
        <w:rPr>
          <w:i/>
          <w:color w:val="231F20"/>
          <w:spacing w:val="1"/>
        </w:rPr>
        <w:t> </w:t>
      </w:r>
      <w:r>
        <w:rPr>
          <w:i/>
          <w:color w:val="231F20"/>
        </w:rPr>
        <w:t>Waltheri,</w:t>
      </w:r>
      <w:r>
        <w:rPr>
          <w:i/>
          <w:color w:val="231F20"/>
          <w:spacing w:val="1"/>
        </w:rPr>
        <w:t> </w:t>
      </w:r>
      <w:r>
        <w:rPr>
          <w:i/>
          <w:color w:val="231F20"/>
        </w:rPr>
        <w:t>Valentinus,</w:t>
      </w:r>
      <w:r>
        <w:rPr>
          <w:i/>
          <w:color w:val="231F20"/>
          <w:spacing w:val="1"/>
        </w:rPr>
        <w:t> </w:t>
      </w:r>
      <w:r>
        <w:rPr>
          <w:i/>
          <w:color w:val="231F20"/>
        </w:rPr>
        <w:t>Theodrico</w:t>
      </w:r>
      <w:r>
        <w:rPr>
          <w:color w:val="231F20"/>
        </w:rPr>
        <w:t>,</w:t>
      </w:r>
      <w:r>
        <w:rPr>
          <w:color w:val="231F20"/>
          <w:spacing w:val="1"/>
        </w:rPr>
        <w:t> </w:t>
      </w:r>
      <w:r>
        <w:rPr>
          <w:color w:val="231F20"/>
        </w:rPr>
        <w:t>при</w:t>
      </w:r>
      <w:r>
        <w:rPr>
          <w:color w:val="231F20"/>
          <w:spacing w:val="1"/>
        </w:rPr>
        <w:t> </w:t>
      </w:r>
      <w:r>
        <w:rPr>
          <w:color w:val="231F20"/>
        </w:rPr>
        <w:t>цьому з основної одиниці номінації вони за необ-</w:t>
      </w:r>
      <w:r>
        <w:rPr>
          <w:color w:val="231F20"/>
          <w:spacing w:val="1"/>
        </w:rPr>
        <w:t> </w:t>
      </w:r>
      <w:r>
        <w:rPr>
          <w:color w:val="231F20"/>
        </w:rPr>
        <w:t>хідності</w:t>
      </w:r>
      <w:r>
        <w:rPr>
          <w:color w:val="231F20"/>
          <w:spacing w:val="1"/>
        </w:rPr>
        <w:t> </w:t>
      </w:r>
      <w:r>
        <w:rPr>
          <w:color w:val="231F20"/>
        </w:rPr>
        <w:t>перетворювалися</w:t>
      </w:r>
      <w:r>
        <w:rPr>
          <w:color w:val="231F20"/>
          <w:spacing w:val="1"/>
        </w:rPr>
        <w:t> </w:t>
      </w:r>
      <w:r>
        <w:rPr>
          <w:color w:val="231F20"/>
        </w:rPr>
        <w:t>в</w:t>
      </w:r>
      <w:r>
        <w:rPr>
          <w:color w:val="231F20"/>
          <w:spacing w:val="1"/>
        </w:rPr>
        <w:t> </w:t>
      </w:r>
      <w:r>
        <w:rPr>
          <w:color w:val="231F20"/>
        </w:rPr>
        <w:t>додаткову</w:t>
      </w:r>
      <w:r>
        <w:rPr>
          <w:color w:val="231F20"/>
          <w:spacing w:val="1"/>
        </w:rPr>
        <w:t> </w:t>
      </w:r>
      <w:r>
        <w:rPr>
          <w:color w:val="231F20"/>
        </w:rPr>
        <w:t>розрізню-</w:t>
      </w:r>
      <w:r>
        <w:rPr>
          <w:color w:val="231F20"/>
          <w:spacing w:val="-47"/>
        </w:rPr>
        <w:t> </w:t>
      </w:r>
      <w:r>
        <w:rPr>
          <w:color w:val="231F20"/>
        </w:rPr>
        <w:t>вальну назву, тобто змінювалася їх ідентифікацій-</w:t>
      </w:r>
      <w:r>
        <w:rPr>
          <w:color w:val="231F20"/>
          <w:spacing w:val="1"/>
        </w:rPr>
        <w:t> </w:t>
      </w:r>
      <w:r>
        <w:rPr>
          <w:color w:val="231F20"/>
        </w:rPr>
        <w:t>на функція. З часом у такий спосіб відапелятивні</w:t>
      </w:r>
      <w:r>
        <w:rPr>
          <w:color w:val="231F20"/>
          <w:spacing w:val="1"/>
        </w:rPr>
        <w:t> </w:t>
      </w:r>
      <w:r>
        <w:rPr>
          <w:color w:val="231F20"/>
        </w:rPr>
        <w:t>імена</w:t>
      </w:r>
      <w:r>
        <w:rPr>
          <w:color w:val="231F20"/>
          <w:spacing w:val="1"/>
        </w:rPr>
        <w:t> </w:t>
      </w:r>
      <w:r>
        <w:rPr>
          <w:color w:val="231F20"/>
        </w:rPr>
        <w:t>та</w:t>
      </w:r>
      <w:r>
        <w:rPr>
          <w:color w:val="231F20"/>
          <w:spacing w:val="1"/>
        </w:rPr>
        <w:t> </w:t>
      </w:r>
      <w:r>
        <w:rPr>
          <w:color w:val="231F20"/>
        </w:rPr>
        <w:t>прізвиська</w:t>
      </w:r>
      <w:r>
        <w:rPr>
          <w:color w:val="231F20"/>
          <w:spacing w:val="1"/>
        </w:rPr>
        <w:t> </w:t>
      </w:r>
      <w:r>
        <w:rPr>
          <w:color w:val="231F20"/>
        </w:rPr>
        <w:t>трансантропонімізовуються,</w:t>
      </w:r>
      <w:r>
        <w:rPr>
          <w:color w:val="231F20"/>
          <w:spacing w:val="1"/>
        </w:rPr>
        <w:t> </w:t>
      </w:r>
      <w:r>
        <w:rPr>
          <w:color w:val="231F20"/>
        </w:rPr>
        <w:t>тобто переходять до розряду допрізвищевих назв</w:t>
      </w:r>
      <w:r>
        <w:rPr>
          <w:color w:val="231F20"/>
          <w:spacing w:val="1"/>
        </w:rPr>
        <w:t> </w:t>
      </w:r>
      <w:r>
        <w:rPr>
          <w:color w:val="231F20"/>
        </w:rPr>
        <w:t>[Фаріон</w:t>
      </w:r>
      <w:r>
        <w:rPr>
          <w:color w:val="231F20"/>
          <w:spacing w:val="30"/>
        </w:rPr>
        <w:t> </w:t>
      </w:r>
      <w:r>
        <w:rPr>
          <w:color w:val="231F20"/>
        </w:rPr>
        <w:t>1999,</w:t>
      </w:r>
      <w:r>
        <w:rPr>
          <w:color w:val="231F20"/>
          <w:spacing w:val="31"/>
        </w:rPr>
        <w:t> </w:t>
      </w:r>
      <w:r>
        <w:rPr>
          <w:color w:val="231F20"/>
        </w:rPr>
        <w:t>с.</w:t>
      </w:r>
      <w:r>
        <w:rPr>
          <w:color w:val="231F20"/>
          <w:spacing w:val="31"/>
        </w:rPr>
        <w:t> </w:t>
      </w:r>
      <w:r>
        <w:rPr>
          <w:color w:val="231F20"/>
        </w:rPr>
        <w:t>14].</w:t>
      </w:r>
      <w:r>
        <w:rPr>
          <w:color w:val="231F20"/>
          <w:spacing w:val="30"/>
        </w:rPr>
        <w:t> </w:t>
      </w:r>
      <w:r>
        <w:rPr>
          <w:color w:val="231F20"/>
        </w:rPr>
        <w:t>Переконливим</w:t>
      </w:r>
      <w:r>
        <w:rPr>
          <w:color w:val="231F20"/>
          <w:spacing w:val="31"/>
        </w:rPr>
        <w:t> </w:t>
      </w:r>
      <w:r>
        <w:rPr>
          <w:color w:val="231F20"/>
        </w:rPr>
        <w:t>доказом</w:t>
      </w:r>
      <w:r>
        <w:rPr>
          <w:color w:val="231F20"/>
          <w:spacing w:val="31"/>
        </w:rPr>
        <w:t> </w:t>
      </w:r>
      <w:r>
        <w:rPr>
          <w:color w:val="231F20"/>
        </w:rPr>
        <w:t>цьо-</w:t>
      </w:r>
      <w:r>
        <w:rPr>
          <w:color w:val="231F20"/>
          <w:spacing w:val="-48"/>
        </w:rPr>
        <w:t> </w:t>
      </w:r>
      <w:r>
        <w:rPr>
          <w:color w:val="231F20"/>
        </w:rPr>
        <w:t>го є позитивна динаміка вживання відапелятивних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імен</w:t>
      </w:r>
      <w:r>
        <w:rPr>
          <w:color w:val="231F20"/>
          <w:spacing w:val="-12"/>
        </w:rPr>
        <w:t> </w:t>
      </w:r>
      <w:r>
        <w:rPr>
          <w:color w:val="231F20"/>
        </w:rPr>
        <w:t>у</w:t>
      </w:r>
      <w:r>
        <w:rPr>
          <w:color w:val="231F20"/>
          <w:spacing w:val="-11"/>
        </w:rPr>
        <w:t> </w:t>
      </w:r>
      <w:r>
        <w:rPr>
          <w:color w:val="231F20"/>
        </w:rPr>
        <w:t>функції</w:t>
      </w:r>
      <w:r>
        <w:rPr>
          <w:color w:val="231F20"/>
          <w:spacing w:val="-11"/>
        </w:rPr>
        <w:t> </w:t>
      </w:r>
      <w:r>
        <w:rPr>
          <w:color w:val="231F20"/>
        </w:rPr>
        <w:t>другого</w:t>
      </w:r>
      <w:r>
        <w:rPr>
          <w:color w:val="231F20"/>
          <w:spacing w:val="-11"/>
        </w:rPr>
        <w:t> </w:t>
      </w:r>
      <w:r>
        <w:rPr>
          <w:color w:val="231F20"/>
        </w:rPr>
        <w:t>компонента</w:t>
      </w:r>
      <w:r>
        <w:rPr>
          <w:color w:val="231F20"/>
          <w:spacing w:val="-11"/>
        </w:rPr>
        <w:t> </w:t>
      </w:r>
      <w:r>
        <w:rPr>
          <w:color w:val="231F20"/>
        </w:rPr>
        <w:t>АФ</w:t>
      </w:r>
      <w:r>
        <w:rPr>
          <w:color w:val="231F20"/>
          <w:spacing w:val="-12"/>
        </w:rPr>
        <w:t> </w:t>
      </w:r>
      <w:r>
        <w:rPr>
          <w:i/>
          <w:color w:val="231F20"/>
        </w:rPr>
        <w:t>особове</w:t>
      </w:r>
      <w:r>
        <w:rPr>
          <w:i/>
          <w:color w:val="231F20"/>
          <w:spacing w:val="-11"/>
        </w:rPr>
        <w:t> </w:t>
      </w:r>
      <w:r>
        <w:rPr>
          <w:i/>
          <w:color w:val="231F20"/>
        </w:rPr>
        <w:t>ім’я</w:t>
      </w:r>
    </w:p>
    <w:p>
      <w:pPr>
        <w:pStyle w:val="BodyText"/>
        <w:ind w:right="114"/>
      </w:pPr>
      <w:r>
        <w:rPr>
          <w:i/>
          <w:color w:val="231F20"/>
        </w:rPr>
        <w:t>+ прізвисько</w:t>
      </w:r>
      <w:r>
        <w:rPr>
          <w:color w:val="231F20"/>
        </w:rPr>
        <w:t>. У хронологічному зрізі прізвиська,</w:t>
      </w:r>
      <w:r>
        <w:rPr>
          <w:color w:val="231F20"/>
          <w:spacing w:val="1"/>
        </w:rPr>
        <w:t> </w:t>
      </w:r>
      <w:r>
        <w:rPr>
          <w:color w:val="231F20"/>
        </w:rPr>
        <w:t>що входили до складу дволексемних антропонімів,</w:t>
      </w:r>
      <w:r>
        <w:rPr>
          <w:color w:val="231F20"/>
          <w:spacing w:val="-47"/>
        </w:rPr>
        <w:t> </w:t>
      </w:r>
      <w:r>
        <w:rPr>
          <w:color w:val="231F20"/>
        </w:rPr>
        <w:t>представлені</w:t>
      </w:r>
      <w:r>
        <w:rPr>
          <w:color w:val="231F20"/>
          <w:spacing w:val="-1"/>
        </w:rPr>
        <w:t> </w:t>
      </w:r>
      <w:r>
        <w:rPr>
          <w:color w:val="231F20"/>
        </w:rPr>
        <w:t>в</w:t>
      </w:r>
      <w:r>
        <w:rPr>
          <w:color w:val="231F20"/>
          <w:spacing w:val="-1"/>
        </w:rPr>
        <w:t> </w:t>
      </w:r>
      <w:r>
        <w:rPr>
          <w:color w:val="231F20"/>
        </w:rPr>
        <w:t>таблиці 1.</w:t>
      </w:r>
    </w:p>
    <w:p>
      <w:pPr>
        <w:spacing w:after="0"/>
        <w:sectPr>
          <w:pgSz w:w="11910" w:h="16840"/>
          <w:pgMar w:header="856" w:footer="1133" w:top="1100" w:bottom="1320" w:left="1300" w:right="1300"/>
          <w:cols w:num="2" w:equalWidth="0">
            <w:col w:w="4553" w:space="124"/>
            <w:col w:w="4633"/>
          </w:cols>
        </w:sectPr>
      </w:pPr>
    </w:p>
    <w:p>
      <w:pPr>
        <w:spacing w:before="157" w:after="37"/>
        <w:ind w:left="1583" w:right="1583" w:firstLine="0"/>
        <w:jc w:val="center"/>
        <w:rPr>
          <w:i/>
          <w:sz w:val="20"/>
        </w:rPr>
      </w:pPr>
      <w:r>
        <w:rPr>
          <w:i/>
          <w:color w:val="231F20"/>
          <w:sz w:val="20"/>
        </w:rPr>
        <w:t>Таблиця</w:t>
      </w:r>
      <w:r>
        <w:rPr>
          <w:i/>
          <w:color w:val="231F20"/>
          <w:spacing w:val="-5"/>
          <w:sz w:val="20"/>
        </w:rPr>
        <w:t> </w:t>
      </w:r>
      <w:r>
        <w:rPr>
          <w:i/>
          <w:color w:val="231F20"/>
          <w:sz w:val="20"/>
        </w:rPr>
        <w:t>1.</w:t>
      </w:r>
      <w:r>
        <w:rPr>
          <w:i/>
          <w:color w:val="231F20"/>
          <w:spacing w:val="-3"/>
          <w:sz w:val="20"/>
        </w:rPr>
        <w:t> </w:t>
      </w:r>
      <w:r>
        <w:rPr>
          <w:i/>
          <w:color w:val="231F20"/>
          <w:sz w:val="20"/>
        </w:rPr>
        <w:t>Типи</w:t>
      </w:r>
      <w:r>
        <w:rPr>
          <w:i/>
          <w:color w:val="231F20"/>
          <w:spacing w:val="-3"/>
          <w:sz w:val="20"/>
        </w:rPr>
        <w:t> </w:t>
      </w:r>
      <w:r>
        <w:rPr>
          <w:i/>
          <w:color w:val="231F20"/>
          <w:sz w:val="20"/>
        </w:rPr>
        <w:t>прізвиськ</w:t>
      </w:r>
      <w:r>
        <w:rPr>
          <w:i/>
          <w:color w:val="231F20"/>
          <w:spacing w:val="-4"/>
          <w:sz w:val="20"/>
        </w:rPr>
        <w:t> </w:t>
      </w:r>
      <w:r>
        <w:rPr>
          <w:i/>
          <w:color w:val="231F20"/>
          <w:sz w:val="20"/>
        </w:rPr>
        <w:t>у</w:t>
      </w:r>
      <w:r>
        <w:rPr>
          <w:i/>
          <w:color w:val="231F20"/>
          <w:spacing w:val="-3"/>
          <w:sz w:val="20"/>
        </w:rPr>
        <w:t> </w:t>
      </w:r>
      <w:r>
        <w:rPr>
          <w:i/>
          <w:color w:val="231F20"/>
          <w:sz w:val="20"/>
        </w:rPr>
        <w:t>складі</w:t>
      </w:r>
      <w:r>
        <w:rPr>
          <w:i/>
          <w:color w:val="231F20"/>
          <w:spacing w:val="-3"/>
          <w:sz w:val="20"/>
        </w:rPr>
        <w:t> </w:t>
      </w:r>
      <w:r>
        <w:rPr>
          <w:i/>
          <w:color w:val="231F20"/>
          <w:sz w:val="20"/>
        </w:rPr>
        <w:t>простих</w:t>
      </w:r>
      <w:r>
        <w:rPr>
          <w:i/>
          <w:color w:val="231F20"/>
          <w:spacing w:val="-4"/>
          <w:sz w:val="20"/>
        </w:rPr>
        <w:t> </w:t>
      </w:r>
      <w:r>
        <w:rPr>
          <w:i/>
          <w:color w:val="231F20"/>
          <w:sz w:val="20"/>
        </w:rPr>
        <w:t>АФ</w:t>
      </w:r>
      <w:r>
        <w:rPr>
          <w:i/>
          <w:color w:val="231F20"/>
          <w:spacing w:val="-4"/>
          <w:sz w:val="20"/>
        </w:rPr>
        <w:t> </w:t>
      </w:r>
      <w:r>
        <w:rPr>
          <w:i/>
          <w:color w:val="231F20"/>
          <w:sz w:val="20"/>
        </w:rPr>
        <w:t>у</w:t>
      </w:r>
      <w:r>
        <w:rPr>
          <w:i/>
          <w:color w:val="231F20"/>
          <w:spacing w:val="-3"/>
          <w:sz w:val="20"/>
        </w:rPr>
        <w:t> </w:t>
      </w:r>
      <w:r>
        <w:rPr>
          <w:i/>
          <w:color w:val="231F20"/>
          <w:sz w:val="20"/>
        </w:rPr>
        <w:t>діахронії</w:t>
      </w:r>
      <w:r>
        <w:rPr>
          <w:i/>
          <w:color w:val="231F20"/>
          <w:spacing w:val="-4"/>
          <w:sz w:val="20"/>
        </w:rPr>
        <w:t> </w:t>
      </w:r>
      <w:r>
        <w:rPr>
          <w:i/>
          <w:color w:val="231F20"/>
          <w:sz w:val="20"/>
        </w:rPr>
        <w:t>(у</w:t>
      </w:r>
      <w:r>
        <w:rPr>
          <w:i/>
          <w:color w:val="231F20"/>
          <w:spacing w:val="-3"/>
          <w:sz w:val="20"/>
        </w:rPr>
        <w:t> </w:t>
      </w:r>
      <w:r>
        <w:rPr>
          <w:i/>
          <w:color w:val="231F20"/>
          <w:sz w:val="20"/>
        </w:rPr>
        <w:t>відсотках)</w:t>
      </w:r>
    </w:p>
    <w:tbl>
      <w:tblPr>
        <w:tblW w:w="0" w:type="auto"/>
        <w:jc w:val="left"/>
        <w:tblInd w:w="42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30"/>
        <w:gridCol w:w="973"/>
        <w:gridCol w:w="973"/>
        <w:gridCol w:w="973"/>
        <w:gridCol w:w="973"/>
      </w:tblGrid>
      <w:tr>
        <w:trPr>
          <w:trHeight w:val="304" w:hRule="atLeast"/>
        </w:trPr>
        <w:tc>
          <w:tcPr>
            <w:tcW w:w="4530" w:type="dxa"/>
          </w:tcPr>
          <w:p>
            <w:pPr>
              <w:pStyle w:val="TableParagraph"/>
              <w:spacing w:before="0"/>
              <w:ind w:left="0" w:right="0"/>
              <w:jc w:val="left"/>
              <w:rPr>
                <w:sz w:val="20"/>
              </w:rPr>
            </w:pPr>
          </w:p>
        </w:tc>
        <w:tc>
          <w:tcPr>
            <w:tcW w:w="973" w:type="dxa"/>
          </w:tcPr>
          <w:p>
            <w:pPr>
              <w:pStyle w:val="TableParagraph"/>
              <w:spacing w:before="35"/>
              <w:rPr>
                <w:sz w:val="20"/>
              </w:rPr>
            </w:pPr>
            <w:r>
              <w:rPr>
                <w:color w:val="231F20"/>
                <w:sz w:val="20"/>
              </w:rPr>
              <w:t>XI</w:t>
            </w:r>
            <w:r>
              <w:rPr>
                <w:color w:val="231F20"/>
                <w:spacing w:val="-8"/>
                <w:sz w:val="20"/>
              </w:rPr>
              <w:t> </w:t>
            </w:r>
            <w:r>
              <w:rPr>
                <w:color w:val="231F20"/>
                <w:sz w:val="20"/>
              </w:rPr>
              <w:t>ст.</w:t>
            </w:r>
          </w:p>
        </w:tc>
        <w:tc>
          <w:tcPr>
            <w:tcW w:w="973" w:type="dxa"/>
          </w:tcPr>
          <w:p>
            <w:pPr>
              <w:pStyle w:val="TableParagraph"/>
              <w:spacing w:before="35"/>
              <w:ind w:left="161"/>
              <w:rPr>
                <w:sz w:val="20"/>
              </w:rPr>
            </w:pPr>
            <w:r>
              <w:rPr>
                <w:color w:val="231F20"/>
                <w:sz w:val="20"/>
              </w:rPr>
              <w:t>XII</w:t>
            </w:r>
            <w:r>
              <w:rPr>
                <w:color w:val="231F20"/>
                <w:spacing w:val="-8"/>
                <w:sz w:val="20"/>
              </w:rPr>
              <w:t> </w:t>
            </w:r>
            <w:r>
              <w:rPr>
                <w:color w:val="231F20"/>
                <w:sz w:val="20"/>
              </w:rPr>
              <w:t>ст.</w:t>
            </w:r>
          </w:p>
        </w:tc>
        <w:tc>
          <w:tcPr>
            <w:tcW w:w="973" w:type="dxa"/>
          </w:tcPr>
          <w:p>
            <w:pPr>
              <w:pStyle w:val="TableParagraph"/>
              <w:spacing w:before="35"/>
              <w:ind w:left="163"/>
              <w:rPr>
                <w:sz w:val="20"/>
              </w:rPr>
            </w:pPr>
            <w:r>
              <w:rPr>
                <w:color w:val="231F20"/>
                <w:sz w:val="20"/>
              </w:rPr>
              <w:t>XIII</w:t>
            </w:r>
            <w:r>
              <w:rPr>
                <w:color w:val="231F20"/>
                <w:spacing w:val="-9"/>
                <w:sz w:val="20"/>
              </w:rPr>
              <w:t> </w:t>
            </w:r>
            <w:r>
              <w:rPr>
                <w:color w:val="231F20"/>
                <w:sz w:val="20"/>
              </w:rPr>
              <w:t>ст.</w:t>
            </w:r>
          </w:p>
        </w:tc>
        <w:tc>
          <w:tcPr>
            <w:tcW w:w="973" w:type="dxa"/>
          </w:tcPr>
          <w:p>
            <w:pPr>
              <w:pStyle w:val="TableParagraph"/>
              <w:spacing w:before="35"/>
              <w:ind w:left="206" w:right="0"/>
              <w:jc w:val="left"/>
              <w:rPr>
                <w:sz w:val="20"/>
              </w:rPr>
            </w:pPr>
            <w:r>
              <w:rPr>
                <w:color w:val="231F20"/>
                <w:sz w:val="20"/>
              </w:rPr>
              <w:t>XIVст.</w:t>
            </w:r>
          </w:p>
        </w:tc>
      </w:tr>
      <w:tr>
        <w:trPr>
          <w:trHeight w:val="348" w:hRule="atLeast"/>
        </w:trPr>
        <w:tc>
          <w:tcPr>
            <w:tcW w:w="4530" w:type="dxa"/>
          </w:tcPr>
          <w:p>
            <w:pPr>
              <w:pStyle w:val="TableParagraph"/>
              <w:ind w:left="108" w:right="0"/>
              <w:jc w:val="left"/>
              <w:rPr>
                <w:sz w:val="20"/>
              </w:rPr>
            </w:pPr>
            <w:r>
              <w:rPr>
                <w:color w:val="231F20"/>
                <w:sz w:val="20"/>
              </w:rPr>
              <w:t>Назви</w:t>
            </w:r>
            <w:r>
              <w:rPr>
                <w:color w:val="231F20"/>
                <w:spacing w:val="-3"/>
                <w:sz w:val="20"/>
              </w:rPr>
              <w:t> </w:t>
            </w:r>
            <w:r>
              <w:rPr>
                <w:color w:val="231F20"/>
                <w:sz w:val="20"/>
              </w:rPr>
              <w:t>за</w:t>
            </w:r>
            <w:r>
              <w:rPr>
                <w:color w:val="231F20"/>
                <w:spacing w:val="-1"/>
                <w:sz w:val="20"/>
              </w:rPr>
              <w:t> </w:t>
            </w:r>
            <w:r>
              <w:rPr>
                <w:color w:val="231F20"/>
                <w:sz w:val="20"/>
              </w:rPr>
              <w:t>професією</w:t>
            </w:r>
          </w:p>
        </w:tc>
        <w:tc>
          <w:tcPr>
            <w:tcW w:w="97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84</w:t>
            </w:r>
          </w:p>
        </w:tc>
        <w:tc>
          <w:tcPr>
            <w:tcW w:w="973" w:type="dxa"/>
          </w:tcPr>
          <w:p>
            <w:pPr>
              <w:pStyle w:val="TableParagraph"/>
              <w:ind w:left="161"/>
              <w:rPr>
                <w:sz w:val="20"/>
              </w:rPr>
            </w:pPr>
            <w:r>
              <w:rPr>
                <w:color w:val="231F20"/>
                <w:sz w:val="20"/>
              </w:rPr>
              <w:t>93,6</w:t>
            </w:r>
          </w:p>
        </w:tc>
        <w:tc>
          <w:tcPr>
            <w:tcW w:w="973" w:type="dxa"/>
          </w:tcPr>
          <w:p>
            <w:pPr>
              <w:pStyle w:val="TableParagraph"/>
              <w:ind w:left="163"/>
              <w:rPr>
                <w:sz w:val="20"/>
              </w:rPr>
            </w:pPr>
            <w:r>
              <w:rPr>
                <w:color w:val="231F20"/>
                <w:sz w:val="20"/>
              </w:rPr>
              <w:t>82,7</w:t>
            </w:r>
          </w:p>
        </w:tc>
        <w:tc>
          <w:tcPr>
            <w:tcW w:w="973" w:type="dxa"/>
          </w:tcPr>
          <w:p>
            <w:pPr>
              <w:pStyle w:val="TableParagraph"/>
              <w:ind w:left="264" w:right="0"/>
              <w:jc w:val="left"/>
              <w:rPr>
                <w:sz w:val="20"/>
              </w:rPr>
            </w:pPr>
            <w:r>
              <w:rPr>
                <w:color w:val="231F20"/>
                <w:sz w:val="20"/>
              </w:rPr>
              <w:t>49,68</w:t>
            </w:r>
          </w:p>
        </w:tc>
      </w:tr>
      <w:tr>
        <w:trPr>
          <w:trHeight w:val="539" w:hRule="atLeast"/>
        </w:trPr>
        <w:tc>
          <w:tcPr>
            <w:tcW w:w="4530" w:type="dxa"/>
          </w:tcPr>
          <w:p>
            <w:pPr>
              <w:pStyle w:val="TableParagraph"/>
              <w:spacing w:before="152"/>
              <w:ind w:left="108" w:right="0"/>
              <w:jc w:val="left"/>
              <w:rPr>
                <w:sz w:val="20"/>
              </w:rPr>
            </w:pPr>
            <w:r>
              <w:rPr>
                <w:color w:val="231F20"/>
                <w:sz w:val="20"/>
              </w:rPr>
              <w:t>Імена</w:t>
            </w:r>
            <w:r>
              <w:rPr>
                <w:color w:val="231F20"/>
                <w:spacing w:val="-10"/>
                <w:sz w:val="20"/>
              </w:rPr>
              <w:t> </w:t>
            </w:r>
            <w:r>
              <w:rPr>
                <w:color w:val="231F20"/>
                <w:sz w:val="20"/>
              </w:rPr>
              <w:t>та</w:t>
            </w:r>
            <w:r>
              <w:rPr>
                <w:color w:val="231F20"/>
                <w:spacing w:val="-10"/>
                <w:sz w:val="20"/>
              </w:rPr>
              <w:t> </w:t>
            </w:r>
            <w:r>
              <w:rPr>
                <w:color w:val="231F20"/>
                <w:sz w:val="20"/>
              </w:rPr>
              <w:t>прізвиська</w:t>
            </w:r>
            <w:r>
              <w:rPr>
                <w:color w:val="231F20"/>
                <w:spacing w:val="-10"/>
                <w:sz w:val="20"/>
              </w:rPr>
              <w:t> </w:t>
            </w:r>
            <w:r>
              <w:rPr>
                <w:color w:val="231F20"/>
                <w:sz w:val="20"/>
              </w:rPr>
              <w:t>відапелятивного</w:t>
            </w:r>
            <w:r>
              <w:rPr>
                <w:color w:val="231F20"/>
                <w:spacing w:val="-10"/>
                <w:sz w:val="20"/>
              </w:rPr>
              <w:t> </w:t>
            </w:r>
            <w:r>
              <w:rPr>
                <w:color w:val="231F20"/>
                <w:sz w:val="20"/>
              </w:rPr>
              <w:t>походження</w:t>
            </w:r>
          </w:p>
        </w:tc>
        <w:tc>
          <w:tcPr>
            <w:tcW w:w="973" w:type="dxa"/>
          </w:tcPr>
          <w:p>
            <w:pPr>
              <w:pStyle w:val="TableParagraph"/>
              <w:spacing w:before="152"/>
              <w:rPr>
                <w:sz w:val="20"/>
              </w:rPr>
            </w:pPr>
            <w:r>
              <w:rPr>
                <w:color w:val="231F20"/>
                <w:sz w:val="20"/>
              </w:rPr>
              <w:t>16</w:t>
            </w:r>
          </w:p>
        </w:tc>
        <w:tc>
          <w:tcPr>
            <w:tcW w:w="973" w:type="dxa"/>
          </w:tcPr>
          <w:p>
            <w:pPr>
              <w:pStyle w:val="TableParagraph"/>
              <w:spacing w:before="152"/>
              <w:ind w:left="161"/>
              <w:rPr>
                <w:sz w:val="20"/>
              </w:rPr>
            </w:pPr>
            <w:r>
              <w:rPr>
                <w:color w:val="231F20"/>
                <w:sz w:val="20"/>
              </w:rPr>
              <w:t>6,4</w:t>
            </w:r>
          </w:p>
        </w:tc>
        <w:tc>
          <w:tcPr>
            <w:tcW w:w="973" w:type="dxa"/>
          </w:tcPr>
          <w:p>
            <w:pPr>
              <w:pStyle w:val="TableParagraph"/>
              <w:spacing w:before="152"/>
              <w:ind w:left="163"/>
              <w:rPr>
                <w:sz w:val="20"/>
              </w:rPr>
            </w:pPr>
            <w:r>
              <w:rPr>
                <w:color w:val="231F20"/>
                <w:sz w:val="20"/>
              </w:rPr>
              <w:t>17,3</w:t>
            </w:r>
          </w:p>
        </w:tc>
        <w:tc>
          <w:tcPr>
            <w:tcW w:w="973" w:type="dxa"/>
          </w:tcPr>
          <w:p>
            <w:pPr>
              <w:pStyle w:val="TableParagraph"/>
              <w:spacing w:before="152"/>
              <w:ind w:left="264" w:right="0"/>
              <w:jc w:val="left"/>
              <w:rPr>
                <w:sz w:val="20"/>
              </w:rPr>
            </w:pPr>
            <w:r>
              <w:rPr>
                <w:color w:val="231F20"/>
                <w:sz w:val="20"/>
              </w:rPr>
              <w:t>50,32</w:t>
            </w:r>
          </w:p>
        </w:tc>
      </w:tr>
    </w:tbl>
    <w:p>
      <w:pPr>
        <w:pStyle w:val="BodyText"/>
        <w:spacing w:before="1"/>
        <w:ind w:left="0"/>
        <w:jc w:val="left"/>
        <w:rPr>
          <w:i/>
          <w:sz w:val="6"/>
        </w:rPr>
      </w:pPr>
    </w:p>
    <w:p>
      <w:pPr>
        <w:spacing w:after="0"/>
        <w:jc w:val="left"/>
        <w:rPr>
          <w:sz w:val="6"/>
        </w:rPr>
        <w:sectPr>
          <w:type w:val="continuous"/>
          <w:pgSz w:w="11910" w:h="16840"/>
          <w:pgMar w:top="1100" w:bottom="1320" w:left="1300" w:right="1300"/>
        </w:sectPr>
      </w:pPr>
    </w:p>
    <w:p>
      <w:pPr>
        <w:pStyle w:val="BodyText"/>
        <w:spacing w:before="29"/>
        <w:ind w:right="38" w:firstLine="453"/>
      </w:pPr>
      <w:r>
        <w:rPr>
          <w:color w:val="231F20"/>
        </w:rPr>
        <w:t>Статистичні дані свідчать, що назва за профе-</w:t>
      </w:r>
      <w:r>
        <w:rPr>
          <w:color w:val="231F20"/>
          <w:spacing w:val="-47"/>
        </w:rPr>
        <w:t> </w:t>
      </w:r>
      <w:r>
        <w:rPr>
          <w:color w:val="231F20"/>
        </w:rPr>
        <w:t>сією чи родом занять була ефективним засобом ди-</w:t>
      </w:r>
      <w:r>
        <w:rPr>
          <w:color w:val="231F20"/>
          <w:spacing w:val="-48"/>
        </w:rPr>
        <w:t> </w:t>
      </w:r>
      <w:r>
        <w:rPr>
          <w:color w:val="231F20"/>
        </w:rPr>
        <w:t>ференціації</w:t>
      </w:r>
      <w:r>
        <w:rPr>
          <w:color w:val="231F20"/>
          <w:spacing w:val="-10"/>
        </w:rPr>
        <w:t> </w:t>
      </w:r>
      <w:r>
        <w:rPr>
          <w:color w:val="231F20"/>
        </w:rPr>
        <w:t>людності</w:t>
      </w:r>
      <w:r>
        <w:rPr>
          <w:color w:val="231F20"/>
          <w:spacing w:val="-9"/>
        </w:rPr>
        <w:t> </w:t>
      </w:r>
      <w:r>
        <w:rPr>
          <w:color w:val="231F20"/>
        </w:rPr>
        <w:t>протягом</w:t>
      </w:r>
      <w:r>
        <w:rPr>
          <w:color w:val="231F20"/>
          <w:spacing w:val="-10"/>
        </w:rPr>
        <w:t> </w:t>
      </w:r>
      <w:r>
        <w:rPr>
          <w:color w:val="231F20"/>
        </w:rPr>
        <w:t>XI–XIV</w:t>
      </w:r>
      <w:r>
        <w:rPr>
          <w:color w:val="231F20"/>
          <w:spacing w:val="-12"/>
        </w:rPr>
        <w:t> </w:t>
      </w:r>
      <w:r>
        <w:rPr>
          <w:color w:val="231F20"/>
        </w:rPr>
        <w:t>ст.</w:t>
      </w:r>
      <w:r>
        <w:rPr>
          <w:color w:val="231F20"/>
          <w:spacing w:val="-9"/>
        </w:rPr>
        <w:t> </w:t>
      </w:r>
      <w:r>
        <w:rPr>
          <w:color w:val="231F20"/>
        </w:rPr>
        <w:t>Назви</w:t>
      </w:r>
      <w:r>
        <w:rPr>
          <w:color w:val="231F20"/>
          <w:spacing w:val="-9"/>
        </w:rPr>
        <w:t> </w:t>
      </w:r>
      <w:r>
        <w:rPr>
          <w:color w:val="231F20"/>
        </w:rPr>
        <w:t>за</w:t>
      </w:r>
      <w:r>
        <w:rPr>
          <w:color w:val="231F20"/>
          <w:spacing w:val="-48"/>
        </w:rPr>
        <w:t> </w:t>
      </w:r>
      <w:r>
        <w:rPr>
          <w:color w:val="231F20"/>
        </w:rPr>
        <w:t>професією</w:t>
      </w:r>
      <w:r>
        <w:rPr>
          <w:color w:val="231F20"/>
          <w:spacing w:val="-12"/>
        </w:rPr>
        <w:t> </w:t>
      </w:r>
      <w:r>
        <w:rPr>
          <w:color w:val="231F20"/>
        </w:rPr>
        <w:t>особливо</w:t>
      </w:r>
      <w:r>
        <w:rPr>
          <w:color w:val="231F20"/>
          <w:spacing w:val="-12"/>
        </w:rPr>
        <w:t> </w:t>
      </w:r>
      <w:r>
        <w:rPr>
          <w:color w:val="231F20"/>
        </w:rPr>
        <w:t>актуальними</w:t>
      </w:r>
      <w:r>
        <w:rPr>
          <w:color w:val="231F20"/>
          <w:spacing w:val="-11"/>
        </w:rPr>
        <w:t> </w:t>
      </w:r>
      <w:r>
        <w:rPr>
          <w:color w:val="231F20"/>
        </w:rPr>
        <w:t>були</w:t>
      </w:r>
      <w:r>
        <w:rPr>
          <w:color w:val="231F20"/>
          <w:spacing w:val="-12"/>
        </w:rPr>
        <w:t> </w:t>
      </w:r>
      <w:r>
        <w:rPr>
          <w:color w:val="231F20"/>
        </w:rPr>
        <w:t>в</w:t>
      </w:r>
      <w:r>
        <w:rPr>
          <w:color w:val="231F20"/>
          <w:spacing w:val="-11"/>
        </w:rPr>
        <w:t> </w:t>
      </w:r>
      <w:r>
        <w:rPr>
          <w:color w:val="231F20"/>
        </w:rPr>
        <w:t>містах.</w:t>
      </w:r>
      <w:r>
        <w:rPr>
          <w:color w:val="231F20"/>
          <w:spacing w:val="-12"/>
        </w:rPr>
        <w:t> </w:t>
      </w:r>
      <w:r>
        <w:rPr>
          <w:color w:val="231F20"/>
        </w:rPr>
        <w:t>За-</w:t>
      </w:r>
      <w:r>
        <w:rPr>
          <w:color w:val="231F20"/>
          <w:spacing w:val="-48"/>
        </w:rPr>
        <w:t> </w:t>
      </w:r>
      <w:r>
        <w:rPr>
          <w:color w:val="231F20"/>
          <w:spacing w:val="-1"/>
        </w:rPr>
        <w:t>снування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міст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та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містечок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унаслідок</w:t>
      </w:r>
      <w:r>
        <w:rPr>
          <w:color w:val="231F20"/>
          <w:spacing w:val="-10"/>
        </w:rPr>
        <w:t> </w:t>
      </w:r>
      <w:r>
        <w:rPr>
          <w:color w:val="231F20"/>
        </w:rPr>
        <w:t>колонізаційних</w:t>
      </w:r>
      <w:r>
        <w:rPr>
          <w:color w:val="231F20"/>
          <w:spacing w:val="-47"/>
        </w:rPr>
        <w:t> </w:t>
      </w:r>
      <w:r>
        <w:rPr>
          <w:color w:val="231F20"/>
        </w:rPr>
        <w:t>процесів сприяло розвитку ремесел. Саме в містах</w:t>
      </w:r>
      <w:r>
        <w:rPr>
          <w:color w:val="231F20"/>
          <w:spacing w:val="1"/>
        </w:rPr>
        <w:t> </w:t>
      </w:r>
      <w:r>
        <w:rPr>
          <w:color w:val="231F20"/>
          <w:spacing w:val="-3"/>
        </w:rPr>
        <w:t>найактуальнішою</w:t>
      </w:r>
      <w:r>
        <w:rPr>
          <w:color w:val="231F20"/>
          <w:spacing w:val="-17"/>
        </w:rPr>
        <w:t> </w:t>
      </w:r>
      <w:r>
        <w:rPr>
          <w:color w:val="231F20"/>
          <w:spacing w:val="-3"/>
        </w:rPr>
        <w:t>була</w:t>
      </w:r>
      <w:r>
        <w:rPr>
          <w:color w:val="231F20"/>
          <w:spacing w:val="-17"/>
        </w:rPr>
        <w:t> </w:t>
      </w:r>
      <w:r>
        <w:rPr>
          <w:color w:val="231F20"/>
          <w:spacing w:val="-3"/>
        </w:rPr>
        <w:t>інформація</w:t>
      </w:r>
      <w:r>
        <w:rPr>
          <w:color w:val="231F20"/>
          <w:spacing w:val="-17"/>
        </w:rPr>
        <w:t> </w:t>
      </w:r>
      <w:r>
        <w:rPr>
          <w:color w:val="231F20"/>
          <w:spacing w:val="-2"/>
        </w:rPr>
        <w:t>про</w:t>
      </w:r>
      <w:r>
        <w:rPr>
          <w:color w:val="231F20"/>
          <w:spacing w:val="-17"/>
        </w:rPr>
        <w:t> </w:t>
      </w:r>
      <w:r>
        <w:rPr>
          <w:color w:val="231F20"/>
          <w:spacing w:val="-2"/>
        </w:rPr>
        <w:t>рід</w:t>
      </w:r>
      <w:r>
        <w:rPr>
          <w:color w:val="231F20"/>
          <w:spacing w:val="-17"/>
        </w:rPr>
        <w:t> </w:t>
      </w:r>
      <w:r>
        <w:rPr>
          <w:color w:val="231F20"/>
          <w:spacing w:val="-2"/>
        </w:rPr>
        <w:t>занять</w:t>
      </w:r>
      <w:r>
        <w:rPr>
          <w:color w:val="231F20"/>
          <w:spacing w:val="-17"/>
        </w:rPr>
        <w:t> </w:t>
      </w:r>
      <w:r>
        <w:rPr>
          <w:color w:val="231F20"/>
          <w:spacing w:val="-2"/>
        </w:rPr>
        <w:t>лю-</w:t>
      </w:r>
      <w:r>
        <w:rPr>
          <w:color w:val="231F20"/>
          <w:spacing w:val="-48"/>
        </w:rPr>
        <w:t> </w:t>
      </w:r>
      <w:r>
        <w:rPr>
          <w:color w:val="231F20"/>
        </w:rPr>
        <w:t>дини,</w:t>
      </w:r>
      <w:r>
        <w:rPr>
          <w:color w:val="231F20"/>
          <w:spacing w:val="-13"/>
        </w:rPr>
        <w:t> </w:t>
      </w:r>
      <w:r>
        <w:rPr>
          <w:color w:val="231F20"/>
        </w:rPr>
        <w:t>а</w:t>
      </w:r>
      <w:r>
        <w:rPr>
          <w:color w:val="231F20"/>
          <w:spacing w:val="-12"/>
        </w:rPr>
        <w:t> </w:t>
      </w:r>
      <w:r>
        <w:rPr>
          <w:color w:val="231F20"/>
        </w:rPr>
        <w:t>не</w:t>
      </w:r>
      <w:r>
        <w:rPr>
          <w:color w:val="231F20"/>
          <w:spacing w:val="-12"/>
        </w:rPr>
        <w:t> </w:t>
      </w:r>
      <w:r>
        <w:rPr>
          <w:color w:val="231F20"/>
        </w:rPr>
        <w:t>про</w:t>
      </w:r>
      <w:r>
        <w:rPr>
          <w:color w:val="231F20"/>
          <w:spacing w:val="-13"/>
        </w:rPr>
        <w:t> </w:t>
      </w:r>
      <w:r>
        <w:rPr>
          <w:color w:val="231F20"/>
        </w:rPr>
        <w:t>належність</w:t>
      </w:r>
      <w:r>
        <w:rPr>
          <w:color w:val="231F20"/>
          <w:spacing w:val="-12"/>
        </w:rPr>
        <w:t> </w:t>
      </w:r>
      <w:r>
        <w:rPr>
          <w:color w:val="231F20"/>
        </w:rPr>
        <w:t>до</w:t>
      </w:r>
      <w:r>
        <w:rPr>
          <w:color w:val="231F20"/>
          <w:spacing w:val="-13"/>
        </w:rPr>
        <w:t> </w:t>
      </w:r>
      <w:r>
        <w:rPr>
          <w:color w:val="231F20"/>
        </w:rPr>
        <w:t>певної</w:t>
      </w:r>
      <w:r>
        <w:rPr>
          <w:color w:val="231F20"/>
          <w:spacing w:val="-12"/>
        </w:rPr>
        <w:t> </w:t>
      </w:r>
      <w:r>
        <w:rPr>
          <w:color w:val="231F20"/>
        </w:rPr>
        <w:t>родини</w:t>
      </w:r>
      <w:r>
        <w:rPr>
          <w:color w:val="231F20"/>
          <w:spacing w:val="-12"/>
        </w:rPr>
        <w:t> </w:t>
      </w:r>
      <w:r>
        <w:rPr>
          <w:color w:val="231F20"/>
        </w:rPr>
        <w:t>чи</w:t>
      </w:r>
      <w:r>
        <w:rPr>
          <w:color w:val="231F20"/>
          <w:spacing w:val="-13"/>
        </w:rPr>
        <w:t> </w:t>
      </w:r>
      <w:r>
        <w:rPr>
          <w:color w:val="231F20"/>
        </w:rPr>
        <w:t>інди-</w:t>
      </w:r>
      <w:r>
        <w:rPr>
          <w:color w:val="231F20"/>
          <w:spacing w:val="-47"/>
        </w:rPr>
        <w:t> </w:t>
      </w:r>
      <w:r>
        <w:rPr>
          <w:color w:val="231F20"/>
          <w:spacing w:val="-2"/>
        </w:rPr>
        <w:t>відуальні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риси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характеру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[Пахомова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2019,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с.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76].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Різ-</w:t>
      </w:r>
      <w:r>
        <w:rPr>
          <w:color w:val="231F20"/>
          <w:spacing w:val="-47"/>
        </w:rPr>
        <w:t> </w:t>
      </w:r>
      <w:r>
        <w:rPr>
          <w:color w:val="231F20"/>
          <w:spacing w:val="-2"/>
        </w:rPr>
        <w:t>ке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збільшення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імен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та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прізвиськ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відапелятивного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по-</w:t>
      </w:r>
      <w:r>
        <w:rPr>
          <w:color w:val="231F20"/>
          <w:spacing w:val="-48"/>
        </w:rPr>
        <w:t> </w:t>
      </w:r>
      <w:r>
        <w:rPr>
          <w:color w:val="231F20"/>
        </w:rPr>
        <w:t>ходження</w:t>
      </w:r>
      <w:r>
        <w:rPr>
          <w:color w:val="231F20"/>
          <w:spacing w:val="-8"/>
        </w:rPr>
        <w:t> </w:t>
      </w:r>
      <w:r>
        <w:rPr>
          <w:color w:val="231F20"/>
        </w:rPr>
        <w:t>в</w:t>
      </w:r>
      <w:r>
        <w:rPr>
          <w:color w:val="231F20"/>
          <w:spacing w:val="-7"/>
        </w:rPr>
        <w:t> </w:t>
      </w:r>
      <w:r>
        <w:rPr>
          <w:color w:val="231F20"/>
        </w:rPr>
        <w:t>складі</w:t>
      </w:r>
      <w:r>
        <w:rPr>
          <w:color w:val="231F20"/>
          <w:spacing w:val="-8"/>
        </w:rPr>
        <w:t> </w:t>
      </w:r>
      <w:r>
        <w:rPr>
          <w:color w:val="231F20"/>
        </w:rPr>
        <w:t>антропонімних</w:t>
      </w:r>
      <w:r>
        <w:rPr>
          <w:color w:val="231F20"/>
          <w:spacing w:val="-7"/>
        </w:rPr>
        <w:t> </w:t>
      </w:r>
      <w:r>
        <w:rPr>
          <w:color w:val="231F20"/>
        </w:rPr>
        <w:t>формул</w:t>
      </w:r>
      <w:r>
        <w:rPr>
          <w:color w:val="231F20"/>
          <w:spacing w:val="-7"/>
        </w:rPr>
        <w:t> </w:t>
      </w:r>
      <w:r>
        <w:rPr>
          <w:color w:val="231F20"/>
        </w:rPr>
        <w:t>у</w:t>
      </w:r>
      <w:r>
        <w:rPr>
          <w:color w:val="231F20"/>
          <w:spacing w:val="-8"/>
        </w:rPr>
        <w:t> </w:t>
      </w:r>
      <w:r>
        <w:rPr>
          <w:color w:val="231F20"/>
        </w:rPr>
        <w:t>XIV</w:t>
      </w:r>
      <w:r>
        <w:rPr>
          <w:color w:val="231F20"/>
          <w:spacing w:val="-10"/>
        </w:rPr>
        <w:t> </w:t>
      </w:r>
      <w:r>
        <w:rPr>
          <w:color w:val="231F20"/>
        </w:rPr>
        <w:t>ст.</w:t>
      </w:r>
    </w:p>
    <w:p>
      <w:pPr>
        <w:pStyle w:val="BodyText"/>
        <w:spacing w:before="29"/>
        <w:ind w:right="114"/>
      </w:pPr>
      <w:r>
        <w:rPr/>
        <w:br w:type="column"/>
      </w:r>
      <w:r>
        <w:rPr>
          <w:color w:val="231F20"/>
          <w:spacing w:val="-3"/>
        </w:rPr>
        <w:t>вказує</w:t>
      </w:r>
      <w:r>
        <w:rPr>
          <w:color w:val="231F20"/>
          <w:spacing w:val="-9"/>
        </w:rPr>
        <w:t> </w:t>
      </w:r>
      <w:r>
        <w:rPr>
          <w:color w:val="231F20"/>
          <w:spacing w:val="-3"/>
        </w:rPr>
        <w:t>на</w:t>
      </w:r>
      <w:r>
        <w:rPr>
          <w:color w:val="231F20"/>
          <w:spacing w:val="-9"/>
        </w:rPr>
        <w:t> </w:t>
      </w:r>
      <w:r>
        <w:rPr>
          <w:color w:val="231F20"/>
          <w:spacing w:val="-3"/>
        </w:rPr>
        <w:t>їх</w:t>
      </w:r>
      <w:r>
        <w:rPr>
          <w:color w:val="231F20"/>
          <w:spacing w:val="-9"/>
        </w:rPr>
        <w:t> </w:t>
      </w:r>
      <w:r>
        <w:rPr>
          <w:color w:val="231F20"/>
          <w:spacing w:val="-3"/>
        </w:rPr>
        <w:t>переміщення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до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розряду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прізвиськ.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Доти</w:t>
      </w:r>
      <w:r>
        <w:rPr>
          <w:color w:val="231F20"/>
          <w:spacing w:val="-47"/>
        </w:rPr>
        <w:t> </w:t>
      </w:r>
      <w:r>
        <w:rPr>
          <w:color w:val="231F20"/>
          <w:spacing w:val="-3"/>
        </w:rPr>
        <w:t>вони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функціонували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як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ім’я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особи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й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успішно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викону-</w:t>
      </w:r>
      <w:r>
        <w:rPr>
          <w:color w:val="231F20"/>
          <w:spacing w:val="-47"/>
        </w:rPr>
        <w:t> </w:t>
      </w:r>
      <w:r>
        <w:rPr>
          <w:color w:val="231F20"/>
          <w:spacing w:val="-3"/>
        </w:rPr>
        <w:t>вали</w:t>
      </w:r>
      <w:r>
        <w:rPr>
          <w:color w:val="231F20"/>
          <w:spacing w:val="-16"/>
        </w:rPr>
        <w:t> </w:t>
      </w:r>
      <w:r>
        <w:rPr>
          <w:color w:val="231F20"/>
          <w:spacing w:val="-3"/>
        </w:rPr>
        <w:t>ідентифікаційну</w:t>
      </w:r>
      <w:r>
        <w:rPr>
          <w:color w:val="231F20"/>
          <w:spacing w:val="-16"/>
        </w:rPr>
        <w:t> </w:t>
      </w:r>
      <w:r>
        <w:rPr>
          <w:color w:val="231F20"/>
          <w:spacing w:val="-2"/>
        </w:rPr>
        <w:t>функцію.</w:t>
      </w:r>
      <w:r>
        <w:rPr>
          <w:color w:val="231F20"/>
          <w:spacing w:val="-16"/>
        </w:rPr>
        <w:t> </w:t>
      </w:r>
      <w:r>
        <w:rPr>
          <w:color w:val="231F20"/>
          <w:spacing w:val="-2"/>
        </w:rPr>
        <w:t>Однак</w:t>
      </w:r>
      <w:r>
        <w:rPr>
          <w:color w:val="231F20"/>
          <w:spacing w:val="-16"/>
        </w:rPr>
        <w:t> </w:t>
      </w:r>
      <w:r>
        <w:rPr>
          <w:color w:val="231F20"/>
          <w:spacing w:val="-2"/>
        </w:rPr>
        <w:t>популяризація</w:t>
      </w:r>
      <w:r>
        <w:rPr>
          <w:color w:val="231F20"/>
          <w:spacing w:val="-47"/>
        </w:rPr>
        <w:t> </w:t>
      </w:r>
      <w:r>
        <w:rPr>
          <w:color w:val="231F20"/>
        </w:rPr>
        <w:t>християнських імен та поступове збільшення насе-</w:t>
      </w:r>
      <w:r>
        <w:rPr>
          <w:color w:val="231F20"/>
          <w:spacing w:val="-47"/>
        </w:rPr>
        <w:t> </w:t>
      </w:r>
      <w:r>
        <w:rPr>
          <w:color w:val="231F20"/>
        </w:rPr>
        <w:t>лення</w:t>
      </w:r>
      <w:r>
        <w:rPr>
          <w:color w:val="231F20"/>
          <w:spacing w:val="-4"/>
        </w:rPr>
        <w:t> </w:t>
      </w:r>
      <w:r>
        <w:rPr>
          <w:color w:val="231F20"/>
        </w:rPr>
        <w:t>протягом</w:t>
      </w:r>
      <w:r>
        <w:rPr>
          <w:color w:val="231F20"/>
          <w:spacing w:val="-4"/>
        </w:rPr>
        <w:t> </w:t>
      </w:r>
      <w:r>
        <w:rPr>
          <w:color w:val="231F20"/>
        </w:rPr>
        <w:t>XIІІ–XIV</w:t>
      </w:r>
      <w:r>
        <w:rPr>
          <w:color w:val="231F20"/>
          <w:spacing w:val="-6"/>
        </w:rPr>
        <w:t> </w:t>
      </w:r>
      <w:r>
        <w:rPr>
          <w:color w:val="231F20"/>
        </w:rPr>
        <w:t>ст.</w:t>
      </w:r>
      <w:r>
        <w:rPr>
          <w:color w:val="231F20"/>
          <w:spacing w:val="-4"/>
        </w:rPr>
        <w:t> </w:t>
      </w:r>
      <w:r>
        <w:rPr>
          <w:color w:val="231F20"/>
        </w:rPr>
        <w:t>призвели</w:t>
      </w:r>
      <w:r>
        <w:rPr>
          <w:color w:val="231F20"/>
          <w:spacing w:val="-3"/>
        </w:rPr>
        <w:t> </w:t>
      </w:r>
      <w:r>
        <w:rPr>
          <w:color w:val="231F20"/>
        </w:rPr>
        <w:t>до</w:t>
      </w:r>
      <w:r>
        <w:rPr>
          <w:color w:val="231F20"/>
          <w:spacing w:val="-4"/>
        </w:rPr>
        <w:t> </w:t>
      </w:r>
      <w:r>
        <w:rPr>
          <w:color w:val="231F20"/>
        </w:rPr>
        <w:t>збідніння</w:t>
      </w:r>
      <w:r>
        <w:rPr>
          <w:color w:val="231F20"/>
          <w:spacing w:val="-48"/>
        </w:rPr>
        <w:t> </w:t>
      </w:r>
      <w:r>
        <w:rPr>
          <w:color w:val="231F20"/>
          <w:spacing w:val="-1"/>
        </w:rPr>
        <w:t>старочеського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іменникá</w:t>
      </w:r>
      <w:r>
        <w:rPr>
          <w:color w:val="231F20"/>
          <w:spacing w:val="-11"/>
        </w:rPr>
        <w:t> </w:t>
      </w:r>
      <w:r>
        <w:rPr>
          <w:color w:val="231F20"/>
        </w:rPr>
        <w:t>та</w:t>
      </w:r>
      <w:r>
        <w:rPr>
          <w:color w:val="231F20"/>
          <w:spacing w:val="-11"/>
        </w:rPr>
        <w:t> </w:t>
      </w:r>
      <w:r>
        <w:rPr>
          <w:color w:val="231F20"/>
        </w:rPr>
        <w:t>значно</w:t>
      </w:r>
      <w:r>
        <w:rPr>
          <w:color w:val="231F20"/>
          <w:spacing w:val="-11"/>
        </w:rPr>
        <w:t> </w:t>
      </w:r>
      <w:r>
        <w:rPr>
          <w:color w:val="231F20"/>
        </w:rPr>
        <w:t>звузили</w:t>
      </w:r>
      <w:r>
        <w:rPr>
          <w:color w:val="231F20"/>
          <w:spacing w:val="-11"/>
        </w:rPr>
        <w:t> </w:t>
      </w:r>
      <w:r>
        <w:rPr>
          <w:color w:val="231F20"/>
        </w:rPr>
        <w:t>ідентифі-</w:t>
      </w:r>
      <w:r>
        <w:rPr>
          <w:color w:val="231F20"/>
          <w:spacing w:val="-47"/>
        </w:rPr>
        <w:t> </w:t>
      </w:r>
      <w:r>
        <w:rPr>
          <w:color w:val="231F20"/>
          <w:spacing w:val="-1"/>
        </w:rPr>
        <w:t>каційні можливості </w:t>
      </w:r>
      <w:r>
        <w:rPr>
          <w:color w:val="231F20"/>
        </w:rPr>
        <w:t>однолексемної антропосистеми</w:t>
      </w:r>
      <w:r>
        <w:rPr>
          <w:color w:val="231F20"/>
          <w:spacing w:val="-47"/>
        </w:rPr>
        <w:t> </w:t>
      </w:r>
      <w:r>
        <w:rPr>
          <w:color w:val="231F20"/>
        </w:rPr>
        <w:t>в</w:t>
      </w:r>
      <w:r>
        <w:rPr>
          <w:color w:val="231F20"/>
          <w:spacing w:val="-10"/>
        </w:rPr>
        <w:t> </w:t>
      </w:r>
      <w:r>
        <w:rPr>
          <w:color w:val="231F20"/>
        </w:rPr>
        <w:t>XIV</w:t>
      </w:r>
      <w:r>
        <w:rPr>
          <w:color w:val="231F20"/>
          <w:spacing w:val="-11"/>
        </w:rPr>
        <w:t> </w:t>
      </w:r>
      <w:r>
        <w:rPr>
          <w:color w:val="231F20"/>
        </w:rPr>
        <w:t>ст.</w:t>
      </w:r>
      <w:r>
        <w:rPr>
          <w:color w:val="231F20"/>
          <w:spacing w:val="-9"/>
        </w:rPr>
        <w:t> </w:t>
      </w:r>
      <w:r>
        <w:rPr>
          <w:color w:val="231F20"/>
        </w:rPr>
        <w:t>Але</w:t>
      </w:r>
      <w:r>
        <w:rPr>
          <w:color w:val="231F20"/>
          <w:spacing w:val="-9"/>
        </w:rPr>
        <w:t> </w:t>
      </w:r>
      <w:r>
        <w:rPr>
          <w:color w:val="231F20"/>
        </w:rPr>
        <w:t>в</w:t>
      </w:r>
      <w:r>
        <w:rPr>
          <w:color w:val="231F20"/>
          <w:spacing w:val="-9"/>
        </w:rPr>
        <w:t> </w:t>
      </w:r>
      <w:r>
        <w:rPr>
          <w:color w:val="231F20"/>
        </w:rPr>
        <w:t>результаті</w:t>
      </w:r>
      <w:r>
        <w:rPr>
          <w:color w:val="231F20"/>
          <w:spacing w:val="-9"/>
        </w:rPr>
        <w:t> </w:t>
      </w:r>
      <w:r>
        <w:rPr>
          <w:color w:val="231F20"/>
        </w:rPr>
        <w:t>цього</w:t>
      </w:r>
      <w:r>
        <w:rPr>
          <w:color w:val="231F20"/>
          <w:spacing w:val="-9"/>
        </w:rPr>
        <w:t> </w:t>
      </w:r>
      <w:r>
        <w:rPr>
          <w:color w:val="231F20"/>
        </w:rPr>
        <w:t>одвічні</w:t>
      </w:r>
      <w:r>
        <w:rPr>
          <w:color w:val="231F20"/>
          <w:spacing w:val="-8"/>
        </w:rPr>
        <w:t> </w:t>
      </w:r>
      <w:r>
        <w:rPr>
          <w:color w:val="231F20"/>
        </w:rPr>
        <w:t>слов’янські</w:t>
      </w:r>
      <w:r>
        <w:rPr>
          <w:color w:val="231F20"/>
          <w:spacing w:val="-48"/>
        </w:rPr>
        <w:t> </w:t>
      </w:r>
      <w:r>
        <w:rPr>
          <w:color w:val="231F20"/>
          <w:spacing w:val="-3"/>
        </w:rPr>
        <w:t>імена</w:t>
      </w:r>
      <w:r>
        <w:rPr>
          <w:color w:val="231F20"/>
          <w:spacing w:val="-12"/>
        </w:rPr>
        <w:t> </w:t>
      </w:r>
      <w:r>
        <w:rPr>
          <w:color w:val="231F20"/>
          <w:spacing w:val="-3"/>
        </w:rPr>
        <w:t>не</w:t>
      </w:r>
      <w:r>
        <w:rPr>
          <w:color w:val="231F20"/>
          <w:spacing w:val="-12"/>
        </w:rPr>
        <w:t> </w:t>
      </w:r>
      <w:r>
        <w:rPr>
          <w:color w:val="231F20"/>
          <w:spacing w:val="-3"/>
        </w:rPr>
        <w:t>вийшли</w:t>
      </w:r>
      <w:r>
        <w:rPr>
          <w:color w:val="231F20"/>
          <w:spacing w:val="-11"/>
        </w:rPr>
        <w:t> </w:t>
      </w:r>
      <w:r>
        <w:rPr>
          <w:color w:val="231F20"/>
          <w:spacing w:val="-3"/>
        </w:rPr>
        <w:t>з</w:t>
      </w:r>
      <w:r>
        <w:rPr>
          <w:color w:val="231F20"/>
          <w:spacing w:val="-12"/>
        </w:rPr>
        <w:t> </w:t>
      </w:r>
      <w:r>
        <w:rPr>
          <w:color w:val="231F20"/>
          <w:spacing w:val="-3"/>
        </w:rPr>
        <w:t>ужитку,</w:t>
      </w:r>
      <w:r>
        <w:rPr>
          <w:color w:val="231F20"/>
          <w:spacing w:val="-12"/>
        </w:rPr>
        <w:t> </w:t>
      </w:r>
      <w:r>
        <w:rPr>
          <w:color w:val="231F20"/>
          <w:spacing w:val="-3"/>
        </w:rPr>
        <w:t>а</w:t>
      </w:r>
      <w:r>
        <w:rPr>
          <w:color w:val="231F20"/>
          <w:spacing w:val="-11"/>
        </w:rPr>
        <w:t> </w:t>
      </w:r>
      <w:r>
        <w:rPr>
          <w:color w:val="231F20"/>
          <w:spacing w:val="-3"/>
        </w:rPr>
        <w:t>почали</w:t>
      </w:r>
      <w:r>
        <w:rPr>
          <w:color w:val="231F20"/>
          <w:spacing w:val="-12"/>
        </w:rPr>
        <w:t> </w:t>
      </w:r>
      <w:r>
        <w:rPr>
          <w:color w:val="231F20"/>
          <w:spacing w:val="-3"/>
        </w:rPr>
        <w:t>інтенсивно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вико-</w:t>
      </w:r>
      <w:r>
        <w:rPr>
          <w:color w:val="231F20"/>
          <w:spacing w:val="-47"/>
        </w:rPr>
        <w:t> </w:t>
      </w:r>
      <w:r>
        <w:rPr>
          <w:color w:val="231F20"/>
          <w:spacing w:val="-2"/>
        </w:rPr>
        <w:t>ристовуватися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в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офіційних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документах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як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додаткова</w:t>
      </w:r>
      <w:r>
        <w:rPr>
          <w:color w:val="231F20"/>
          <w:spacing w:val="-47"/>
        </w:rPr>
        <w:t> </w:t>
      </w:r>
      <w:r>
        <w:rPr>
          <w:color w:val="231F20"/>
        </w:rPr>
        <w:t>розрізнювальна</w:t>
      </w:r>
      <w:r>
        <w:rPr>
          <w:color w:val="231F20"/>
          <w:spacing w:val="7"/>
        </w:rPr>
        <w:t> </w:t>
      </w:r>
      <w:r>
        <w:rPr>
          <w:color w:val="231F20"/>
        </w:rPr>
        <w:t>назва</w:t>
      </w:r>
      <w:r>
        <w:rPr>
          <w:color w:val="231F20"/>
          <w:spacing w:val="7"/>
        </w:rPr>
        <w:t> </w:t>
      </w:r>
      <w:r>
        <w:rPr>
          <w:color w:val="231F20"/>
        </w:rPr>
        <w:t>при</w:t>
      </w:r>
      <w:r>
        <w:rPr>
          <w:color w:val="231F20"/>
          <w:spacing w:val="8"/>
        </w:rPr>
        <w:t> </w:t>
      </w:r>
      <w:r>
        <w:rPr>
          <w:color w:val="231F20"/>
        </w:rPr>
        <w:t>імені</w:t>
      </w:r>
      <w:r>
        <w:rPr>
          <w:color w:val="231F20"/>
          <w:spacing w:val="7"/>
        </w:rPr>
        <w:t> </w:t>
      </w:r>
      <w:r>
        <w:rPr>
          <w:color w:val="231F20"/>
        </w:rPr>
        <w:t>особи.</w:t>
      </w:r>
      <w:r>
        <w:rPr>
          <w:color w:val="231F20"/>
          <w:spacing w:val="7"/>
        </w:rPr>
        <w:t> </w:t>
      </w:r>
      <w:r>
        <w:rPr>
          <w:color w:val="231F20"/>
        </w:rPr>
        <w:t>Свідченням</w:t>
      </w:r>
    </w:p>
    <w:p>
      <w:pPr>
        <w:spacing w:after="0"/>
        <w:sectPr>
          <w:type w:val="continuous"/>
          <w:pgSz w:w="11910" w:h="16840"/>
          <w:pgMar w:top="1100" w:bottom="1320" w:left="1300" w:right="1300"/>
          <w:cols w:num="2" w:equalWidth="0">
            <w:col w:w="4552" w:space="126"/>
            <w:col w:w="4632"/>
          </w:cols>
        </w:sectPr>
      </w:pPr>
    </w:p>
    <w:p>
      <w:pPr>
        <w:pStyle w:val="BodyText"/>
        <w:spacing w:before="136"/>
        <w:ind w:right="38"/>
      </w:pPr>
      <w:r>
        <w:rPr/>
        <w:pict>
          <v:group style="position:absolute;margin-left:70.582901pt;margin-top:.302915pt;width:453.8pt;height:5.05pt;mso-position-horizontal-relative:page;mso-position-vertical-relative:paragraph;z-index:15730176" coordorigin="1412,6" coordsize="9076,101">
            <v:line style="position:absolute" from="1414,56" to="10485,56" stroked="true" strokeweight="1pt" strokecolor="#231f20">
              <v:stroke dashstyle="solid"/>
            </v:line>
            <v:shape style="position:absolute;left:1411;top:6;width:103;height:101" type="#_x0000_t75" stroked="false">
              <v:imagedata r:id="rId9" o:title=""/>
            </v:shape>
            <v:shape style="position:absolute;left:10384;top:6;width:103;height:101" type="#_x0000_t75" stroked="false">
              <v:imagedata r:id="rId10" o:title=""/>
            </v:shape>
            <w10:wrap type="none"/>
          </v:group>
        </w:pict>
      </w:r>
      <w:r>
        <w:rPr>
          <w:color w:val="231F20"/>
          <w:spacing w:val="-3"/>
        </w:rPr>
        <w:t>цього</w:t>
      </w:r>
      <w:r>
        <w:rPr>
          <w:color w:val="231F20"/>
          <w:spacing w:val="-7"/>
        </w:rPr>
        <w:t> </w:t>
      </w:r>
      <w:r>
        <w:rPr>
          <w:color w:val="231F20"/>
          <w:spacing w:val="-3"/>
        </w:rPr>
        <w:t>є</w:t>
      </w:r>
      <w:r>
        <w:rPr>
          <w:color w:val="231F20"/>
          <w:spacing w:val="-6"/>
        </w:rPr>
        <w:t> </w:t>
      </w:r>
      <w:r>
        <w:rPr>
          <w:color w:val="231F20"/>
          <w:spacing w:val="-3"/>
        </w:rPr>
        <w:t>поява</w:t>
      </w:r>
      <w:r>
        <w:rPr>
          <w:color w:val="231F20"/>
          <w:spacing w:val="-6"/>
        </w:rPr>
        <w:t> </w:t>
      </w:r>
      <w:r>
        <w:rPr>
          <w:color w:val="231F20"/>
          <w:spacing w:val="-3"/>
        </w:rPr>
        <w:t>в</w:t>
      </w:r>
      <w:r>
        <w:rPr>
          <w:color w:val="231F20"/>
          <w:spacing w:val="-7"/>
        </w:rPr>
        <w:t> </w:t>
      </w:r>
      <w:r>
        <w:rPr>
          <w:color w:val="231F20"/>
          <w:spacing w:val="-3"/>
        </w:rPr>
        <w:t>чеських</w:t>
      </w:r>
      <w:r>
        <w:rPr>
          <w:color w:val="231F20"/>
          <w:spacing w:val="-6"/>
        </w:rPr>
        <w:t> </w:t>
      </w:r>
      <w:r>
        <w:rPr>
          <w:color w:val="231F20"/>
          <w:spacing w:val="-3"/>
        </w:rPr>
        <w:t>пам’ятках</w:t>
      </w:r>
      <w:r>
        <w:rPr>
          <w:color w:val="231F20"/>
          <w:spacing w:val="-6"/>
        </w:rPr>
        <w:t> </w:t>
      </w:r>
      <w:r>
        <w:rPr>
          <w:color w:val="231F20"/>
          <w:spacing w:val="-3"/>
        </w:rPr>
        <w:t>XIV</w:t>
      </w:r>
      <w:r>
        <w:rPr>
          <w:color w:val="231F20"/>
          <w:spacing w:val="-10"/>
        </w:rPr>
        <w:t> </w:t>
      </w:r>
      <w:r>
        <w:rPr>
          <w:color w:val="231F20"/>
          <w:spacing w:val="-3"/>
        </w:rPr>
        <w:t>ст.</w:t>
      </w:r>
      <w:r>
        <w:rPr>
          <w:color w:val="231F20"/>
          <w:spacing w:val="-6"/>
        </w:rPr>
        <w:t> </w:t>
      </w:r>
      <w:r>
        <w:rPr>
          <w:color w:val="231F20"/>
          <w:spacing w:val="-3"/>
        </w:rPr>
        <w:t>компонен-</w:t>
      </w:r>
      <w:r>
        <w:rPr>
          <w:color w:val="231F20"/>
          <w:spacing w:val="-48"/>
        </w:rPr>
        <w:t> </w:t>
      </w:r>
      <w:r>
        <w:rPr>
          <w:color w:val="231F20"/>
        </w:rPr>
        <w:t>тів</w:t>
      </w:r>
      <w:r>
        <w:rPr>
          <w:color w:val="231F20"/>
          <w:spacing w:val="-8"/>
        </w:rPr>
        <w:t> </w:t>
      </w:r>
      <w:r>
        <w:rPr>
          <w:i/>
          <w:color w:val="231F20"/>
        </w:rPr>
        <w:t>dictus,</w:t>
      </w:r>
      <w:r>
        <w:rPr>
          <w:i/>
          <w:color w:val="231F20"/>
          <w:spacing w:val="-8"/>
        </w:rPr>
        <w:t> </w:t>
      </w:r>
      <w:r>
        <w:rPr>
          <w:i/>
          <w:color w:val="231F20"/>
        </w:rPr>
        <w:t>alias</w:t>
      </w:r>
      <w:r>
        <w:rPr>
          <w:i/>
          <w:color w:val="231F20"/>
          <w:spacing w:val="-7"/>
        </w:rPr>
        <w:t> </w:t>
      </w:r>
      <w:r>
        <w:rPr>
          <w:color w:val="231F20"/>
        </w:rPr>
        <w:t>у</w:t>
      </w:r>
      <w:r>
        <w:rPr>
          <w:color w:val="231F20"/>
          <w:spacing w:val="-8"/>
        </w:rPr>
        <w:t> </w:t>
      </w:r>
      <w:r>
        <w:rPr>
          <w:color w:val="231F20"/>
        </w:rPr>
        <w:t>складі</w:t>
      </w:r>
      <w:r>
        <w:rPr>
          <w:color w:val="231F20"/>
          <w:spacing w:val="-7"/>
        </w:rPr>
        <w:t> </w:t>
      </w:r>
      <w:r>
        <w:rPr>
          <w:color w:val="231F20"/>
        </w:rPr>
        <w:t>антропонімних</w:t>
      </w:r>
      <w:r>
        <w:rPr>
          <w:color w:val="231F20"/>
          <w:spacing w:val="-8"/>
        </w:rPr>
        <w:t> </w:t>
      </w:r>
      <w:r>
        <w:rPr>
          <w:color w:val="231F20"/>
        </w:rPr>
        <w:t>формул</w:t>
      </w:r>
      <w:r>
        <w:rPr>
          <w:color w:val="231F20"/>
          <w:spacing w:val="-8"/>
        </w:rPr>
        <w:t> </w:t>
      </w:r>
      <w:r>
        <w:rPr>
          <w:i/>
          <w:color w:val="231F20"/>
        </w:rPr>
        <w:t>осо-</w:t>
      </w:r>
      <w:r>
        <w:rPr>
          <w:i/>
          <w:color w:val="231F20"/>
          <w:spacing w:val="-47"/>
        </w:rPr>
        <w:t> </w:t>
      </w:r>
      <w:r>
        <w:rPr>
          <w:i/>
          <w:color w:val="231F20"/>
        </w:rPr>
        <w:t>бове</w:t>
      </w:r>
      <w:r>
        <w:rPr>
          <w:i/>
          <w:color w:val="231F20"/>
          <w:spacing w:val="-5"/>
        </w:rPr>
        <w:t> </w:t>
      </w:r>
      <w:r>
        <w:rPr>
          <w:i/>
          <w:color w:val="231F20"/>
        </w:rPr>
        <w:t>ім’я</w:t>
      </w:r>
      <w:r>
        <w:rPr>
          <w:i/>
          <w:color w:val="231F20"/>
          <w:spacing w:val="-5"/>
        </w:rPr>
        <w:t> </w:t>
      </w:r>
      <w:r>
        <w:rPr>
          <w:i/>
          <w:color w:val="231F20"/>
        </w:rPr>
        <w:t>+</w:t>
      </w:r>
      <w:r>
        <w:rPr>
          <w:i/>
          <w:color w:val="231F20"/>
          <w:spacing w:val="-5"/>
        </w:rPr>
        <w:t> </w:t>
      </w:r>
      <w:r>
        <w:rPr>
          <w:i/>
          <w:color w:val="231F20"/>
        </w:rPr>
        <w:t>прізвисько</w:t>
      </w:r>
      <w:r>
        <w:rPr>
          <w:color w:val="231F20"/>
        </w:rPr>
        <w:t>:</w:t>
      </w:r>
      <w:r>
        <w:rPr>
          <w:color w:val="231F20"/>
          <w:spacing w:val="-4"/>
        </w:rPr>
        <w:t> </w:t>
      </w:r>
      <w:r>
        <w:rPr>
          <w:color w:val="231F20"/>
        </w:rPr>
        <w:t>Ulriko</w:t>
      </w:r>
      <w:r>
        <w:rPr>
          <w:color w:val="231F20"/>
          <w:spacing w:val="-5"/>
        </w:rPr>
        <w:t> </w:t>
      </w:r>
      <w:r>
        <w:rPr>
          <w:color w:val="231F20"/>
        </w:rPr>
        <w:t>dicto</w:t>
      </w:r>
      <w:r>
        <w:rPr>
          <w:color w:val="231F20"/>
          <w:spacing w:val="-4"/>
        </w:rPr>
        <w:t> </w:t>
      </w:r>
      <w:r>
        <w:rPr>
          <w:i/>
          <w:color w:val="231F20"/>
        </w:rPr>
        <w:t>Babka</w:t>
      </w:r>
      <w:r>
        <w:rPr>
          <w:i/>
          <w:color w:val="231F20"/>
          <w:spacing w:val="-4"/>
        </w:rPr>
        <w:t> </w:t>
      </w:r>
      <w:r>
        <w:rPr>
          <w:color w:val="231F20"/>
        </w:rPr>
        <w:t>(1378</w:t>
      </w:r>
      <w:r>
        <w:rPr>
          <w:color w:val="231F20"/>
          <w:spacing w:val="-5"/>
        </w:rPr>
        <w:t> </w:t>
      </w:r>
      <w:r>
        <w:rPr>
          <w:color w:val="231F20"/>
        </w:rPr>
        <w:t>LN,</w:t>
      </w:r>
      <w:r>
        <w:rPr>
          <w:color w:val="231F20"/>
          <w:spacing w:val="-48"/>
        </w:rPr>
        <w:t> </w:t>
      </w:r>
      <w:r>
        <w:rPr>
          <w:color w:val="231F20"/>
        </w:rPr>
        <w:t>44),</w:t>
      </w:r>
      <w:r>
        <w:rPr>
          <w:color w:val="231F20"/>
          <w:spacing w:val="-5"/>
        </w:rPr>
        <w:t> </w:t>
      </w:r>
      <w:r>
        <w:rPr>
          <w:color w:val="231F20"/>
        </w:rPr>
        <w:t>Petri</w:t>
      </w:r>
      <w:r>
        <w:rPr>
          <w:color w:val="231F20"/>
          <w:spacing w:val="-5"/>
        </w:rPr>
        <w:t> </w:t>
      </w:r>
      <w:r>
        <w:rPr>
          <w:color w:val="231F20"/>
        </w:rPr>
        <w:t>dicti</w:t>
      </w:r>
      <w:r>
        <w:rPr>
          <w:color w:val="231F20"/>
          <w:spacing w:val="-4"/>
        </w:rPr>
        <w:t> </w:t>
      </w:r>
      <w:r>
        <w:rPr>
          <w:i/>
          <w:color w:val="231F20"/>
        </w:rPr>
        <w:t>Noss</w:t>
      </w:r>
      <w:r>
        <w:rPr>
          <w:i/>
          <w:color w:val="231F20"/>
          <w:spacing w:val="-5"/>
        </w:rPr>
        <w:t> </w:t>
      </w:r>
      <w:r>
        <w:rPr>
          <w:color w:val="231F20"/>
        </w:rPr>
        <w:t>(1373</w:t>
      </w:r>
      <w:r>
        <w:rPr>
          <w:color w:val="231F20"/>
          <w:spacing w:val="-5"/>
        </w:rPr>
        <w:t> </w:t>
      </w:r>
      <w:r>
        <w:rPr>
          <w:color w:val="231F20"/>
        </w:rPr>
        <w:t>LN,</w:t>
      </w:r>
      <w:r>
        <w:rPr>
          <w:color w:val="231F20"/>
          <w:spacing w:val="-5"/>
        </w:rPr>
        <w:t> </w:t>
      </w:r>
      <w:r>
        <w:rPr>
          <w:color w:val="231F20"/>
        </w:rPr>
        <w:t>15),</w:t>
      </w:r>
      <w:r>
        <w:rPr>
          <w:color w:val="231F20"/>
          <w:spacing w:val="-5"/>
        </w:rPr>
        <w:t> </w:t>
      </w:r>
      <w:r>
        <w:rPr>
          <w:color w:val="231F20"/>
        </w:rPr>
        <w:t>Lewa</w:t>
      </w:r>
      <w:r>
        <w:rPr>
          <w:color w:val="231F20"/>
          <w:spacing w:val="-5"/>
        </w:rPr>
        <w:t> </w:t>
      </w:r>
      <w:r>
        <w:rPr>
          <w:color w:val="231F20"/>
        </w:rPr>
        <w:t>dictus</w:t>
      </w:r>
      <w:r>
        <w:rPr>
          <w:color w:val="231F20"/>
          <w:spacing w:val="-5"/>
        </w:rPr>
        <w:t> </w:t>
      </w:r>
      <w:r>
        <w:rPr>
          <w:i/>
          <w:color w:val="231F20"/>
        </w:rPr>
        <w:t>Lisska</w:t>
      </w:r>
      <w:r>
        <w:rPr>
          <w:i/>
          <w:color w:val="231F20"/>
          <w:spacing w:val="-47"/>
        </w:rPr>
        <w:t> </w:t>
      </w:r>
      <w:r>
        <w:rPr>
          <w:color w:val="231F20"/>
        </w:rPr>
        <w:t>(1373 ID, 49), Maczko dictum </w:t>
      </w:r>
      <w:r>
        <w:rPr>
          <w:i/>
          <w:color w:val="231F20"/>
        </w:rPr>
        <w:t>Cladywa </w:t>
      </w:r>
      <w:r>
        <w:rPr>
          <w:color w:val="231F20"/>
        </w:rPr>
        <w:t>(1345 BL, 1),</w:t>
      </w:r>
      <w:r>
        <w:rPr>
          <w:color w:val="231F20"/>
          <w:spacing w:val="1"/>
        </w:rPr>
        <w:t> </w:t>
      </w:r>
      <w:r>
        <w:rPr>
          <w:color w:val="231F20"/>
        </w:rPr>
        <w:t>Martin</w:t>
      </w:r>
      <w:r>
        <w:rPr>
          <w:color w:val="231F20"/>
          <w:spacing w:val="-9"/>
        </w:rPr>
        <w:t> </w:t>
      </w:r>
      <w:r>
        <w:rPr>
          <w:color w:val="231F20"/>
        </w:rPr>
        <w:t>dicto</w:t>
      </w:r>
      <w:r>
        <w:rPr>
          <w:color w:val="231F20"/>
          <w:spacing w:val="-7"/>
        </w:rPr>
        <w:t> </w:t>
      </w:r>
      <w:r>
        <w:rPr>
          <w:i/>
          <w:color w:val="231F20"/>
        </w:rPr>
        <w:t>Skronidlo</w:t>
      </w:r>
      <w:r>
        <w:rPr>
          <w:i/>
          <w:color w:val="231F20"/>
          <w:spacing w:val="-9"/>
        </w:rPr>
        <w:t> </w:t>
      </w:r>
      <w:r>
        <w:rPr>
          <w:color w:val="231F20"/>
        </w:rPr>
        <w:t>(1381</w:t>
      </w:r>
      <w:r>
        <w:rPr>
          <w:color w:val="231F20"/>
          <w:spacing w:val="-8"/>
        </w:rPr>
        <w:t> </w:t>
      </w:r>
      <w:r>
        <w:rPr>
          <w:color w:val="231F20"/>
        </w:rPr>
        <w:t>LN,</w:t>
      </w:r>
      <w:r>
        <w:rPr>
          <w:color w:val="231F20"/>
          <w:spacing w:val="-8"/>
        </w:rPr>
        <w:t> </w:t>
      </w:r>
      <w:r>
        <w:rPr>
          <w:color w:val="231F20"/>
        </w:rPr>
        <w:t>79).</w:t>
      </w:r>
      <w:r>
        <w:rPr>
          <w:color w:val="231F20"/>
          <w:spacing w:val="-9"/>
        </w:rPr>
        <w:t> </w:t>
      </w:r>
      <w:r>
        <w:rPr>
          <w:color w:val="231F20"/>
        </w:rPr>
        <w:t>Про</w:t>
      </w:r>
      <w:r>
        <w:rPr>
          <w:color w:val="231F20"/>
          <w:spacing w:val="-8"/>
        </w:rPr>
        <w:t> </w:t>
      </w:r>
      <w:r>
        <w:rPr>
          <w:color w:val="231F20"/>
        </w:rPr>
        <w:t>долю</w:t>
      </w:r>
      <w:r>
        <w:rPr>
          <w:color w:val="231F20"/>
          <w:spacing w:val="-8"/>
        </w:rPr>
        <w:t> </w:t>
      </w:r>
      <w:r>
        <w:rPr>
          <w:color w:val="231F20"/>
        </w:rPr>
        <w:t>поді-</w:t>
      </w:r>
      <w:r>
        <w:rPr>
          <w:color w:val="231F20"/>
          <w:spacing w:val="-48"/>
        </w:rPr>
        <w:t> </w:t>
      </w:r>
      <w:r>
        <w:rPr>
          <w:color w:val="231F20"/>
          <w:spacing w:val="-3"/>
        </w:rPr>
        <w:t>бних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апелятивів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П.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Чучка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писав: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«Більшість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прізвищ</w:t>
      </w:r>
      <w:r>
        <w:rPr>
          <w:color w:val="231F20"/>
          <w:spacing w:val="-47"/>
        </w:rPr>
        <w:t> </w:t>
      </w:r>
      <w:r>
        <w:rPr>
          <w:color w:val="231F20"/>
        </w:rPr>
        <w:t>слов’ян</w:t>
      </w:r>
      <w:r>
        <w:rPr>
          <w:color w:val="231F20"/>
          <w:spacing w:val="-12"/>
        </w:rPr>
        <w:t> </w:t>
      </w:r>
      <w:r>
        <w:rPr>
          <w:color w:val="231F20"/>
        </w:rPr>
        <w:t>набагато</w:t>
      </w:r>
      <w:r>
        <w:rPr>
          <w:color w:val="231F20"/>
          <w:spacing w:val="-12"/>
        </w:rPr>
        <w:t> </w:t>
      </w:r>
      <w:r>
        <w:rPr>
          <w:color w:val="231F20"/>
        </w:rPr>
        <w:t>давніша</w:t>
      </w:r>
      <w:r>
        <w:rPr>
          <w:color w:val="231F20"/>
          <w:spacing w:val="-11"/>
        </w:rPr>
        <w:t> </w:t>
      </w:r>
      <w:r>
        <w:rPr>
          <w:color w:val="231F20"/>
        </w:rPr>
        <w:t>за</w:t>
      </w:r>
      <w:r>
        <w:rPr>
          <w:color w:val="231F20"/>
          <w:spacing w:val="-13"/>
        </w:rPr>
        <w:t> </w:t>
      </w:r>
      <w:r>
        <w:rPr>
          <w:color w:val="231F20"/>
        </w:rPr>
        <w:t>сам</w:t>
      </w:r>
      <w:r>
        <w:rPr>
          <w:color w:val="231F20"/>
          <w:spacing w:val="-11"/>
        </w:rPr>
        <w:t> </w:t>
      </w:r>
      <w:r>
        <w:rPr>
          <w:color w:val="231F20"/>
        </w:rPr>
        <w:t>клас:</w:t>
      </w:r>
      <w:r>
        <w:rPr>
          <w:color w:val="231F20"/>
          <w:spacing w:val="-12"/>
        </w:rPr>
        <w:t> </w:t>
      </w:r>
      <w:r>
        <w:rPr>
          <w:color w:val="231F20"/>
        </w:rPr>
        <w:t>вони</w:t>
      </w:r>
      <w:r>
        <w:rPr>
          <w:color w:val="231F20"/>
          <w:spacing w:val="-12"/>
        </w:rPr>
        <w:t> </w:t>
      </w:r>
      <w:r>
        <w:rPr>
          <w:color w:val="231F20"/>
        </w:rPr>
        <w:t>виникли</w:t>
      </w:r>
      <w:r>
        <w:rPr>
          <w:color w:val="231F20"/>
          <w:spacing w:val="-48"/>
        </w:rPr>
        <w:t> </w:t>
      </w:r>
      <w:r>
        <w:rPr>
          <w:color w:val="231F20"/>
        </w:rPr>
        <w:t>і</w:t>
      </w:r>
      <w:r>
        <w:rPr>
          <w:color w:val="231F20"/>
          <w:spacing w:val="-6"/>
        </w:rPr>
        <w:t> </w:t>
      </w:r>
      <w:r>
        <w:rPr>
          <w:color w:val="231F20"/>
        </w:rPr>
        <w:t>функціонували</w:t>
      </w:r>
      <w:r>
        <w:rPr>
          <w:color w:val="231F20"/>
          <w:spacing w:val="-6"/>
        </w:rPr>
        <w:t> </w:t>
      </w:r>
      <w:r>
        <w:rPr>
          <w:color w:val="231F20"/>
        </w:rPr>
        <w:t>як</w:t>
      </w:r>
      <w:r>
        <w:rPr>
          <w:color w:val="231F20"/>
          <w:spacing w:val="-6"/>
        </w:rPr>
        <w:t> </w:t>
      </w:r>
      <w:r>
        <w:rPr>
          <w:color w:val="231F20"/>
        </w:rPr>
        <w:t>власні</w:t>
      </w:r>
      <w:r>
        <w:rPr>
          <w:color w:val="231F20"/>
          <w:spacing w:val="-6"/>
        </w:rPr>
        <w:t> </w:t>
      </w:r>
      <w:r>
        <w:rPr>
          <w:color w:val="231F20"/>
        </w:rPr>
        <w:t>особові</w:t>
      </w:r>
      <w:r>
        <w:rPr>
          <w:color w:val="231F20"/>
          <w:spacing w:val="-5"/>
        </w:rPr>
        <w:t> </w:t>
      </w:r>
      <w:r>
        <w:rPr>
          <w:color w:val="231F20"/>
        </w:rPr>
        <w:t>назви</w:t>
      </w:r>
      <w:r>
        <w:rPr>
          <w:color w:val="231F20"/>
          <w:spacing w:val="-6"/>
        </w:rPr>
        <w:t> </w:t>
      </w:r>
      <w:r>
        <w:rPr>
          <w:color w:val="231F20"/>
        </w:rPr>
        <w:t>ще</w:t>
      </w:r>
      <w:r>
        <w:rPr>
          <w:color w:val="231F20"/>
          <w:spacing w:val="-6"/>
        </w:rPr>
        <w:t> </w:t>
      </w:r>
      <w:r>
        <w:rPr>
          <w:color w:val="231F20"/>
        </w:rPr>
        <w:t>задовго</w:t>
      </w:r>
      <w:r>
        <w:rPr>
          <w:color w:val="231F20"/>
          <w:spacing w:val="-48"/>
        </w:rPr>
        <w:t> </w:t>
      </w:r>
      <w:r>
        <w:rPr>
          <w:color w:val="231F20"/>
          <w:spacing w:val="-2"/>
        </w:rPr>
        <w:t>до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юридичної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стабілізації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цих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складових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іменувань»</w:t>
      </w:r>
      <w:r>
        <w:rPr>
          <w:color w:val="231F20"/>
          <w:spacing w:val="-47"/>
        </w:rPr>
        <w:t> </w:t>
      </w:r>
      <w:r>
        <w:rPr>
          <w:color w:val="231F20"/>
        </w:rPr>
        <w:t>[Чучка</w:t>
      </w:r>
      <w:r>
        <w:rPr>
          <w:color w:val="231F20"/>
          <w:spacing w:val="-5"/>
        </w:rPr>
        <w:t> </w:t>
      </w:r>
      <w:r>
        <w:rPr>
          <w:color w:val="231F20"/>
        </w:rPr>
        <w:t>1976,</w:t>
      </w:r>
      <w:r>
        <w:rPr>
          <w:color w:val="231F20"/>
          <w:spacing w:val="-4"/>
        </w:rPr>
        <w:t> </w:t>
      </w:r>
      <w:r>
        <w:rPr>
          <w:color w:val="231F20"/>
        </w:rPr>
        <w:t>с.</w:t>
      </w:r>
      <w:r>
        <w:rPr>
          <w:color w:val="231F20"/>
          <w:spacing w:val="-4"/>
        </w:rPr>
        <w:t> </w:t>
      </w:r>
      <w:r>
        <w:rPr>
          <w:color w:val="231F20"/>
        </w:rPr>
        <w:t>83].</w:t>
      </w:r>
      <w:r>
        <w:rPr>
          <w:color w:val="231F20"/>
          <w:spacing w:val="-4"/>
        </w:rPr>
        <w:t> </w:t>
      </w:r>
      <w:r>
        <w:rPr>
          <w:color w:val="231F20"/>
        </w:rPr>
        <w:t>З</w:t>
      </w:r>
      <w:r>
        <w:rPr>
          <w:color w:val="231F20"/>
          <w:spacing w:val="-4"/>
        </w:rPr>
        <w:t> </w:t>
      </w:r>
      <w:r>
        <w:rPr>
          <w:color w:val="231F20"/>
        </w:rPr>
        <w:t>плином</w:t>
      </w:r>
      <w:r>
        <w:rPr>
          <w:color w:val="231F20"/>
          <w:spacing w:val="-4"/>
        </w:rPr>
        <w:t> </w:t>
      </w:r>
      <w:r>
        <w:rPr>
          <w:color w:val="231F20"/>
        </w:rPr>
        <w:t>часу</w:t>
      </w:r>
      <w:r>
        <w:rPr>
          <w:color w:val="231F20"/>
          <w:spacing w:val="-5"/>
        </w:rPr>
        <w:t> </w:t>
      </w:r>
      <w:r>
        <w:rPr>
          <w:color w:val="231F20"/>
        </w:rPr>
        <w:t>саме</w:t>
      </w:r>
      <w:r>
        <w:rPr>
          <w:color w:val="231F20"/>
          <w:spacing w:val="-4"/>
        </w:rPr>
        <w:t> </w:t>
      </w:r>
      <w:r>
        <w:rPr>
          <w:color w:val="231F20"/>
        </w:rPr>
        <w:t>твірні</w:t>
      </w:r>
      <w:r>
        <w:rPr>
          <w:color w:val="231F20"/>
          <w:spacing w:val="-4"/>
        </w:rPr>
        <w:t> </w:t>
      </w:r>
      <w:r>
        <w:rPr>
          <w:color w:val="231F20"/>
        </w:rPr>
        <w:t>осно-</w:t>
      </w:r>
      <w:r>
        <w:rPr>
          <w:color w:val="231F20"/>
          <w:spacing w:val="-47"/>
        </w:rPr>
        <w:t> </w:t>
      </w:r>
      <w:r>
        <w:rPr>
          <w:color w:val="231F20"/>
          <w:spacing w:val="-1"/>
        </w:rPr>
        <w:t>ви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подібних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прізвиськ</w:t>
      </w:r>
      <w:r>
        <w:rPr>
          <w:color w:val="231F20"/>
          <w:spacing w:val="-11"/>
        </w:rPr>
        <w:t> </w:t>
      </w:r>
      <w:r>
        <w:rPr>
          <w:color w:val="231F20"/>
        </w:rPr>
        <w:t>(деапелятивів</w:t>
      </w:r>
      <w:r>
        <w:rPr>
          <w:color w:val="231F20"/>
          <w:spacing w:val="-11"/>
        </w:rPr>
        <w:t> </w:t>
      </w:r>
      <w:r>
        <w:rPr>
          <w:color w:val="231F20"/>
        </w:rPr>
        <w:t>зокрема)</w:t>
      </w:r>
      <w:r>
        <w:rPr>
          <w:color w:val="231F20"/>
          <w:spacing w:val="-11"/>
        </w:rPr>
        <w:t> </w:t>
      </w:r>
      <w:r>
        <w:rPr>
          <w:color w:val="231F20"/>
        </w:rPr>
        <w:t>амор-</w:t>
      </w:r>
      <w:r>
        <w:rPr>
          <w:color w:val="231F20"/>
          <w:spacing w:val="-47"/>
        </w:rPr>
        <w:t> </w:t>
      </w:r>
      <w:r>
        <w:rPr>
          <w:color w:val="231F20"/>
        </w:rPr>
        <w:t>фували базу сучасних чеських прізвищ, пройшов-</w:t>
      </w:r>
      <w:r>
        <w:rPr>
          <w:color w:val="231F20"/>
          <w:spacing w:val="1"/>
        </w:rPr>
        <w:t> </w:t>
      </w:r>
      <w:r>
        <w:rPr>
          <w:color w:val="231F20"/>
        </w:rPr>
        <w:t>ши процес онімізації, а далі – процес номінаційної</w:t>
      </w:r>
      <w:r>
        <w:rPr>
          <w:color w:val="231F20"/>
          <w:spacing w:val="1"/>
        </w:rPr>
        <w:t> </w:t>
      </w:r>
      <w:r>
        <w:rPr>
          <w:color w:val="231F20"/>
          <w:spacing w:val="-3"/>
        </w:rPr>
        <w:t>трансформації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[Близнюк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2000,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с.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36–37].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Схематично</w:t>
      </w:r>
      <w:r>
        <w:rPr>
          <w:color w:val="231F20"/>
          <w:spacing w:val="-47"/>
        </w:rPr>
        <w:t> </w:t>
      </w:r>
      <w:r>
        <w:rPr>
          <w:color w:val="231F20"/>
          <w:spacing w:val="-2"/>
        </w:rPr>
        <w:t>це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виглядає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так: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апелятив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&gt;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власне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ім’я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або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прізвись-</w:t>
      </w:r>
      <w:r>
        <w:rPr>
          <w:color w:val="231F20"/>
          <w:spacing w:val="-47"/>
        </w:rPr>
        <w:t> </w:t>
      </w:r>
      <w:r>
        <w:rPr>
          <w:color w:val="231F20"/>
        </w:rPr>
        <w:t>ко</w:t>
      </w:r>
      <w:r>
        <w:rPr>
          <w:color w:val="231F20"/>
          <w:spacing w:val="-8"/>
        </w:rPr>
        <w:t> </w:t>
      </w:r>
      <w:r>
        <w:rPr>
          <w:color w:val="231F20"/>
        </w:rPr>
        <w:t>&gt;</w:t>
      </w:r>
      <w:r>
        <w:rPr>
          <w:color w:val="231F20"/>
          <w:spacing w:val="-7"/>
        </w:rPr>
        <w:t> </w:t>
      </w:r>
      <w:r>
        <w:rPr>
          <w:color w:val="231F20"/>
        </w:rPr>
        <w:t>родова</w:t>
      </w:r>
      <w:r>
        <w:rPr>
          <w:color w:val="231F20"/>
          <w:spacing w:val="-7"/>
        </w:rPr>
        <w:t> </w:t>
      </w:r>
      <w:r>
        <w:rPr>
          <w:color w:val="231F20"/>
        </w:rPr>
        <w:t>назва</w:t>
      </w:r>
      <w:r>
        <w:rPr>
          <w:color w:val="231F20"/>
          <w:spacing w:val="-7"/>
        </w:rPr>
        <w:t> </w:t>
      </w:r>
      <w:r>
        <w:rPr>
          <w:color w:val="231F20"/>
        </w:rPr>
        <w:t>&gt;</w:t>
      </w:r>
      <w:r>
        <w:rPr>
          <w:color w:val="231F20"/>
          <w:spacing w:val="-7"/>
        </w:rPr>
        <w:t> </w:t>
      </w:r>
      <w:r>
        <w:rPr>
          <w:color w:val="231F20"/>
        </w:rPr>
        <w:t>допрізвищева</w:t>
      </w:r>
      <w:r>
        <w:rPr>
          <w:color w:val="231F20"/>
          <w:spacing w:val="-7"/>
        </w:rPr>
        <w:t> </w:t>
      </w:r>
      <w:r>
        <w:rPr>
          <w:color w:val="231F20"/>
        </w:rPr>
        <w:t>назва.</w:t>
      </w:r>
    </w:p>
    <w:p>
      <w:pPr>
        <w:pStyle w:val="Heading1"/>
        <w:numPr>
          <w:ilvl w:val="2"/>
          <w:numId w:val="1"/>
        </w:numPr>
        <w:tabs>
          <w:tab w:pos="945" w:val="left" w:leader="none"/>
        </w:tabs>
        <w:spacing w:line="195" w:lineRule="exact" w:before="0" w:after="0"/>
        <w:ind w:left="944" w:right="0" w:hanging="375"/>
        <w:jc w:val="both"/>
      </w:pPr>
      <w:r>
        <w:rPr>
          <w:color w:val="231F20"/>
        </w:rPr>
        <w:t>Прізвиська</w:t>
      </w:r>
      <w:r>
        <w:rPr>
          <w:color w:val="231F20"/>
          <w:spacing w:val="20"/>
        </w:rPr>
        <w:t> </w:t>
      </w:r>
      <w:r>
        <w:rPr>
          <w:color w:val="231F20"/>
        </w:rPr>
        <w:t>у</w:t>
      </w:r>
      <w:r>
        <w:rPr>
          <w:color w:val="231F20"/>
          <w:spacing w:val="21"/>
        </w:rPr>
        <w:t> </w:t>
      </w:r>
      <w:r>
        <w:rPr>
          <w:color w:val="231F20"/>
        </w:rPr>
        <w:t>складі</w:t>
      </w:r>
      <w:r>
        <w:rPr>
          <w:color w:val="231F20"/>
          <w:spacing w:val="21"/>
        </w:rPr>
        <w:t> </w:t>
      </w:r>
      <w:r>
        <w:rPr>
          <w:color w:val="231F20"/>
        </w:rPr>
        <w:t>трилексемних</w:t>
      </w:r>
      <w:r>
        <w:rPr>
          <w:color w:val="231F20"/>
          <w:spacing w:val="21"/>
        </w:rPr>
        <w:t> </w:t>
      </w:r>
      <w:r>
        <w:rPr>
          <w:color w:val="231F20"/>
        </w:rPr>
        <w:t>ан-</w:t>
      </w:r>
    </w:p>
    <w:p>
      <w:pPr>
        <w:spacing w:line="228" w:lineRule="exact" w:before="0"/>
        <w:ind w:left="117" w:right="0" w:firstLine="0"/>
        <w:jc w:val="both"/>
        <w:rPr>
          <w:sz w:val="20"/>
        </w:rPr>
      </w:pPr>
      <w:r>
        <w:rPr>
          <w:b/>
          <w:color w:val="231F20"/>
          <w:sz w:val="20"/>
        </w:rPr>
        <w:t>тропонімних</w:t>
      </w:r>
      <w:r>
        <w:rPr>
          <w:b/>
          <w:color w:val="231F20"/>
          <w:spacing w:val="-8"/>
          <w:sz w:val="20"/>
        </w:rPr>
        <w:t> </w:t>
      </w:r>
      <w:r>
        <w:rPr>
          <w:b/>
          <w:color w:val="231F20"/>
          <w:sz w:val="20"/>
        </w:rPr>
        <w:t>формул</w:t>
      </w:r>
      <w:r>
        <w:rPr>
          <w:color w:val="231F20"/>
          <w:sz w:val="20"/>
        </w:rPr>
        <w:t>.</w:t>
      </w:r>
    </w:p>
    <w:p>
      <w:pPr>
        <w:pStyle w:val="BodyText"/>
        <w:ind w:right="38" w:firstLine="453"/>
      </w:pPr>
      <w:r>
        <w:rPr>
          <w:color w:val="231F20"/>
        </w:rPr>
        <w:t>У залучених до аналізу пам’ятках іменування</w:t>
      </w:r>
      <w:r>
        <w:rPr>
          <w:color w:val="231F20"/>
          <w:spacing w:val="-47"/>
        </w:rPr>
        <w:t> </w:t>
      </w:r>
      <w:r>
        <w:rPr>
          <w:color w:val="231F20"/>
        </w:rPr>
        <w:t>з</w:t>
      </w:r>
      <w:r>
        <w:rPr>
          <w:color w:val="231F20"/>
          <w:spacing w:val="34"/>
        </w:rPr>
        <w:t> </w:t>
      </w:r>
      <w:r>
        <w:rPr>
          <w:color w:val="231F20"/>
        </w:rPr>
        <w:t>трьома</w:t>
      </w:r>
      <w:r>
        <w:rPr>
          <w:color w:val="231F20"/>
          <w:spacing w:val="35"/>
        </w:rPr>
        <w:t> </w:t>
      </w:r>
      <w:r>
        <w:rPr>
          <w:color w:val="231F20"/>
        </w:rPr>
        <w:t>і</w:t>
      </w:r>
      <w:r>
        <w:rPr>
          <w:color w:val="231F20"/>
          <w:spacing w:val="35"/>
        </w:rPr>
        <w:t> </w:t>
      </w:r>
      <w:r>
        <w:rPr>
          <w:color w:val="231F20"/>
        </w:rPr>
        <w:t>більше</w:t>
      </w:r>
      <w:r>
        <w:rPr>
          <w:color w:val="231F20"/>
          <w:spacing w:val="34"/>
        </w:rPr>
        <w:t> </w:t>
      </w:r>
      <w:r>
        <w:rPr>
          <w:color w:val="231F20"/>
        </w:rPr>
        <w:t>антрополексемами</w:t>
      </w:r>
      <w:r>
        <w:rPr>
          <w:color w:val="231F20"/>
          <w:spacing w:val="35"/>
        </w:rPr>
        <w:t> </w:t>
      </w:r>
      <w:r>
        <w:rPr>
          <w:color w:val="231F20"/>
        </w:rPr>
        <w:t>з’являються</w:t>
      </w:r>
      <w:r>
        <w:rPr>
          <w:color w:val="231F20"/>
          <w:spacing w:val="-48"/>
        </w:rPr>
        <w:t> </w:t>
      </w:r>
      <w:r>
        <w:rPr>
          <w:color w:val="231F20"/>
        </w:rPr>
        <w:t>в записах XIІІ ст. З цього періоду актуальними за-</w:t>
      </w:r>
      <w:r>
        <w:rPr>
          <w:color w:val="231F20"/>
          <w:spacing w:val="1"/>
        </w:rPr>
        <w:t> </w:t>
      </w:r>
      <w:r>
        <w:rPr>
          <w:color w:val="231F20"/>
        </w:rPr>
        <w:t>собами ідентифікації, поряд з іменем особи, часто</w:t>
      </w:r>
      <w:r>
        <w:rPr>
          <w:color w:val="231F20"/>
          <w:spacing w:val="1"/>
        </w:rPr>
        <w:t> </w:t>
      </w:r>
      <w:r>
        <w:rPr>
          <w:color w:val="231F20"/>
        </w:rPr>
        <w:t>ставали одночасно кілька ознак, здебільшого інди-</w:t>
      </w:r>
      <w:r>
        <w:rPr>
          <w:color w:val="231F20"/>
          <w:spacing w:val="1"/>
        </w:rPr>
        <w:t> </w:t>
      </w:r>
      <w:r>
        <w:rPr>
          <w:color w:val="231F20"/>
        </w:rPr>
        <w:t>відуальна</w:t>
      </w:r>
      <w:r>
        <w:rPr>
          <w:color w:val="231F20"/>
          <w:spacing w:val="-1"/>
        </w:rPr>
        <w:t> </w:t>
      </w:r>
      <w:r>
        <w:rPr>
          <w:color w:val="231F20"/>
        </w:rPr>
        <w:t>і відтопонімна.</w:t>
      </w:r>
    </w:p>
    <w:p>
      <w:pPr>
        <w:pStyle w:val="ListParagraph"/>
        <w:numPr>
          <w:ilvl w:val="3"/>
          <w:numId w:val="1"/>
        </w:numPr>
        <w:tabs>
          <w:tab w:pos="1123" w:val="left" w:leader="none"/>
        </w:tabs>
        <w:spacing w:line="237" w:lineRule="auto" w:before="0" w:after="0"/>
        <w:ind w:left="117" w:right="38" w:firstLine="453"/>
        <w:jc w:val="both"/>
        <w:rPr>
          <w:sz w:val="20"/>
        </w:rPr>
      </w:pPr>
      <w:r>
        <w:rPr>
          <w:b/>
          <w:color w:val="231F20"/>
          <w:sz w:val="20"/>
        </w:rPr>
        <w:t>АФ </w:t>
      </w:r>
      <w:r>
        <w:rPr>
          <w:b/>
          <w:i/>
          <w:color w:val="231F20"/>
          <w:sz w:val="20"/>
        </w:rPr>
        <w:t>особове ім’я + прізвисько + від-</w:t>
      </w:r>
      <w:r>
        <w:rPr>
          <w:b/>
          <w:i/>
          <w:color w:val="231F20"/>
          <w:spacing w:val="1"/>
          <w:sz w:val="20"/>
        </w:rPr>
        <w:t> </w:t>
      </w:r>
      <w:r>
        <w:rPr>
          <w:b/>
          <w:i/>
          <w:color w:val="231F20"/>
          <w:sz w:val="20"/>
        </w:rPr>
        <w:t>топонімне</w:t>
      </w:r>
      <w:r>
        <w:rPr>
          <w:b/>
          <w:i/>
          <w:color w:val="231F20"/>
          <w:spacing w:val="1"/>
          <w:sz w:val="20"/>
        </w:rPr>
        <w:t> </w:t>
      </w:r>
      <w:r>
        <w:rPr>
          <w:b/>
          <w:i/>
          <w:color w:val="231F20"/>
          <w:sz w:val="20"/>
        </w:rPr>
        <w:t>означення</w:t>
      </w:r>
      <w:r>
        <w:rPr>
          <w:b/>
          <w:i/>
          <w:color w:val="231F20"/>
          <w:spacing w:val="1"/>
          <w:sz w:val="20"/>
        </w:rPr>
        <w:t> </w:t>
      </w:r>
      <w:r>
        <w:rPr>
          <w:color w:val="231F20"/>
          <w:sz w:val="20"/>
        </w:rPr>
        <w:t>становить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найчисельнішу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групу трилексемних антропонімів, зафіксованих у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пам’ятках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XIV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ст.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Компонентами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цього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типу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імену-</w:t>
      </w:r>
      <w:r>
        <w:rPr>
          <w:color w:val="231F20"/>
          <w:spacing w:val="-48"/>
          <w:sz w:val="20"/>
        </w:rPr>
        <w:t> </w:t>
      </w:r>
      <w:r>
        <w:rPr>
          <w:color w:val="231F20"/>
          <w:sz w:val="20"/>
        </w:rPr>
        <w:t>вань, поряд з іменем, були прізвисько та відтопо-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німне означення у вигляді генітивної іменниково-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прийменникової форми: Benesius </w:t>
      </w:r>
      <w:r>
        <w:rPr>
          <w:i/>
          <w:color w:val="231F20"/>
          <w:sz w:val="20"/>
        </w:rPr>
        <w:t>Ptaček </w:t>
      </w:r>
      <w:r>
        <w:rPr>
          <w:color w:val="231F20"/>
          <w:sz w:val="20"/>
        </w:rPr>
        <w:t>de Dworce</w:t>
      </w:r>
      <w:r>
        <w:rPr>
          <w:color w:val="231F20"/>
          <w:spacing w:val="-47"/>
          <w:sz w:val="20"/>
        </w:rPr>
        <w:t> </w:t>
      </w:r>
      <w:r>
        <w:rPr>
          <w:color w:val="231F20"/>
          <w:sz w:val="20"/>
        </w:rPr>
        <w:t>(1389 Ač-2, 350), Benešowi </w:t>
      </w:r>
      <w:r>
        <w:rPr>
          <w:i/>
          <w:color w:val="231F20"/>
          <w:sz w:val="20"/>
        </w:rPr>
        <w:t>Silnému </w:t>
      </w:r>
      <w:r>
        <w:rPr>
          <w:color w:val="231F20"/>
          <w:sz w:val="20"/>
        </w:rPr>
        <w:t>z Dube (1399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Ač-1, 61), Bohunek </w:t>
      </w:r>
      <w:r>
        <w:rPr>
          <w:i/>
          <w:color w:val="231F20"/>
          <w:sz w:val="20"/>
        </w:rPr>
        <w:t>Kozlik </w:t>
      </w:r>
      <w:r>
        <w:rPr>
          <w:color w:val="231F20"/>
          <w:sz w:val="20"/>
        </w:rPr>
        <w:t>z Drahobudic (1399 Ač-1,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61), Ditricus </w:t>
      </w:r>
      <w:r>
        <w:rPr>
          <w:i/>
          <w:color w:val="231F20"/>
          <w:sz w:val="20"/>
        </w:rPr>
        <w:t>Špaček </w:t>
      </w:r>
      <w:r>
        <w:rPr>
          <w:color w:val="231F20"/>
          <w:sz w:val="20"/>
        </w:rPr>
        <w:t>de Kostomlat (1351 AČ-2, 339),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Hynko </w:t>
      </w:r>
      <w:r>
        <w:rPr>
          <w:i/>
          <w:color w:val="231F20"/>
          <w:sz w:val="20"/>
        </w:rPr>
        <w:t>Hlawač </w:t>
      </w:r>
      <w:r>
        <w:rPr>
          <w:color w:val="231F20"/>
          <w:sz w:val="20"/>
        </w:rPr>
        <w:t>de Třebochowic (1398 Ač-2, 358), Jan</w:t>
      </w:r>
      <w:r>
        <w:rPr>
          <w:color w:val="231F20"/>
          <w:spacing w:val="-47"/>
          <w:sz w:val="20"/>
        </w:rPr>
        <w:t> </w:t>
      </w:r>
      <w:r>
        <w:rPr>
          <w:i/>
          <w:color w:val="231F20"/>
          <w:sz w:val="20"/>
        </w:rPr>
        <w:t>Kabat </w:t>
      </w:r>
      <w:r>
        <w:rPr>
          <w:color w:val="231F20"/>
          <w:sz w:val="20"/>
        </w:rPr>
        <w:t>z Kořec (1399 Ač-1, 61), Michál </w:t>
      </w:r>
      <w:r>
        <w:rPr>
          <w:i/>
          <w:color w:val="231F20"/>
          <w:sz w:val="20"/>
        </w:rPr>
        <w:t>Dúta </w:t>
      </w:r>
      <w:r>
        <w:rPr>
          <w:color w:val="231F20"/>
          <w:sz w:val="20"/>
        </w:rPr>
        <w:t>z Olešné</w:t>
      </w:r>
      <w:r>
        <w:rPr>
          <w:color w:val="231F20"/>
          <w:spacing w:val="-47"/>
          <w:sz w:val="20"/>
        </w:rPr>
        <w:t> </w:t>
      </w:r>
      <w:r>
        <w:rPr>
          <w:color w:val="231F20"/>
          <w:spacing w:val="-1"/>
          <w:sz w:val="20"/>
        </w:rPr>
        <w:t>(1389 Ač-2, 322), Petr </w:t>
      </w:r>
      <w:r>
        <w:rPr>
          <w:i/>
          <w:color w:val="231F20"/>
          <w:spacing w:val="-1"/>
          <w:sz w:val="20"/>
        </w:rPr>
        <w:t>Višně </w:t>
      </w:r>
      <w:r>
        <w:rPr>
          <w:color w:val="231F20"/>
          <w:spacing w:val="-1"/>
          <w:sz w:val="20"/>
        </w:rPr>
        <w:t>z </w:t>
      </w:r>
      <w:r>
        <w:rPr>
          <w:color w:val="231F20"/>
          <w:sz w:val="20"/>
        </w:rPr>
        <w:t>Větrné (1390 UPN, 32),</w:t>
      </w:r>
      <w:r>
        <w:rPr>
          <w:color w:val="231F20"/>
          <w:spacing w:val="-47"/>
          <w:sz w:val="20"/>
        </w:rPr>
        <w:t> </w:t>
      </w:r>
      <w:r>
        <w:rPr>
          <w:color w:val="231F20"/>
          <w:sz w:val="20"/>
        </w:rPr>
        <w:t>Zdeněk</w:t>
      </w:r>
      <w:r>
        <w:rPr>
          <w:color w:val="231F20"/>
          <w:spacing w:val="-2"/>
          <w:sz w:val="20"/>
        </w:rPr>
        <w:t> </w:t>
      </w:r>
      <w:r>
        <w:rPr>
          <w:i/>
          <w:color w:val="231F20"/>
          <w:sz w:val="20"/>
        </w:rPr>
        <w:t>Husák </w:t>
      </w:r>
      <w:r>
        <w:rPr>
          <w:color w:val="231F20"/>
          <w:sz w:val="20"/>
        </w:rPr>
        <w:t>z Kluku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(1351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BL, 6).</w:t>
      </w:r>
    </w:p>
    <w:p>
      <w:pPr>
        <w:spacing w:before="0"/>
        <w:ind w:left="117" w:right="38" w:firstLine="453"/>
        <w:jc w:val="both"/>
        <w:rPr>
          <w:sz w:val="20"/>
        </w:rPr>
      </w:pPr>
      <w:r>
        <w:rPr>
          <w:color w:val="231F20"/>
          <w:sz w:val="20"/>
        </w:rPr>
        <w:t>Часто складниками таких конструкцій були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слова </w:t>
      </w:r>
      <w:r>
        <w:rPr>
          <w:color w:val="231F20"/>
          <w:sz w:val="20"/>
          <w:u w:val="single" w:color="231F20"/>
        </w:rPr>
        <w:t>dictus / řečený</w:t>
      </w:r>
      <w:r>
        <w:rPr>
          <w:color w:val="231F20"/>
          <w:sz w:val="20"/>
        </w:rPr>
        <w:t>: Bušek </w:t>
      </w:r>
      <w:r>
        <w:rPr>
          <w:i/>
          <w:color w:val="231F20"/>
          <w:sz w:val="20"/>
        </w:rPr>
        <w:t>řečený Calta </w:t>
      </w:r>
      <w:r>
        <w:rPr>
          <w:color w:val="231F20"/>
          <w:sz w:val="20"/>
        </w:rPr>
        <w:t>z Kamenné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hory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(1399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Ač-1,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63),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Gallus</w:t>
      </w:r>
      <w:r>
        <w:rPr>
          <w:color w:val="231F20"/>
          <w:spacing w:val="1"/>
          <w:sz w:val="20"/>
        </w:rPr>
        <w:t> </w:t>
      </w:r>
      <w:r>
        <w:rPr>
          <w:i/>
          <w:color w:val="231F20"/>
          <w:sz w:val="20"/>
        </w:rPr>
        <w:t>dictus</w:t>
      </w:r>
      <w:r>
        <w:rPr>
          <w:i/>
          <w:color w:val="231F20"/>
          <w:spacing w:val="1"/>
          <w:sz w:val="20"/>
        </w:rPr>
        <w:t> </w:t>
      </w:r>
      <w:r>
        <w:rPr>
          <w:i/>
          <w:color w:val="231F20"/>
          <w:sz w:val="20"/>
        </w:rPr>
        <w:t>Lekarz</w:t>
      </w:r>
      <w:r>
        <w:rPr>
          <w:i/>
          <w:color w:val="231F20"/>
          <w:spacing w:val="1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Chotietow (1374 BL, 8), Hinko </w:t>
      </w:r>
      <w:r>
        <w:rPr>
          <w:i/>
          <w:color w:val="231F20"/>
          <w:sz w:val="20"/>
        </w:rPr>
        <w:t>dictus Berka </w:t>
      </w:r>
      <w:r>
        <w:rPr>
          <w:color w:val="231F20"/>
          <w:sz w:val="20"/>
        </w:rPr>
        <w:t>de Duba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(1345 BL, 1), Jakub </w:t>
      </w:r>
      <w:r>
        <w:rPr>
          <w:i/>
          <w:color w:val="231F20"/>
          <w:sz w:val="20"/>
        </w:rPr>
        <w:t>řečený Peleška </w:t>
      </w:r>
      <w:r>
        <w:rPr>
          <w:color w:val="231F20"/>
          <w:sz w:val="20"/>
        </w:rPr>
        <w:t>z Buková (1390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UPN, 29), Martino </w:t>
      </w:r>
      <w:r>
        <w:rPr>
          <w:i/>
          <w:color w:val="231F20"/>
          <w:sz w:val="20"/>
        </w:rPr>
        <w:t>dicto Slawik </w:t>
      </w:r>
      <w:r>
        <w:rPr>
          <w:color w:val="231F20"/>
          <w:sz w:val="20"/>
        </w:rPr>
        <w:t>de Juveni Boleslavia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(1379 LN, 54), Oldřích </w:t>
      </w:r>
      <w:r>
        <w:rPr>
          <w:i/>
          <w:color w:val="231F20"/>
          <w:sz w:val="20"/>
        </w:rPr>
        <w:t>řečený Babka </w:t>
      </w:r>
      <w:r>
        <w:rPr>
          <w:color w:val="231F20"/>
          <w:sz w:val="20"/>
        </w:rPr>
        <w:t>z Kwasejowic</w:t>
      </w:r>
      <w:r>
        <w:rPr>
          <w:color w:val="231F20"/>
          <w:spacing w:val="1"/>
          <w:sz w:val="20"/>
        </w:rPr>
        <w:t> </w:t>
      </w:r>
      <w:r>
        <w:rPr>
          <w:color w:val="231F20"/>
          <w:spacing w:val="-1"/>
          <w:sz w:val="20"/>
        </w:rPr>
        <w:t>1389</w:t>
      </w:r>
      <w:r>
        <w:rPr>
          <w:color w:val="231F20"/>
          <w:spacing w:val="-16"/>
          <w:sz w:val="20"/>
        </w:rPr>
        <w:t> </w:t>
      </w:r>
      <w:r>
        <w:rPr>
          <w:color w:val="231F20"/>
          <w:spacing w:val="-1"/>
          <w:sz w:val="20"/>
        </w:rPr>
        <w:t>Ač-2,</w:t>
      </w:r>
      <w:r>
        <w:rPr>
          <w:color w:val="231F20"/>
          <w:spacing w:val="-4"/>
          <w:sz w:val="20"/>
        </w:rPr>
        <w:t> </w:t>
      </w:r>
      <w:r>
        <w:rPr>
          <w:color w:val="231F20"/>
          <w:spacing w:val="-1"/>
          <w:sz w:val="20"/>
        </w:rPr>
        <w:t>322),</w:t>
      </w:r>
      <w:r>
        <w:rPr>
          <w:color w:val="231F20"/>
          <w:spacing w:val="-5"/>
          <w:sz w:val="20"/>
        </w:rPr>
        <w:t> </w:t>
      </w:r>
      <w:r>
        <w:rPr>
          <w:color w:val="231F20"/>
          <w:spacing w:val="-1"/>
          <w:sz w:val="20"/>
        </w:rPr>
        <w:t>Oldřích</w:t>
      </w:r>
      <w:r>
        <w:rPr>
          <w:color w:val="231F20"/>
          <w:spacing w:val="-4"/>
          <w:sz w:val="20"/>
        </w:rPr>
        <w:t> </w:t>
      </w:r>
      <w:r>
        <w:rPr>
          <w:i/>
          <w:color w:val="231F20"/>
          <w:spacing w:val="-1"/>
          <w:sz w:val="20"/>
        </w:rPr>
        <w:t>řečený</w:t>
      </w:r>
      <w:r>
        <w:rPr>
          <w:i/>
          <w:color w:val="231F20"/>
          <w:spacing w:val="-4"/>
          <w:sz w:val="20"/>
        </w:rPr>
        <w:t> </w:t>
      </w:r>
      <w:r>
        <w:rPr>
          <w:i/>
          <w:color w:val="231F20"/>
          <w:sz w:val="20"/>
        </w:rPr>
        <w:t>Noha</w:t>
      </w:r>
      <w:r>
        <w:rPr>
          <w:i/>
          <w:color w:val="231F20"/>
          <w:spacing w:val="-4"/>
          <w:sz w:val="20"/>
        </w:rPr>
        <w:t> </w:t>
      </w:r>
      <w:r>
        <w:rPr>
          <w:color w:val="231F20"/>
          <w:sz w:val="20"/>
        </w:rPr>
        <w:t>z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Krchleb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(1388</w:t>
      </w:r>
      <w:r>
        <w:rPr>
          <w:color w:val="231F20"/>
          <w:spacing w:val="-48"/>
          <w:sz w:val="20"/>
        </w:rPr>
        <w:t> </w:t>
      </w:r>
      <w:r>
        <w:rPr>
          <w:color w:val="231F20"/>
          <w:sz w:val="20"/>
        </w:rPr>
        <w:t>Ač-2, 321), Stoyslaus </w:t>
      </w:r>
      <w:r>
        <w:rPr>
          <w:i/>
          <w:color w:val="231F20"/>
          <w:sz w:val="20"/>
        </w:rPr>
        <w:t>dictus Koza </w:t>
      </w:r>
      <w:r>
        <w:rPr>
          <w:color w:val="231F20"/>
          <w:sz w:val="20"/>
        </w:rPr>
        <w:t>de Sudomirz (1370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BL, 7), Wáclaw </w:t>
      </w:r>
      <w:r>
        <w:rPr>
          <w:i/>
          <w:color w:val="231F20"/>
          <w:sz w:val="20"/>
        </w:rPr>
        <w:t>řečený Opalka </w:t>
      </w:r>
      <w:r>
        <w:rPr>
          <w:color w:val="231F20"/>
          <w:sz w:val="20"/>
        </w:rPr>
        <w:t>z Přespa (1399 Ač-2,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326),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Zdenko</w:t>
      </w:r>
      <w:r>
        <w:rPr>
          <w:color w:val="231F20"/>
          <w:spacing w:val="-1"/>
          <w:sz w:val="20"/>
        </w:rPr>
        <w:t> </w:t>
      </w:r>
      <w:r>
        <w:rPr>
          <w:i/>
          <w:color w:val="231F20"/>
          <w:sz w:val="20"/>
        </w:rPr>
        <w:t>dictus</w:t>
      </w:r>
      <w:r>
        <w:rPr>
          <w:i/>
          <w:color w:val="231F20"/>
          <w:spacing w:val="-1"/>
          <w:sz w:val="20"/>
        </w:rPr>
        <w:t> </w:t>
      </w:r>
      <w:r>
        <w:rPr>
          <w:i/>
          <w:color w:val="231F20"/>
          <w:sz w:val="20"/>
        </w:rPr>
        <w:t>Husak </w:t>
      </w:r>
      <w:r>
        <w:rPr>
          <w:color w:val="231F20"/>
          <w:sz w:val="20"/>
        </w:rPr>
        <w:t>de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Kluk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(1365 BL,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6).</w:t>
      </w:r>
    </w:p>
    <w:p>
      <w:pPr>
        <w:pStyle w:val="BodyText"/>
        <w:spacing w:line="207" w:lineRule="exact"/>
        <w:ind w:left="570"/>
      </w:pPr>
      <w:r>
        <w:rPr>
          <w:color w:val="231F20"/>
        </w:rPr>
        <w:t>Семантичним</w:t>
      </w:r>
      <w:r>
        <w:rPr>
          <w:color w:val="231F20"/>
          <w:spacing w:val="7"/>
        </w:rPr>
        <w:t> </w:t>
      </w:r>
      <w:r>
        <w:rPr>
          <w:color w:val="231F20"/>
        </w:rPr>
        <w:t>варіантом</w:t>
      </w:r>
      <w:r>
        <w:rPr>
          <w:color w:val="231F20"/>
          <w:spacing w:val="8"/>
        </w:rPr>
        <w:t> </w:t>
      </w:r>
      <w:r>
        <w:rPr>
          <w:color w:val="231F20"/>
        </w:rPr>
        <w:t>прізвиськ,</w:t>
      </w:r>
      <w:r>
        <w:rPr>
          <w:color w:val="231F20"/>
          <w:spacing w:val="8"/>
        </w:rPr>
        <w:t> </w:t>
      </w:r>
      <w:r>
        <w:rPr>
          <w:color w:val="231F20"/>
        </w:rPr>
        <w:t>наявних</w:t>
      </w:r>
      <w:r>
        <w:rPr>
          <w:color w:val="231F20"/>
          <w:spacing w:val="8"/>
        </w:rPr>
        <w:t> </w:t>
      </w:r>
      <w:r>
        <w:rPr>
          <w:color w:val="231F20"/>
        </w:rPr>
        <w:t>у</w:t>
      </w:r>
    </w:p>
    <w:p>
      <w:pPr>
        <w:pStyle w:val="BodyText"/>
        <w:ind w:right="38"/>
      </w:pPr>
      <w:r>
        <w:rPr>
          <w:color w:val="231F20"/>
        </w:rPr>
        <w:t>складі антропонімійних тричленів, є назва за про-</w:t>
      </w:r>
      <w:r>
        <w:rPr>
          <w:color w:val="231F20"/>
          <w:spacing w:val="1"/>
        </w:rPr>
        <w:t> </w:t>
      </w:r>
      <w:r>
        <w:rPr>
          <w:color w:val="231F20"/>
        </w:rPr>
        <w:t>фесією. Антропонімні формули цього підтипу ста-</w:t>
      </w:r>
      <w:r>
        <w:rPr>
          <w:color w:val="231F20"/>
          <w:spacing w:val="1"/>
        </w:rPr>
        <w:t> </w:t>
      </w:r>
      <w:r>
        <w:rPr>
          <w:color w:val="231F20"/>
        </w:rPr>
        <w:t>новлять</w:t>
      </w:r>
      <w:r>
        <w:rPr>
          <w:color w:val="231F20"/>
          <w:spacing w:val="-12"/>
        </w:rPr>
        <w:t> </w:t>
      </w:r>
      <w:r>
        <w:rPr>
          <w:color w:val="231F20"/>
        </w:rPr>
        <w:t>порівняно</w:t>
      </w:r>
      <w:r>
        <w:rPr>
          <w:color w:val="231F20"/>
          <w:spacing w:val="-12"/>
        </w:rPr>
        <w:t> </w:t>
      </w:r>
      <w:r>
        <w:rPr>
          <w:color w:val="231F20"/>
        </w:rPr>
        <w:t>чисельну</w:t>
      </w:r>
      <w:r>
        <w:rPr>
          <w:color w:val="231F20"/>
          <w:spacing w:val="-12"/>
        </w:rPr>
        <w:t> </w:t>
      </w:r>
      <w:r>
        <w:rPr>
          <w:color w:val="231F20"/>
        </w:rPr>
        <w:t>групу:</w:t>
      </w:r>
      <w:r>
        <w:rPr>
          <w:color w:val="231F20"/>
          <w:spacing w:val="-12"/>
        </w:rPr>
        <w:t> </w:t>
      </w:r>
      <w:r>
        <w:rPr>
          <w:color w:val="231F20"/>
        </w:rPr>
        <w:t>Petr</w:t>
      </w:r>
      <w:r>
        <w:rPr>
          <w:color w:val="231F20"/>
          <w:spacing w:val="-11"/>
        </w:rPr>
        <w:t> </w:t>
      </w:r>
      <w:r>
        <w:rPr>
          <w:color w:val="231F20"/>
        </w:rPr>
        <w:t>Rosemberka</w:t>
      </w:r>
      <w:r>
        <w:rPr>
          <w:color w:val="231F20"/>
          <w:spacing w:val="-48"/>
        </w:rPr>
        <w:t> </w:t>
      </w:r>
      <w:r>
        <w:rPr>
          <w:i/>
          <w:color w:val="231F20"/>
        </w:rPr>
        <w:t>komorník</w:t>
      </w:r>
      <w:r>
        <w:rPr>
          <w:i/>
          <w:color w:val="231F20"/>
          <w:spacing w:val="1"/>
        </w:rPr>
        <w:t> </w:t>
      </w:r>
      <w:r>
        <w:rPr>
          <w:color w:val="231F20"/>
        </w:rPr>
        <w:t>(1324</w:t>
      </w:r>
      <w:r>
        <w:rPr>
          <w:color w:val="231F20"/>
          <w:spacing w:val="1"/>
        </w:rPr>
        <w:t> </w:t>
      </w:r>
      <w:r>
        <w:rPr>
          <w:color w:val="231F20"/>
        </w:rPr>
        <w:t>Ač-2,</w:t>
      </w:r>
      <w:r>
        <w:rPr>
          <w:color w:val="231F20"/>
          <w:spacing w:val="1"/>
        </w:rPr>
        <w:t> </w:t>
      </w:r>
      <w:r>
        <w:rPr>
          <w:color w:val="231F20"/>
        </w:rPr>
        <w:t>335),</w:t>
      </w:r>
      <w:r>
        <w:rPr>
          <w:color w:val="231F20"/>
          <w:spacing w:val="1"/>
        </w:rPr>
        <w:t> </w:t>
      </w:r>
      <w:r>
        <w:rPr>
          <w:color w:val="231F20"/>
        </w:rPr>
        <w:t>Crziss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1"/>
        </w:rPr>
        <w:t> </w:t>
      </w:r>
      <w:r>
        <w:rPr>
          <w:color w:val="231F20"/>
        </w:rPr>
        <w:t>Zakopan</w:t>
      </w:r>
      <w:r>
        <w:rPr>
          <w:color w:val="231F20"/>
          <w:spacing w:val="1"/>
        </w:rPr>
        <w:t> </w:t>
      </w:r>
      <w:r>
        <w:rPr>
          <w:i/>
          <w:color w:val="231F20"/>
        </w:rPr>
        <w:t>orphanus</w:t>
      </w:r>
      <w:r>
        <w:rPr>
          <w:i/>
          <w:color w:val="231F20"/>
          <w:spacing w:val="-8"/>
        </w:rPr>
        <w:t> </w:t>
      </w:r>
      <w:r>
        <w:rPr>
          <w:color w:val="231F20"/>
        </w:rPr>
        <w:t>(1316</w:t>
      </w:r>
      <w:r>
        <w:rPr>
          <w:color w:val="231F20"/>
          <w:spacing w:val="-7"/>
        </w:rPr>
        <w:t> </w:t>
      </w:r>
      <w:r>
        <w:rPr>
          <w:color w:val="231F20"/>
        </w:rPr>
        <w:t>PDZ-1,</w:t>
      </w:r>
      <w:r>
        <w:rPr>
          <w:color w:val="231F20"/>
          <w:spacing w:val="-7"/>
        </w:rPr>
        <w:t> </w:t>
      </w:r>
      <w:r>
        <w:rPr>
          <w:color w:val="231F20"/>
        </w:rPr>
        <w:t>5)</w:t>
      </w:r>
      <w:r>
        <w:rPr>
          <w:color w:val="231F20"/>
          <w:spacing w:val="-7"/>
        </w:rPr>
        <w:t> </w:t>
      </w:r>
      <w:r>
        <w:rPr>
          <w:color w:val="231F20"/>
        </w:rPr>
        <w:t>або</w:t>
      </w:r>
      <w:r>
        <w:rPr>
          <w:color w:val="231F20"/>
          <w:spacing w:val="-7"/>
        </w:rPr>
        <w:t> </w:t>
      </w:r>
      <w:r>
        <w:rPr>
          <w:color w:val="231F20"/>
        </w:rPr>
        <w:t>інверсійного</w:t>
      </w:r>
      <w:r>
        <w:rPr>
          <w:color w:val="231F20"/>
          <w:spacing w:val="-7"/>
        </w:rPr>
        <w:t> </w:t>
      </w:r>
      <w:r>
        <w:rPr>
          <w:color w:val="231F20"/>
        </w:rPr>
        <w:t>варіанта:</w:t>
      </w:r>
      <w:r>
        <w:rPr>
          <w:color w:val="231F20"/>
          <w:spacing w:val="-47"/>
        </w:rPr>
        <w:t> </w:t>
      </w:r>
      <w:r>
        <w:rPr>
          <w:color w:val="231F20"/>
        </w:rPr>
        <w:t>Petro</w:t>
      </w:r>
      <w:r>
        <w:rPr>
          <w:color w:val="231F20"/>
          <w:spacing w:val="-11"/>
        </w:rPr>
        <w:t> </w:t>
      </w:r>
      <w:r>
        <w:rPr>
          <w:i/>
          <w:color w:val="231F20"/>
        </w:rPr>
        <w:t>notario</w:t>
      </w:r>
      <w:r>
        <w:rPr>
          <w:i/>
          <w:color w:val="231F20"/>
          <w:spacing w:val="-12"/>
        </w:rPr>
        <w:t> </w:t>
      </w:r>
      <w:r>
        <w:rPr>
          <w:color w:val="231F20"/>
        </w:rPr>
        <w:t>de</w:t>
      </w:r>
      <w:r>
        <w:rPr>
          <w:color w:val="231F20"/>
          <w:spacing w:val="-12"/>
        </w:rPr>
        <w:t> </w:t>
      </w:r>
      <w:r>
        <w:rPr>
          <w:color w:val="231F20"/>
        </w:rPr>
        <w:t>Hnoynicz</w:t>
      </w:r>
      <w:r>
        <w:rPr>
          <w:color w:val="231F20"/>
          <w:spacing w:val="-12"/>
        </w:rPr>
        <w:t> </w:t>
      </w:r>
      <w:r>
        <w:rPr>
          <w:color w:val="231F20"/>
        </w:rPr>
        <w:t>(1378</w:t>
      </w:r>
      <w:r>
        <w:rPr>
          <w:color w:val="231F20"/>
          <w:spacing w:val="-12"/>
        </w:rPr>
        <w:t> </w:t>
      </w:r>
      <w:r>
        <w:rPr>
          <w:color w:val="231F20"/>
        </w:rPr>
        <w:t>LN,</w:t>
      </w:r>
      <w:r>
        <w:rPr>
          <w:color w:val="231F20"/>
          <w:spacing w:val="-11"/>
        </w:rPr>
        <w:t> </w:t>
      </w:r>
      <w:r>
        <w:rPr>
          <w:color w:val="231F20"/>
        </w:rPr>
        <w:t>27),</w:t>
      </w:r>
      <w:r>
        <w:rPr>
          <w:color w:val="231F20"/>
          <w:spacing w:val="-11"/>
        </w:rPr>
        <w:t> </w:t>
      </w:r>
      <w:r>
        <w:rPr>
          <w:color w:val="231F20"/>
        </w:rPr>
        <w:t>Pessyk</w:t>
      </w:r>
      <w:r>
        <w:rPr>
          <w:color w:val="231F20"/>
          <w:spacing w:val="-11"/>
        </w:rPr>
        <w:t> </w:t>
      </w:r>
      <w:r>
        <w:rPr>
          <w:i/>
          <w:color w:val="231F20"/>
        </w:rPr>
        <w:t>judex</w:t>
      </w:r>
      <w:r>
        <w:rPr>
          <w:i/>
          <w:color w:val="231F20"/>
          <w:spacing w:val="-48"/>
        </w:rPr>
        <w:t> </w:t>
      </w:r>
      <w:r>
        <w:rPr>
          <w:color w:val="231F20"/>
        </w:rPr>
        <w:t>de</w:t>
      </w:r>
      <w:r>
        <w:rPr>
          <w:color w:val="231F20"/>
          <w:spacing w:val="-6"/>
        </w:rPr>
        <w:t> </w:t>
      </w:r>
      <w:r>
        <w:rPr>
          <w:color w:val="231F20"/>
        </w:rPr>
        <w:t>Byela</w:t>
      </w:r>
      <w:r>
        <w:rPr>
          <w:color w:val="231F20"/>
          <w:spacing w:val="-5"/>
        </w:rPr>
        <w:t> </w:t>
      </w:r>
      <w:r>
        <w:rPr>
          <w:color w:val="231F20"/>
        </w:rPr>
        <w:t>(1376</w:t>
      </w:r>
      <w:r>
        <w:rPr>
          <w:color w:val="231F20"/>
          <w:spacing w:val="-5"/>
        </w:rPr>
        <w:t> </w:t>
      </w:r>
      <w:r>
        <w:rPr>
          <w:color w:val="231F20"/>
        </w:rPr>
        <w:t>BL,</w:t>
      </w:r>
      <w:r>
        <w:rPr>
          <w:color w:val="231F20"/>
          <w:spacing w:val="-5"/>
        </w:rPr>
        <w:t> </w:t>
      </w:r>
      <w:r>
        <w:rPr>
          <w:color w:val="231F20"/>
        </w:rPr>
        <w:t>9),</w:t>
      </w:r>
      <w:r>
        <w:rPr>
          <w:color w:val="231F20"/>
          <w:spacing w:val="-6"/>
        </w:rPr>
        <w:t> </w:t>
      </w:r>
      <w:r>
        <w:rPr>
          <w:color w:val="231F20"/>
        </w:rPr>
        <w:t>Ješek</w:t>
      </w:r>
      <w:r>
        <w:rPr>
          <w:color w:val="231F20"/>
          <w:spacing w:val="-4"/>
        </w:rPr>
        <w:t> </w:t>
      </w:r>
      <w:r>
        <w:rPr>
          <w:i/>
          <w:color w:val="231F20"/>
        </w:rPr>
        <w:t>rychtar</w:t>
      </w:r>
      <w:r>
        <w:rPr>
          <w:i/>
          <w:color w:val="231F20"/>
          <w:spacing w:val="-5"/>
        </w:rPr>
        <w:t> </w:t>
      </w:r>
      <w:r>
        <w:rPr>
          <w:color w:val="231F20"/>
        </w:rPr>
        <w:t>z</w:t>
      </w:r>
      <w:r>
        <w:rPr>
          <w:color w:val="231F20"/>
          <w:spacing w:val="-5"/>
        </w:rPr>
        <w:t> </w:t>
      </w:r>
      <w:r>
        <w:rPr>
          <w:color w:val="231F20"/>
        </w:rPr>
        <w:t>Kluk</w:t>
      </w:r>
      <w:r>
        <w:rPr>
          <w:color w:val="231F20"/>
          <w:spacing w:val="-6"/>
        </w:rPr>
        <w:t> </w:t>
      </w:r>
      <w:r>
        <w:rPr>
          <w:color w:val="231F20"/>
        </w:rPr>
        <w:t>(1370</w:t>
      </w:r>
      <w:r>
        <w:rPr>
          <w:color w:val="231F20"/>
          <w:spacing w:val="-5"/>
        </w:rPr>
        <w:t> </w:t>
      </w:r>
      <w:r>
        <w:rPr>
          <w:color w:val="231F20"/>
        </w:rPr>
        <w:t>BL,</w:t>
      </w:r>
      <w:r>
        <w:rPr>
          <w:color w:val="231F20"/>
          <w:spacing w:val="-47"/>
        </w:rPr>
        <w:t> </w:t>
      </w:r>
      <w:r>
        <w:rPr>
          <w:color w:val="231F20"/>
        </w:rPr>
        <w:t>2-3), Štefanowi </w:t>
      </w:r>
      <w:r>
        <w:rPr>
          <w:i/>
          <w:color w:val="231F20"/>
        </w:rPr>
        <w:t>farářowí </w:t>
      </w:r>
      <w:r>
        <w:rPr>
          <w:color w:val="231F20"/>
        </w:rPr>
        <w:t>ze Hnojic (1397 Ač-1, 140),</w:t>
      </w:r>
      <w:r>
        <w:rPr>
          <w:color w:val="231F20"/>
          <w:spacing w:val="1"/>
        </w:rPr>
        <w:t> </w:t>
      </w:r>
      <w:r>
        <w:rPr>
          <w:color w:val="231F20"/>
        </w:rPr>
        <w:t>Ješek</w:t>
      </w:r>
      <w:r>
        <w:rPr>
          <w:color w:val="231F20"/>
          <w:spacing w:val="-1"/>
        </w:rPr>
        <w:t> </w:t>
      </w:r>
      <w:r>
        <w:rPr>
          <w:i/>
          <w:color w:val="231F20"/>
        </w:rPr>
        <w:t>rychtař </w:t>
      </w:r>
      <w:r>
        <w:rPr>
          <w:color w:val="231F20"/>
        </w:rPr>
        <w:t>z</w:t>
      </w:r>
      <w:r>
        <w:rPr>
          <w:color w:val="231F20"/>
          <w:spacing w:val="-1"/>
        </w:rPr>
        <w:t> </w:t>
      </w:r>
      <w:r>
        <w:rPr>
          <w:color w:val="231F20"/>
        </w:rPr>
        <w:t>Kluk</w:t>
      </w:r>
      <w:r>
        <w:rPr>
          <w:color w:val="231F20"/>
          <w:spacing w:val="-1"/>
        </w:rPr>
        <w:t> </w:t>
      </w:r>
      <w:r>
        <w:rPr>
          <w:color w:val="231F20"/>
        </w:rPr>
        <w:t>(1370 BL,</w:t>
      </w:r>
      <w:r>
        <w:rPr>
          <w:color w:val="231F20"/>
          <w:spacing w:val="-1"/>
        </w:rPr>
        <w:t> </w:t>
      </w:r>
      <w:r>
        <w:rPr>
          <w:color w:val="231F20"/>
        </w:rPr>
        <w:t>2).</w:t>
      </w:r>
    </w:p>
    <w:p>
      <w:pPr>
        <w:pStyle w:val="BodyText"/>
        <w:spacing w:line="211" w:lineRule="exact"/>
        <w:ind w:left="0" w:right="38"/>
        <w:jc w:val="right"/>
      </w:pPr>
      <w:r>
        <w:rPr>
          <w:color w:val="231F20"/>
        </w:rPr>
        <w:t>Вищенаведені</w:t>
      </w:r>
      <w:r>
        <w:rPr>
          <w:color w:val="231F20"/>
          <w:spacing w:val="39"/>
        </w:rPr>
        <w:t> </w:t>
      </w:r>
      <w:r>
        <w:rPr>
          <w:color w:val="231F20"/>
        </w:rPr>
        <w:t>приклади</w:t>
      </w:r>
      <w:r>
        <w:rPr>
          <w:color w:val="231F20"/>
          <w:spacing w:val="40"/>
        </w:rPr>
        <w:t> </w:t>
      </w:r>
      <w:r>
        <w:rPr>
          <w:color w:val="231F20"/>
        </w:rPr>
        <w:t>свідчать,</w:t>
      </w:r>
      <w:r>
        <w:rPr>
          <w:color w:val="231F20"/>
          <w:spacing w:val="40"/>
        </w:rPr>
        <w:t> </w:t>
      </w:r>
      <w:r>
        <w:rPr>
          <w:color w:val="231F20"/>
        </w:rPr>
        <w:t>що</w:t>
      </w:r>
      <w:r>
        <w:rPr>
          <w:color w:val="231F20"/>
          <w:spacing w:val="40"/>
        </w:rPr>
        <w:t> </w:t>
      </w:r>
      <w:r>
        <w:rPr>
          <w:color w:val="231F20"/>
        </w:rPr>
        <w:t>старо-</w:t>
      </w:r>
    </w:p>
    <w:p>
      <w:pPr>
        <w:pStyle w:val="BodyText"/>
        <w:spacing w:line="229" w:lineRule="exact"/>
        <w:ind w:left="0" w:right="41"/>
        <w:jc w:val="right"/>
      </w:pPr>
      <w:r>
        <w:rPr>
          <w:color w:val="231F20"/>
        </w:rPr>
        <w:t>чеські назви</w:t>
      </w:r>
      <w:r>
        <w:rPr>
          <w:color w:val="231F20"/>
          <w:spacing w:val="1"/>
        </w:rPr>
        <w:t> </w:t>
      </w:r>
      <w:r>
        <w:rPr>
          <w:color w:val="231F20"/>
        </w:rPr>
        <w:t>за</w:t>
      </w:r>
      <w:r>
        <w:rPr>
          <w:color w:val="231F20"/>
          <w:spacing w:val="1"/>
        </w:rPr>
        <w:t> </w:t>
      </w:r>
      <w:r>
        <w:rPr>
          <w:color w:val="231F20"/>
        </w:rPr>
        <w:t>професією</w:t>
      </w:r>
      <w:r>
        <w:rPr>
          <w:color w:val="231F20"/>
          <w:spacing w:val="1"/>
        </w:rPr>
        <w:t> </w:t>
      </w:r>
      <w:r>
        <w:rPr>
          <w:color w:val="231F20"/>
        </w:rPr>
        <w:t>в</w:t>
      </w:r>
      <w:r>
        <w:rPr>
          <w:color w:val="231F20"/>
          <w:spacing w:val="1"/>
        </w:rPr>
        <w:t> </w:t>
      </w:r>
      <w:r>
        <w:rPr>
          <w:color w:val="231F20"/>
        </w:rPr>
        <w:t>XIV</w:t>
      </w:r>
      <w:r>
        <w:rPr>
          <w:color w:val="231F20"/>
          <w:spacing w:val="-2"/>
        </w:rPr>
        <w:t> </w:t>
      </w:r>
      <w:r>
        <w:rPr>
          <w:color w:val="231F20"/>
        </w:rPr>
        <w:t>ст.</w:t>
      </w:r>
      <w:r>
        <w:rPr>
          <w:color w:val="231F20"/>
          <w:spacing w:val="1"/>
        </w:rPr>
        <w:t> </w:t>
      </w:r>
      <w:r>
        <w:rPr>
          <w:color w:val="231F20"/>
        </w:rPr>
        <w:t>ще</w:t>
      </w:r>
      <w:r>
        <w:rPr>
          <w:color w:val="231F20"/>
          <w:spacing w:val="1"/>
        </w:rPr>
        <w:t> </w:t>
      </w:r>
      <w:r>
        <w:rPr>
          <w:color w:val="231F20"/>
        </w:rPr>
        <w:t>перебували</w:t>
      </w:r>
    </w:p>
    <w:p>
      <w:pPr>
        <w:spacing w:before="136"/>
        <w:ind w:left="117" w:right="114" w:firstLine="0"/>
        <w:jc w:val="both"/>
        <w:rPr>
          <w:sz w:val="20"/>
        </w:rPr>
      </w:pPr>
      <w:r>
        <w:rPr/>
        <w:br w:type="column"/>
      </w:r>
      <w:r>
        <w:rPr>
          <w:color w:val="231F20"/>
          <w:spacing w:val="-1"/>
          <w:sz w:val="20"/>
        </w:rPr>
        <w:t>в</w:t>
      </w:r>
      <w:r>
        <w:rPr>
          <w:color w:val="231F20"/>
          <w:spacing w:val="-11"/>
          <w:sz w:val="20"/>
        </w:rPr>
        <w:t> </w:t>
      </w:r>
      <w:r>
        <w:rPr>
          <w:color w:val="231F20"/>
          <w:spacing w:val="-1"/>
          <w:sz w:val="20"/>
        </w:rPr>
        <w:t>процесі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антропонімізації.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Семантичним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варіантом</w:t>
      </w:r>
      <w:r>
        <w:rPr>
          <w:color w:val="231F20"/>
          <w:spacing w:val="-48"/>
          <w:sz w:val="20"/>
        </w:rPr>
        <w:t> </w:t>
      </w:r>
      <w:r>
        <w:rPr>
          <w:color w:val="231F20"/>
          <w:sz w:val="20"/>
        </w:rPr>
        <w:t>прізвиськ, що наявні в структурі трилексемних ан-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тропоформул, є також назва за віком: </w:t>
      </w:r>
      <w:r>
        <w:rPr>
          <w:i/>
          <w:color w:val="231F20"/>
          <w:sz w:val="20"/>
        </w:rPr>
        <w:t>starší, mladší,</w:t>
      </w:r>
      <w:r>
        <w:rPr>
          <w:i/>
          <w:color w:val="231F20"/>
          <w:spacing w:val="-47"/>
          <w:sz w:val="20"/>
        </w:rPr>
        <w:t> </w:t>
      </w:r>
      <w:r>
        <w:rPr>
          <w:i/>
          <w:color w:val="231F20"/>
          <w:sz w:val="20"/>
        </w:rPr>
        <w:t>starý, mladý</w:t>
      </w:r>
      <w:r>
        <w:rPr>
          <w:color w:val="231F20"/>
          <w:sz w:val="20"/>
        </w:rPr>
        <w:t>. У трилексемних антропонімах такі на-</w:t>
      </w:r>
      <w:r>
        <w:rPr>
          <w:color w:val="231F20"/>
          <w:spacing w:val="-47"/>
          <w:sz w:val="20"/>
        </w:rPr>
        <w:t> </w:t>
      </w:r>
      <w:r>
        <w:rPr>
          <w:color w:val="231F20"/>
          <w:spacing w:val="-2"/>
          <w:sz w:val="20"/>
        </w:rPr>
        <w:t>зви</w:t>
      </w:r>
      <w:r>
        <w:rPr>
          <w:color w:val="231F20"/>
          <w:spacing w:val="-10"/>
          <w:sz w:val="20"/>
        </w:rPr>
        <w:t> </w:t>
      </w:r>
      <w:r>
        <w:rPr>
          <w:color w:val="231F20"/>
          <w:spacing w:val="-2"/>
          <w:sz w:val="20"/>
        </w:rPr>
        <w:t>розмежовують,</w:t>
      </w:r>
      <w:r>
        <w:rPr>
          <w:color w:val="231F20"/>
          <w:spacing w:val="-9"/>
          <w:sz w:val="20"/>
        </w:rPr>
        <w:t> </w:t>
      </w:r>
      <w:r>
        <w:rPr>
          <w:color w:val="231F20"/>
          <w:spacing w:val="-1"/>
          <w:sz w:val="20"/>
        </w:rPr>
        <w:t>як</w:t>
      </w:r>
      <w:r>
        <w:rPr>
          <w:color w:val="231F20"/>
          <w:spacing w:val="-9"/>
          <w:sz w:val="20"/>
        </w:rPr>
        <w:t> </w:t>
      </w:r>
      <w:r>
        <w:rPr>
          <w:color w:val="231F20"/>
          <w:spacing w:val="-1"/>
          <w:sz w:val="20"/>
        </w:rPr>
        <w:t>правило,</w:t>
      </w:r>
      <w:r>
        <w:rPr>
          <w:color w:val="231F20"/>
          <w:spacing w:val="-9"/>
          <w:sz w:val="20"/>
        </w:rPr>
        <w:t> </w:t>
      </w:r>
      <w:r>
        <w:rPr>
          <w:color w:val="231F20"/>
          <w:spacing w:val="-1"/>
          <w:sz w:val="20"/>
        </w:rPr>
        <w:t>тезків</w:t>
      </w:r>
      <w:r>
        <w:rPr>
          <w:color w:val="231F20"/>
          <w:spacing w:val="-9"/>
          <w:sz w:val="20"/>
        </w:rPr>
        <w:t> </w:t>
      </w:r>
      <w:r>
        <w:rPr>
          <w:color w:val="231F20"/>
          <w:spacing w:val="-1"/>
          <w:sz w:val="20"/>
        </w:rPr>
        <w:t>серед</w:t>
      </w:r>
      <w:r>
        <w:rPr>
          <w:color w:val="231F20"/>
          <w:spacing w:val="-10"/>
          <w:sz w:val="20"/>
        </w:rPr>
        <w:t> </w:t>
      </w:r>
      <w:r>
        <w:rPr>
          <w:color w:val="231F20"/>
          <w:spacing w:val="-1"/>
          <w:sz w:val="20"/>
        </w:rPr>
        <w:t>кровних</w:t>
      </w:r>
      <w:r>
        <w:rPr>
          <w:color w:val="231F20"/>
          <w:spacing w:val="-47"/>
          <w:sz w:val="20"/>
        </w:rPr>
        <w:t> </w:t>
      </w:r>
      <w:r>
        <w:rPr>
          <w:color w:val="231F20"/>
          <w:sz w:val="20"/>
        </w:rPr>
        <w:t>родичів,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при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цьому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акцент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робиться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також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на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відто-</w:t>
      </w:r>
      <w:r>
        <w:rPr>
          <w:color w:val="231F20"/>
          <w:spacing w:val="-48"/>
          <w:sz w:val="20"/>
        </w:rPr>
        <w:t> </w:t>
      </w:r>
      <w:r>
        <w:rPr>
          <w:color w:val="231F20"/>
          <w:spacing w:val="-1"/>
          <w:sz w:val="20"/>
        </w:rPr>
        <w:t>понімне</w:t>
      </w:r>
      <w:r>
        <w:rPr>
          <w:color w:val="231F20"/>
          <w:spacing w:val="-11"/>
          <w:sz w:val="20"/>
        </w:rPr>
        <w:t> </w:t>
      </w:r>
      <w:r>
        <w:rPr>
          <w:color w:val="231F20"/>
          <w:spacing w:val="-1"/>
          <w:sz w:val="20"/>
        </w:rPr>
        <w:t>означення,</w:t>
      </w:r>
      <w:r>
        <w:rPr>
          <w:color w:val="231F20"/>
          <w:spacing w:val="-10"/>
          <w:sz w:val="20"/>
        </w:rPr>
        <w:t> </w:t>
      </w:r>
      <w:r>
        <w:rPr>
          <w:color w:val="231F20"/>
          <w:spacing w:val="-1"/>
          <w:sz w:val="20"/>
        </w:rPr>
        <w:t>що</w:t>
      </w:r>
      <w:r>
        <w:rPr>
          <w:color w:val="231F20"/>
          <w:spacing w:val="-11"/>
          <w:sz w:val="20"/>
        </w:rPr>
        <w:t> </w:t>
      </w:r>
      <w:r>
        <w:rPr>
          <w:color w:val="231F20"/>
          <w:spacing w:val="-1"/>
          <w:sz w:val="20"/>
        </w:rPr>
        <w:t>вказує</w:t>
      </w:r>
      <w:r>
        <w:rPr>
          <w:color w:val="231F20"/>
          <w:spacing w:val="-10"/>
          <w:sz w:val="20"/>
        </w:rPr>
        <w:t> </w:t>
      </w:r>
      <w:r>
        <w:rPr>
          <w:color w:val="231F20"/>
          <w:spacing w:val="-1"/>
          <w:sz w:val="20"/>
        </w:rPr>
        <w:t>або</w:t>
      </w:r>
      <w:r>
        <w:rPr>
          <w:color w:val="231F20"/>
          <w:spacing w:val="-11"/>
          <w:sz w:val="20"/>
        </w:rPr>
        <w:t> </w:t>
      </w:r>
      <w:r>
        <w:rPr>
          <w:color w:val="231F20"/>
          <w:spacing w:val="-1"/>
          <w:sz w:val="20"/>
        </w:rPr>
        <w:t>на</w:t>
      </w:r>
      <w:r>
        <w:rPr>
          <w:color w:val="231F20"/>
          <w:spacing w:val="-10"/>
          <w:sz w:val="20"/>
        </w:rPr>
        <w:t> </w:t>
      </w:r>
      <w:r>
        <w:rPr>
          <w:color w:val="231F20"/>
          <w:spacing w:val="-1"/>
          <w:sz w:val="20"/>
        </w:rPr>
        <w:t>однакове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місце</w:t>
      </w:r>
      <w:r>
        <w:rPr>
          <w:color w:val="231F20"/>
          <w:spacing w:val="-48"/>
          <w:sz w:val="20"/>
        </w:rPr>
        <w:t> </w:t>
      </w:r>
      <w:r>
        <w:rPr>
          <w:color w:val="231F20"/>
          <w:spacing w:val="-2"/>
          <w:sz w:val="20"/>
        </w:rPr>
        <w:t>походження</w:t>
      </w:r>
      <w:r>
        <w:rPr>
          <w:color w:val="231F20"/>
          <w:spacing w:val="-10"/>
          <w:sz w:val="20"/>
        </w:rPr>
        <w:t> </w:t>
      </w:r>
      <w:r>
        <w:rPr>
          <w:color w:val="231F20"/>
          <w:spacing w:val="-1"/>
          <w:sz w:val="20"/>
        </w:rPr>
        <w:t>носіїв</w:t>
      </w:r>
      <w:r>
        <w:rPr>
          <w:color w:val="231F20"/>
          <w:spacing w:val="-9"/>
          <w:sz w:val="20"/>
        </w:rPr>
        <w:t> </w:t>
      </w:r>
      <w:r>
        <w:rPr>
          <w:color w:val="231F20"/>
          <w:spacing w:val="-1"/>
          <w:sz w:val="20"/>
        </w:rPr>
        <w:t>іменування,</w:t>
      </w:r>
      <w:r>
        <w:rPr>
          <w:color w:val="231F20"/>
          <w:spacing w:val="-9"/>
          <w:sz w:val="20"/>
        </w:rPr>
        <w:t> </w:t>
      </w:r>
      <w:r>
        <w:rPr>
          <w:color w:val="231F20"/>
          <w:spacing w:val="-1"/>
          <w:sz w:val="20"/>
        </w:rPr>
        <w:t>або</w:t>
      </w:r>
      <w:r>
        <w:rPr>
          <w:color w:val="231F20"/>
          <w:spacing w:val="-9"/>
          <w:sz w:val="20"/>
        </w:rPr>
        <w:t> </w:t>
      </w:r>
      <w:r>
        <w:rPr>
          <w:color w:val="231F20"/>
          <w:spacing w:val="-1"/>
          <w:sz w:val="20"/>
        </w:rPr>
        <w:t>ж</w:t>
      </w:r>
      <w:r>
        <w:rPr>
          <w:color w:val="231F20"/>
          <w:spacing w:val="-10"/>
          <w:sz w:val="20"/>
        </w:rPr>
        <w:t> </w:t>
      </w:r>
      <w:r>
        <w:rPr>
          <w:color w:val="231F20"/>
          <w:spacing w:val="-1"/>
          <w:sz w:val="20"/>
        </w:rPr>
        <w:t>відмінне</w:t>
      </w:r>
      <w:r>
        <w:rPr>
          <w:color w:val="231F20"/>
          <w:spacing w:val="-10"/>
          <w:sz w:val="20"/>
        </w:rPr>
        <w:t> </w:t>
      </w:r>
      <w:r>
        <w:rPr>
          <w:color w:val="231F20"/>
          <w:spacing w:val="-1"/>
          <w:sz w:val="20"/>
        </w:rPr>
        <w:t>місце</w:t>
      </w:r>
      <w:r>
        <w:rPr>
          <w:color w:val="231F20"/>
          <w:spacing w:val="-47"/>
          <w:sz w:val="20"/>
        </w:rPr>
        <w:t> </w:t>
      </w:r>
      <w:r>
        <w:rPr>
          <w:color w:val="231F20"/>
          <w:sz w:val="20"/>
        </w:rPr>
        <w:t>володіння. Апелятиви </w:t>
      </w:r>
      <w:r>
        <w:rPr>
          <w:b/>
          <w:color w:val="231F20"/>
          <w:sz w:val="20"/>
        </w:rPr>
        <w:t>starší, mladší </w:t>
      </w:r>
      <w:r>
        <w:rPr>
          <w:color w:val="231F20"/>
          <w:sz w:val="20"/>
        </w:rPr>
        <w:t>ідентифікують</w:t>
      </w:r>
      <w:r>
        <w:rPr>
          <w:color w:val="231F20"/>
          <w:spacing w:val="-47"/>
          <w:sz w:val="20"/>
        </w:rPr>
        <w:t> </w:t>
      </w:r>
      <w:r>
        <w:rPr>
          <w:color w:val="231F20"/>
          <w:spacing w:val="-2"/>
          <w:sz w:val="20"/>
        </w:rPr>
        <w:t>осіб</w:t>
      </w:r>
      <w:r>
        <w:rPr>
          <w:color w:val="231F20"/>
          <w:spacing w:val="-10"/>
          <w:sz w:val="20"/>
        </w:rPr>
        <w:t> </w:t>
      </w:r>
      <w:r>
        <w:rPr>
          <w:color w:val="231F20"/>
          <w:spacing w:val="-2"/>
          <w:sz w:val="20"/>
        </w:rPr>
        <w:t>на</w:t>
      </w:r>
      <w:r>
        <w:rPr>
          <w:color w:val="231F20"/>
          <w:spacing w:val="-10"/>
          <w:sz w:val="20"/>
        </w:rPr>
        <w:t> </w:t>
      </w:r>
      <w:r>
        <w:rPr>
          <w:color w:val="231F20"/>
          <w:spacing w:val="-2"/>
          <w:sz w:val="20"/>
        </w:rPr>
        <w:t>синхронному</w:t>
      </w:r>
      <w:r>
        <w:rPr>
          <w:color w:val="231F20"/>
          <w:spacing w:val="-9"/>
          <w:sz w:val="20"/>
        </w:rPr>
        <w:t> </w:t>
      </w:r>
      <w:r>
        <w:rPr>
          <w:color w:val="231F20"/>
          <w:spacing w:val="-1"/>
          <w:sz w:val="20"/>
        </w:rPr>
        <w:t>рівні</w:t>
      </w:r>
      <w:r>
        <w:rPr>
          <w:color w:val="231F20"/>
          <w:spacing w:val="-10"/>
          <w:sz w:val="20"/>
        </w:rPr>
        <w:t> </w:t>
      </w:r>
      <w:r>
        <w:rPr>
          <w:color w:val="231F20"/>
          <w:spacing w:val="-1"/>
          <w:sz w:val="20"/>
        </w:rPr>
        <w:t>(брат</w:t>
      </w:r>
      <w:r>
        <w:rPr>
          <w:color w:val="231F20"/>
          <w:spacing w:val="-9"/>
          <w:sz w:val="20"/>
        </w:rPr>
        <w:t> </w:t>
      </w:r>
      <w:r>
        <w:rPr>
          <w:color w:val="231F20"/>
          <w:spacing w:val="-1"/>
          <w:sz w:val="20"/>
        </w:rPr>
        <w:t>–</w:t>
      </w:r>
      <w:r>
        <w:rPr>
          <w:color w:val="231F20"/>
          <w:spacing w:val="-10"/>
          <w:sz w:val="20"/>
        </w:rPr>
        <w:t> </w:t>
      </w:r>
      <w:r>
        <w:rPr>
          <w:color w:val="231F20"/>
          <w:spacing w:val="-1"/>
          <w:sz w:val="20"/>
        </w:rPr>
        <w:t>брат):</w:t>
      </w:r>
      <w:r>
        <w:rPr>
          <w:color w:val="231F20"/>
          <w:spacing w:val="-10"/>
          <w:sz w:val="20"/>
        </w:rPr>
        <w:t> </w:t>
      </w:r>
      <w:r>
        <w:rPr>
          <w:i/>
          <w:color w:val="231F20"/>
          <w:spacing w:val="-1"/>
          <w:sz w:val="20"/>
        </w:rPr>
        <w:t>Boreš</w:t>
      </w:r>
      <w:r>
        <w:rPr>
          <w:i/>
          <w:color w:val="231F20"/>
          <w:spacing w:val="-10"/>
          <w:sz w:val="20"/>
        </w:rPr>
        <w:t> </w:t>
      </w:r>
      <w:r>
        <w:rPr>
          <w:i/>
          <w:color w:val="231F20"/>
          <w:spacing w:val="-1"/>
          <w:sz w:val="20"/>
        </w:rPr>
        <w:t>mlazši</w:t>
      </w:r>
      <w:r>
        <w:rPr>
          <w:i/>
          <w:color w:val="231F20"/>
          <w:spacing w:val="-48"/>
          <w:sz w:val="20"/>
        </w:rPr>
        <w:t> </w:t>
      </w:r>
      <w:r>
        <w:rPr>
          <w:i/>
          <w:color w:val="231F20"/>
          <w:sz w:val="20"/>
        </w:rPr>
        <w:t>z</w:t>
      </w:r>
      <w:r>
        <w:rPr>
          <w:i/>
          <w:color w:val="231F20"/>
          <w:spacing w:val="7"/>
          <w:sz w:val="20"/>
        </w:rPr>
        <w:t> </w:t>
      </w:r>
      <w:r>
        <w:rPr>
          <w:i/>
          <w:color w:val="231F20"/>
          <w:sz w:val="20"/>
        </w:rPr>
        <w:t>Bečowa</w:t>
      </w:r>
      <w:r>
        <w:rPr>
          <w:i/>
          <w:color w:val="231F20"/>
          <w:spacing w:val="7"/>
          <w:sz w:val="20"/>
        </w:rPr>
        <w:t> </w:t>
      </w:r>
      <w:r>
        <w:rPr>
          <w:color w:val="231F20"/>
          <w:sz w:val="20"/>
        </w:rPr>
        <w:t>1394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Ač-1,</w:t>
      </w:r>
      <w:r>
        <w:rPr>
          <w:color w:val="231F20"/>
          <w:spacing w:val="8"/>
          <w:sz w:val="20"/>
        </w:rPr>
        <w:t> </w:t>
      </w:r>
      <w:r>
        <w:rPr>
          <w:color w:val="231F20"/>
          <w:sz w:val="20"/>
        </w:rPr>
        <w:t>52),</w:t>
      </w:r>
      <w:r>
        <w:rPr>
          <w:color w:val="231F20"/>
          <w:spacing w:val="8"/>
          <w:sz w:val="20"/>
        </w:rPr>
        <w:t> </w:t>
      </w:r>
      <w:r>
        <w:rPr>
          <w:i/>
          <w:color w:val="231F20"/>
          <w:sz w:val="20"/>
        </w:rPr>
        <w:t>Boreš</w:t>
      </w:r>
      <w:r>
        <w:rPr>
          <w:i/>
          <w:color w:val="231F20"/>
          <w:spacing w:val="7"/>
          <w:sz w:val="20"/>
        </w:rPr>
        <w:t> </w:t>
      </w:r>
      <w:r>
        <w:rPr>
          <w:i/>
          <w:color w:val="231F20"/>
          <w:sz w:val="20"/>
        </w:rPr>
        <w:t>starší</w:t>
      </w:r>
      <w:r>
        <w:rPr>
          <w:i/>
          <w:color w:val="231F20"/>
          <w:spacing w:val="8"/>
          <w:sz w:val="20"/>
        </w:rPr>
        <w:t> </w:t>
      </w:r>
      <w:r>
        <w:rPr>
          <w:i/>
          <w:color w:val="231F20"/>
          <w:sz w:val="20"/>
        </w:rPr>
        <w:t>a</w:t>
      </w:r>
      <w:r>
        <w:rPr>
          <w:i/>
          <w:color w:val="231F20"/>
          <w:spacing w:val="7"/>
          <w:sz w:val="20"/>
        </w:rPr>
        <w:t> </w:t>
      </w:r>
      <w:r>
        <w:rPr>
          <w:i/>
          <w:color w:val="231F20"/>
          <w:sz w:val="20"/>
        </w:rPr>
        <w:t>Boreš</w:t>
      </w:r>
      <w:r>
        <w:rPr>
          <w:i/>
          <w:color w:val="231F20"/>
          <w:spacing w:val="8"/>
          <w:sz w:val="20"/>
        </w:rPr>
        <w:t> </w:t>
      </w:r>
      <w:r>
        <w:rPr>
          <w:i/>
          <w:color w:val="231F20"/>
          <w:sz w:val="20"/>
        </w:rPr>
        <w:t>mlazší</w:t>
      </w:r>
      <w:r>
        <w:rPr>
          <w:i/>
          <w:color w:val="231F20"/>
          <w:spacing w:val="-48"/>
          <w:sz w:val="20"/>
        </w:rPr>
        <w:t> </w:t>
      </w:r>
      <w:r>
        <w:rPr>
          <w:i/>
          <w:color w:val="231F20"/>
          <w:sz w:val="20"/>
        </w:rPr>
        <w:t>z</w:t>
      </w:r>
      <w:r>
        <w:rPr>
          <w:i/>
          <w:color w:val="231F20"/>
          <w:spacing w:val="19"/>
          <w:sz w:val="20"/>
        </w:rPr>
        <w:t> </w:t>
      </w:r>
      <w:r>
        <w:rPr>
          <w:i/>
          <w:color w:val="231F20"/>
          <w:sz w:val="20"/>
        </w:rPr>
        <w:t>Rizmburka</w:t>
      </w:r>
      <w:r>
        <w:rPr>
          <w:i/>
          <w:color w:val="231F20"/>
          <w:spacing w:val="19"/>
          <w:sz w:val="20"/>
        </w:rPr>
        <w:t> </w:t>
      </w:r>
      <w:r>
        <w:rPr>
          <w:color w:val="231F20"/>
          <w:sz w:val="20"/>
        </w:rPr>
        <w:t>(1395</w:t>
      </w:r>
      <w:r>
        <w:rPr>
          <w:color w:val="231F20"/>
          <w:spacing w:val="10"/>
          <w:sz w:val="20"/>
        </w:rPr>
        <w:t> </w:t>
      </w:r>
      <w:r>
        <w:rPr>
          <w:color w:val="231F20"/>
          <w:sz w:val="20"/>
        </w:rPr>
        <w:t>Ač-1,</w:t>
      </w:r>
      <w:r>
        <w:rPr>
          <w:color w:val="231F20"/>
          <w:spacing w:val="19"/>
          <w:sz w:val="20"/>
        </w:rPr>
        <w:t> </w:t>
      </w:r>
      <w:r>
        <w:rPr>
          <w:color w:val="231F20"/>
          <w:sz w:val="20"/>
        </w:rPr>
        <w:t>55),</w:t>
      </w:r>
      <w:r>
        <w:rPr>
          <w:color w:val="231F20"/>
          <w:spacing w:val="20"/>
          <w:sz w:val="20"/>
        </w:rPr>
        <w:t> </w:t>
      </w:r>
      <w:r>
        <w:rPr>
          <w:i/>
          <w:color w:val="231F20"/>
          <w:sz w:val="20"/>
        </w:rPr>
        <w:t>Hynka</w:t>
      </w:r>
      <w:r>
        <w:rPr>
          <w:i/>
          <w:color w:val="231F20"/>
          <w:spacing w:val="20"/>
          <w:sz w:val="20"/>
        </w:rPr>
        <w:t> </w:t>
      </w:r>
      <w:r>
        <w:rPr>
          <w:i/>
          <w:color w:val="231F20"/>
          <w:sz w:val="20"/>
        </w:rPr>
        <w:t>mladšího</w:t>
      </w:r>
      <w:r>
        <w:rPr>
          <w:i/>
          <w:color w:val="231F20"/>
          <w:spacing w:val="19"/>
          <w:sz w:val="20"/>
        </w:rPr>
        <w:t> </w:t>
      </w:r>
      <w:r>
        <w:rPr>
          <w:i/>
          <w:color w:val="231F20"/>
          <w:sz w:val="20"/>
        </w:rPr>
        <w:t>Berky</w:t>
      </w:r>
      <w:r>
        <w:rPr>
          <w:i/>
          <w:color w:val="231F20"/>
          <w:spacing w:val="-48"/>
          <w:sz w:val="20"/>
        </w:rPr>
        <w:t> </w:t>
      </w:r>
      <w:r>
        <w:rPr>
          <w:i/>
          <w:color w:val="231F20"/>
          <w:spacing w:val="-3"/>
          <w:sz w:val="20"/>
        </w:rPr>
        <w:t>z</w:t>
      </w:r>
      <w:r>
        <w:rPr>
          <w:i/>
          <w:color w:val="231F20"/>
          <w:spacing w:val="-10"/>
          <w:sz w:val="20"/>
        </w:rPr>
        <w:t> </w:t>
      </w:r>
      <w:r>
        <w:rPr>
          <w:i/>
          <w:color w:val="231F20"/>
          <w:spacing w:val="-3"/>
          <w:sz w:val="20"/>
        </w:rPr>
        <w:t>Dubé</w:t>
      </w:r>
      <w:r>
        <w:rPr>
          <w:i/>
          <w:color w:val="231F20"/>
          <w:spacing w:val="-10"/>
          <w:sz w:val="20"/>
        </w:rPr>
        <w:t> </w:t>
      </w:r>
      <w:r>
        <w:rPr>
          <w:color w:val="231F20"/>
          <w:spacing w:val="-2"/>
          <w:sz w:val="20"/>
        </w:rPr>
        <w:t>(1348</w:t>
      </w:r>
      <w:r>
        <w:rPr>
          <w:color w:val="231F20"/>
          <w:spacing w:val="-20"/>
          <w:sz w:val="20"/>
        </w:rPr>
        <w:t> </w:t>
      </w:r>
      <w:r>
        <w:rPr>
          <w:color w:val="231F20"/>
          <w:spacing w:val="-2"/>
          <w:sz w:val="20"/>
        </w:rPr>
        <w:t>Ač-2,</w:t>
      </w:r>
      <w:r>
        <w:rPr>
          <w:color w:val="231F20"/>
          <w:spacing w:val="-10"/>
          <w:sz w:val="20"/>
        </w:rPr>
        <w:t> </w:t>
      </w:r>
      <w:r>
        <w:rPr>
          <w:color w:val="231F20"/>
          <w:spacing w:val="-2"/>
          <w:sz w:val="20"/>
        </w:rPr>
        <w:t>338),</w:t>
      </w:r>
      <w:r>
        <w:rPr>
          <w:color w:val="231F20"/>
          <w:spacing w:val="-10"/>
          <w:sz w:val="20"/>
        </w:rPr>
        <w:t> </w:t>
      </w:r>
      <w:r>
        <w:rPr>
          <w:i/>
          <w:color w:val="231F20"/>
          <w:spacing w:val="-2"/>
          <w:sz w:val="20"/>
        </w:rPr>
        <w:t>Jan</w:t>
      </w:r>
      <w:r>
        <w:rPr>
          <w:i/>
          <w:color w:val="231F20"/>
          <w:spacing w:val="-9"/>
          <w:sz w:val="20"/>
        </w:rPr>
        <w:t> </w:t>
      </w:r>
      <w:r>
        <w:rPr>
          <w:i/>
          <w:color w:val="231F20"/>
          <w:spacing w:val="-2"/>
          <w:sz w:val="20"/>
        </w:rPr>
        <w:t>mladší</w:t>
      </w:r>
      <w:r>
        <w:rPr>
          <w:i/>
          <w:color w:val="231F20"/>
          <w:spacing w:val="-10"/>
          <w:sz w:val="20"/>
        </w:rPr>
        <w:t> </w:t>
      </w:r>
      <w:r>
        <w:rPr>
          <w:i/>
          <w:color w:val="231F20"/>
          <w:spacing w:val="-2"/>
          <w:sz w:val="20"/>
        </w:rPr>
        <w:t>z</w:t>
      </w:r>
      <w:r>
        <w:rPr>
          <w:i/>
          <w:color w:val="231F20"/>
          <w:spacing w:val="-9"/>
          <w:sz w:val="20"/>
        </w:rPr>
        <w:t> </w:t>
      </w:r>
      <w:r>
        <w:rPr>
          <w:i/>
          <w:color w:val="231F20"/>
          <w:spacing w:val="-2"/>
          <w:sz w:val="20"/>
        </w:rPr>
        <w:t>Ustie</w:t>
      </w:r>
      <w:r>
        <w:rPr>
          <w:i/>
          <w:color w:val="231F20"/>
          <w:spacing w:val="-10"/>
          <w:sz w:val="20"/>
        </w:rPr>
        <w:t> </w:t>
      </w:r>
      <w:r>
        <w:rPr>
          <w:color w:val="231F20"/>
          <w:spacing w:val="-2"/>
          <w:sz w:val="20"/>
        </w:rPr>
        <w:t>(1395</w:t>
      </w:r>
      <w:r>
        <w:rPr>
          <w:color w:val="231F20"/>
          <w:spacing w:val="-21"/>
          <w:sz w:val="20"/>
        </w:rPr>
        <w:t> </w:t>
      </w:r>
      <w:r>
        <w:rPr>
          <w:color w:val="231F20"/>
          <w:spacing w:val="-2"/>
          <w:sz w:val="20"/>
        </w:rPr>
        <w:t>Ač-1,</w:t>
      </w:r>
      <w:r>
        <w:rPr>
          <w:color w:val="231F20"/>
          <w:spacing w:val="-47"/>
          <w:sz w:val="20"/>
        </w:rPr>
        <w:t> </w:t>
      </w:r>
      <w:r>
        <w:rPr>
          <w:color w:val="231F20"/>
          <w:sz w:val="20"/>
        </w:rPr>
        <w:t>54),</w:t>
      </w:r>
      <w:r>
        <w:rPr>
          <w:color w:val="231F20"/>
          <w:spacing w:val="8"/>
          <w:sz w:val="20"/>
        </w:rPr>
        <w:t> </w:t>
      </w:r>
      <w:r>
        <w:rPr>
          <w:i/>
          <w:color w:val="231F20"/>
          <w:sz w:val="20"/>
        </w:rPr>
        <w:t>Jan</w:t>
      </w:r>
      <w:r>
        <w:rPr>
          <w:i/>
          <w:color w:val="231F20"/>
          <w:spacing w:val="8"/>
          <w:sz w:val="20"/>
        </w:rPr>
        <w:t> </w:t>
      </w:r>
      <w:r>
        <w:rPr>
          <w:i/>
          <w:color w:val="231F20"/>
          <w:sz w:val="20"/>
        </w:rPr>
        <w:t>mlazší</w:t>
      </w:r>
      <w:r>
        <w:rPr>
          <w:i/>
          <w:color w:val="231F20"/>
          <w:spacing w:val="8"/>
          <w:sz w:val="20"/>
        </w:rPr>
        <w:t> </w:t>
      </w:r>
      <w:r>
        <w:rPr>
          <w:i/>
          <w:color w:val="231F20"/>
          <w:sz w:val="20"/>
        </w:rPr>
        <w:t>z</w:t>
      </w:r>
      <w:r>
        <w:rPr>
          <w:i/>
          <w:color w:val="231F20"/>
          <w:spacing w:val="8"/>
          <w:sz w:val="20"/>
        </w:rPr>
        <w:t> </w:t>
      </w:r>
      <w:r>
        <w:rPr>
          <w:i/>
          <w:color w:val="231F20"/>
          <w:sz w:val="20"/>
        </w:rPr>
        <w:t>Hradce</w:t>
      </w:r>
      <w:r>
        <w:rPr>
          <w:i/>
          <w:color w:val="231F20"/>
          <w:spacing w:val="8"/>
          <w:sz w:val="20"/>
        </w:rPr>
        <w:t> </w:t>
      </w:r>
      <w:r>
        <w:rPr>
          <w:color w:val="231F20"/>
          <w:sz w:val="20"/>
        </w:rPr>
        <w:t>(1399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Ač-2,</w:t>
      </w:r>
      <w:r>
        <w:rPr>
          <w:color w:val="231F20"/>
          <w:spacing w:val="8"/>
          <w:sz w:val="20"/>
        </w:rPr>
        <w:t> </w:t>
      </w:r>
      <w:r>
        <w:rPr>
          <w:color w:val="231F20"/>
          <w:sz w:val="20"/>
        </w:rPr>
        <w:t>325),</w:t>
      </w:r>
      <w:r>
        <w:rPr>
          <w:color w:val="231F20"/>
          <w:spacing w:val="8"/>
          <w:sz w:val="20"/>
        </w:rPr>
        <w:t> </w:t>
      </w:r>
      <w:r>
        <w:rPr>
          <w:i/>
          <w:color w:val="231F20"/>
          <w:sz w:val="20"/>
        </w:rPr>
        <w:t>Jan</w:t>
      </w:r>
      <w:r>
        <w:rPr>
          <w:i/>
          <w:color w:val="231F20"/>
          <w:spacing w:val="8"/>
          <w:sz w:val="20"/>
        </w:rPr>
        <w:t> </w:t>
      </w:r>
      <w:r>
        <w:rPr>
          <w:i/>
          <w:color w:val="231F20"/>
          <w:sz w:val="20"/>
        </w:rPr>
        <w:t>starší</w:t>
      </w:r>
      <w:r>
        <w:rPr>
          <w:i/>
          <w:color w:val="231F20"/>
          <w:spacing w:val="-47"/>
          <w:sz w:val="20"/>
        </w:rPr>
        <w:t> </w:t>
      </w:r>
      <w:r>
        <w:rPr>
          <w:i/>
          <w:color w:val="231F20"/>
          <w:spacing w:val="-3"/>
          <w:sz w:val="20"/>
        </w:rPr>
        <w:t>z </w:t>
      </w:r>
      <w:r>
        <w:rPr>
          <w:i/>
          <w:color w:val="231F20"/>
          <w:spacing w:val="-2"/>
          <w:sz w:val="20"/>
        </w:rPr>
        <w:t>Hradce </w:t>
      </w:r>
      <w:r>
        <w:rPr>
          <w:color w:val="231F20"/>
          <w:spacing w:val="-2"/>
          <w:sz w:val="20"/>
        </w:rPr>
        <w:t>(1399 Ač-2, 325), </w:t>
      </w:r>
      <w:r>
        <w:rPr>
          <w:i/>
          <w:color w:val="231F20"/>
          <w:spacing w:val="-2"/>
          <w:sz w:val="20"/>
        </w:rPr>
        <w:t>Jan starší z Ustie </w:t>
      </w:r>
      <w:r>
        <w:rPr>
          <w:color w:val="231F20"/>
          <w:spacing w:val="-2"/>
          <w:sz w:val="20"/>
        </w:rPr>
        <w:t>(1399 Ač-</w:t>
      </w:r>
      <w:r>
        <w:rPr>
          <w:color w:val="231F20"/>
          <w:spacing w:val="-47"/>
          <w:sz w:val="20"/>
        </w:rPr>
        <w:t> </w:t>
      </w:r>
      <w:r>
        <w:rPr>
          <w:color w:val="231F20"/>
          <w:spacing w:val="-3"/>
          <w:sz w:val="20"/>
        </w:rPr>
        <w:t>2, 325), </w:t>
      </w:r>
      <w:r>
        <w:rPr>
          <w:i/>
          <w:color w:val="231F20"/>
          <w:spacing w:val="-2"/>
          <w:sz w:val="20"/>
        </w:rPr>
        <w:t>Ondřejewi staršiemu z Dubé </w:t>
      </w:r>
      <w:r>
        <w:rPr>
          <w:color w:val="231F20"/>
          <w:spacing w:val="-2"/>
          <w:sz w:val="20"/>
        </w:rPr>
        <w:t>(1399 Ač-1, 61); а</w:t>
      </w:r>
      <w:r>
        <w:rPr>
          <w:color w:val="231F20"/>
          <w:spacing w:val="-47"/>
          <w:sz w:val="20"/>
        </w:rPr>
        <w:t> </w:t>
      </w:r>
      <w:r>
        <w:rPr>
          <w:b/>
          <w:color w:val="231F20"/>
          <w:spacing w:val="-2"/>
          <w:sz w:val="20"/>
        </w:rPr>
        <w:t>starý,</w:t>
      </w:r>
      <w:r>
        <w:rPr>
          <w:b/>
          <w:color w:val="231F20"/>
          <w:spacing w:val="-11"/>
          <w:sz w:val="20"/>
        </w:rPr>
        <w:t> </w:t>
      </w:r>
      <w:r>
        <w:rPr>
          <w:b/>
          <w:color w:val="231F20"/>
          <w:spacing w:val="-2"/>
          <w:sz w:val="20"/>
        </w:rPr>
        <w:t>mladý</w:t>
      </w:r>
      <w:r>
        <w:rPr>
          <w:b/>
          <w:color w:val="231F20"/>
          <w:spacing w:val="-9"/>
          <w:sz w:val="20"/>
        </w:rPr>
        <w:t> </w:t>
      </w:r>
      <w:r>
        <w:rPr>
          <w:color w:val="231F20"/>
          <w:spacing w:val="-2"/>
          <w:sz w:val="20"/>
        </w:rPr>
        <w:t>—</w:t>
      </w:r>
      <w:r>
        <w:rPr>
          <w:color w:val="231F20"/>
          <w:spacing w:val="-10"/>
          <w:sz w:val="20"/>
        </w:rPr>
        <w:t> </w:t>
      </w:r>
      <w:r>
        <w:rPr>
          <w:color w:val="231F20"/>
          <w:spacing w:val="-2"/>
          <w:sz w:val="20"/>
        </w:rPr>
        <w:t>на</w:t>
      </w:r>
      <w:r>
        <w:rPr>
          <w:color w:val="231F20"/>
          <w:spacing w:val="-10"/>
          <w:sz w:val="20"/>
        </w:rPr>
        <w:t> </w:t>
      </w:r>
      <w:r>
        <w:rPr>
          <w:color w:val="231F20"/>
          <w:spacing w:val="-2"/>
          <w:sz w:val="20"/>
        </w:rPr>
        <w:t>діахронному</w:t>
      </w:r>
      <w:r>
        <w:rPr>
          <w:color w:val="231F20"/>
          <w:spacing w:val="-11"/>
          <w:sz w:val="20"/>
        </w:rPr>
        <w:t> </w:t>
      </w:r>
      <w:r>
        <w:rPr>
          <w:color w:val="231F20"/>
          <w:spacing w:val="-2"/>
          <w:sz w:val="20"/>
        </w:rPr>
        <w:t>(батько</w:t>
      </w:r>
      <w:r>
        <w:rPr>
          <w:color w:val="231F20"/>
          <w:spacing w:val="-10"/>
          <w:sz w:val="20"/>
        </w:rPr>
        <w:t> </w:t>
      </w:r>
      <w:r>
        <w:rPr>
          <w:color w:val="231F20"/>
          <w:spacing w:val="-2"/>
          <w:sz w:val="20"/>
        </w:rPr>
        <w:t>–</w:t>
      </w:r>
      <w:r>
        <w:rPr>
          <w:color w:val="231F20"/>
          <w:spacing w:val="-10"/>
          <w:sz w:val="20"/>
        </w:rPr>
        <w:t> </w:t>
      </w:r>
      <w:r>
        <w:rPr>
          <w:color w:val="231F20"/>
          <w:spacing w:val="-2"/>
          <w:sz w:val="20"/>
        </w:rPr>
        <w:t>син):</w:t>
      </w:r>
      <w:r>
        <w:rPr>
          <w:color w:val="231F20"/>
          <w:spacing w:val="-10"/>
          <w:sz w:val="20"/>
        </w:rPr>
        <w:t> </w:t>
      </w:r>
      <w:r>
        <w:rPr>
          <w:i/>
          <w:color w:val="231F20"/>
          <w:spacing w:val="-2"/>
          <w:sz w:val="20"/>
        </w:rPr>
        <w:t>Bergo</w:t>
      </w:r>
      <w:r>
        <w:rPr>
          <w:i/>
          <w:color w:val="231F20"/>
          <w:spacing w:val="-48"/>
          <w:sz w:val="20"/>
        </w:rPr>
        <w:t> </w:t>
      </w:r>
      <w:r>
        <w:rPr>
          <w:i/>
          <w:color w:val="231F20"/>
          <w:sz w:val="20"/>
        </w:rPr>
        <w:t>mladý</w:t>
      </w:r>
      <w:r>
        <w:rPr>
          <w:i/>
          <w:color w:val="231F20"/>
          <w:spacing w:val="23"/>
          <w:sz w:val="20"/>
        </w:rPr>
        <w:t> </w:t>
      </w:r>
      <w:r>
        <w:rPr>
          <w:i/>
          <w:color w:val="231F20"/>
          <w:sz w:val="20"/>
        </w:rPr>
        <w:t>z</w:t>
      </w:r>
      <w:r>
        <w:rPr>
          <w:i/>
          <w:color w:val="231F20"/>
          <w:spacing w:val="24"/>
          <w:sz w:val="20"/>
        </w:rPr>
        <w:t> </w:t>
      </w:r>
      <w:r>
        <w:rPr>
          <w:i/>
          <w:color w:val="231F20"/>
          <w:sz w:val="20"/>
        </w:rPr>
        <w:t>Trosk</w:t>
      </w:r>
      <w:r>
        <w:rPr>
          <w:i/>
          <w:color w:val="231F20"/>
          <w:spacing w:val="23"/>
          <w:sz w:val="20"/>
        </w:rPr>
        <w:t> </w:t>
      </w:r>
      <w:r>
        <w:rPr>
          <w:color w:val="231F20"/>
          <w:sz w:val="20"/>
        </w:rPr>
        <w:t>(1399</w:t>
      </w:r>
      <w:r>
        <w:rPr>
          <w:color w:val="231F20"/>
          <w:spacing w:val="14"/>
          <w:sz w:val="20"/>
        </w:rPr>
        <w:t> </w:t>
      </w:r>
      <w:r>
        <w:rPr>
          <w:color w:val="231F20"/>
          <w:sz w:val="20"/>
        </w:rPr>
        <w:t>Ač-1,</w:t>
      </w:r>
      <w:r>
        <w:rPr>
          <w:color w:val="231F20"/>
          <w:spacing w:val="24"/>
          <w:sz w:val="20"/>
        </w:rPr>
        <w:t> </w:t>
      </w:r>
      <w:r>
        <w:rPr>
          <w:color w:val="231F20"/>
          <w:sz w:val="20"/>
        </w:rPr>
        <w:t>63),</w:t>
      </w:r>
      <w:r>
        <w:rPr>
          <w:color w:val="231F20"/>
          <w:spacing w:val="23"/>
          <w:sz w:val="20"/>
        </w:rPr>
        <w:t> </w:t>
      </w:r>
      <w:r>
        <w:rPr>
          <w:i/>
          <w:color w:val="231F20"/>
          <w:sz w:val="20"/>
        </w:rPr>
        <w:t>Jindřich</w:t>
      </w:r>
      <w:r>
        <w:rPr>
          <w:i/>
          <w:color w:val="231F20"/>
          <w:spacing w:val="24"/>
          <w:sz w:val="20"/>
        </w:rPr>
        <w:t> </w:t>
      </w:r>
      <w:r>
        <w:rPr>
          <w:i/>
          <w:color w:val="231F20"/>
          <w:sz w:val="20"/>
        </w:rPr>
        <w:t>starý</w:t>
      </w:r>
      <w:r>
        <w:rPr>
          <w:i/>
          <w:color w:val="231F20"/>
          <w:spacing w:val="24"/>
          <w:sz w:val="20"/>
        </w:rPr>
        <w:t> </w:t>
      </w:r>
      <w:r>
        <w:rPr>
          <w:i/>
          <w:color w:val="231F20"/>
          <w:sz w:val="20"/>
        </w:rPr>
        <w:t>Berka</w:t>
      </w:r>
      <w:r>
        <w:rPr>
          <w:i/>
          <w:color w:val="231F20"/>
          <w:spacing w:val="-48"/>
          <w:sz w:val="20"/>
        </w:rPr>
        <w:t> </w:t>
      </w:r>
      <w:r>
        <w:rPr>
          <w:i/>
          <w:color w:val="231F20"/>
          <w:sz w:val="20"/>
        </w:rPr>
        <w:t>z Dubé </w:t>
      </w:r>
      <w:r>
        <w:rPr>
          <w:color w:val="231F20"/>
          <w:sz w:val="20"/>
        </w:rPr>
        <w:t>(1391 Ač-2, 47), </w:t>
      </w:r>
      <w:r>
        <w:rPr>
          <w:i/>
          <w:color w:val="231F20"/>
          <w:sz w:val="20"/>
        </w:rPr>
        <w:t>Kojatowi z Dehtowa starému</w:t>
      </w:r>
      <w:r>
        <w:rPr>
          <w:i/>
          <w:color w:val="231F20"/>
          <w:spacing w:val="1"/>
          <w:sz w:val="20"/>
        </w:rPr>
        <w:t> </w:t>
      </w:r>
      <w:r>
        <w:rPr>
          <w:color w:val="231F20"/>
          <w:spacing w:val="-3"/>
          <w:sz w:val="20"/>
        </w:rPr>
        <w:t>(1395</w:t>
      </w:r>
      <w:r>
        <w:rPr>
          <w:color w:val="231F20"/>
          <w:spacing w:val="-20"/>
          <w:sz w:val="20"/>
        </w:rPr>
        <w:t> </w:t>
      </w:r>
      <w:r>
        <w:rPr>
          <w:color w:val="231F20"/>
          <w:spacing w:val="-3"/>
          <w:sz w:val="20"/>
        </w:rPr>
        <w:t>Ač-2,</w:t>
      </w:r>
      <w:r>
        <w:rPr>
          <w:color w:val="231F20"/>
          <w:spacing w:val="-8"/>
          <w:sz w:val="20"/>
        </w:rPr>
        <w:t> </w:t>
      </w:r>
      <w:r>
        <w:rPr>
          <w:color w:val="231F20"/>
          <w:spacing w:val="-2"/>
          <w:sz w:val="20"/>
        </w:rPr>
        <w:t>354),</w:t>
      </w:r>
      <w:r>
        <w:rPr>
          <w:color w:val="231F20"/>
          <w:spacing w:val="-8"/>
          <w:sz w:val="20"/>
        </w:rPr>
        <w:t> </w:t>
      </w:r>
      <w:r>
        <w:rPr>
          <w:i/>
          <w:color w:val="231F20"/>
          <w:spacing w:val="-2"/>
          <w:sz w:val="20"/>
        </w:rPr>
        <w:t>Otta</w:t>
      </w:r>
      <w:r>
        <w:rPr>
          <w:i/>
          <w:color w:val="231F20"/>
          <w:spacing w:val="-8"/>
          <w:sz w:val="20"/>
        </w:rPr>
        <w:t> </w:t>
      </w:r>
      <w:r>
        <w:rPr>
          <w:i/>
          <w:color w:val="231F20"/>
          <w:spacing w:val="-2"/>
          <w:sz w:val="20"/>
        </w:rPr>
        <w:t>mladý</w:t>
      </w:r>
      <w:r>
        <w:rPr>
          <w:i/>
          <w:color w:val="231F20"/>
          <w:spacing w:val="-9"/>
          <w:sz w:val="20"/>
        </w:rPr>
        <w:t> </w:t>
      </w:r>
      <w:r>
        <w:rPr>
          <w:i/>
          <w:color w:val="231F20"/>
          <w:spacing w:val="-2"/>
          <w:sz w:val="20"/>
        </w:rPr>
        <w:t>z</w:t>
      </w:r>
      <w:r>
        <w:rPr>
          <w:i/>
          <w:color w:val="231F20"/>
          <w:spacing w:val="-7"/>
          <w:sz w:val="20"/>
        </w:rPr>
        <w:t> </w:t>
      </w:r>
      <w:r>
        <w:rPr>
          <w:i/>
          <w:color w:val="231F20"/>
          <w:spacing w:val="-2"/>
          <w:sz w:val="20"/>
        </w:rPr>
        <w:t>Bergova</w:t>
      </w:r>
      <w:r>
        <w:rPr>
          <w:i/>
          <w:color w:val="231F20"/>
          <w:spacing w:val="-9"/>
          <w:sz w:val="20"/>
        </w:rPr>
        <w:t> </w:t>
      </w:r>
      <w:r>
        <w:rPr>
          <w:color w:val="231F20"/>
          <w:spacing w:val="-2"/>
          <w:sz w:val="20"/>
        </w:rPr>
        <w:t>(1399</w:t>
      </w:r>
      <w:r>
        <w:rPr>
          <w:color w:val="231F20"/>
          <w:spacing w:val="-19"/>
          <w:sz w:val="20"/>
        </w:rPr>
        <w:t> </w:t>
      </w:r>
      <w:r>
        <w:rPr>
          <w:color w:val="231F20"/>
          <w:spacing w:val="-2"/>
          <w:sz w:val="20"/>
        </w:rPr>
        <w:t>Ač-1,</w:t>
      </w:r>
      <w:r>
        <w:rPr>
          <w:color w:val="231F20"/>
          <w:spacing w:val="-8"/>
          <w:sz w:val="20"/>
        </w:rPr>
        <w:t> </w:t>
      </w:r>
      <w:r>
        <w:rPr>
          <w:color w:val="231F20"/>
          <w:spacing w:val="-2"/>
          <w:sz w:val="20"/>
        </w:rPr>
        <w:t>61)</w:t>
      </w:r>
    </w:p>
    <w:p>
      <w:pPr>
        <w:spacing w:line="189" w:lineRule="exact" w:before="0"/>
        <w:ind w:left="117" w:right="0" w:firstLine="0"/>
        <w:jc w:val="both"/>
        <w:rPr>
          <w:sz w:val="20"/>
        </w:rPr>
      </w:pPr>
      <w:r>
        <w:rPr>
          <w:color w:val="231F20"/>
          <w:sz w:val="20"/>
        </w:rPr>
        <w:t>/</w:t>
      </w:r>
      <w:r>
        <w:rPr>
          <w:color w:val="231F20"/>
          <w:spacing w:val="3"/>
          <w:sz w:val="20"/>
        </w:rPr>
        <w:t> </w:t>
      </w:r>
      <w:r>
        <w:rPr>
          <w:i/>
          <w:color w:val="231F20"/>
          <w:sz w:val="20"/>
        </w:rPr>
        <w:t>Otta</w:t>
      </w:r>
      <w:r>
        <w:rPr>
          <w:i/>
          <w:color w:val="231F20"/>
          <w:spacing w:val="4"/>
          <w:sz w:val="20"/>
        </w:rPr>
        <w:t> </w:t>
      </w:r>
      <w:r>
        <w:rPr>
          <w:i/>
          <w:color w:val="231F20"/>
          <w:sz w:val="20"/>
        </w:rPr>
        <w:t>Bergow</w:t>
      </w:r>
      <w:r>
        <w:rPr>
          <w:i/>
          <w:color w:val="231F20"/>
          <w:spacing w:val="4"/>
          <w:sz w:val="20"/>
        </w:rPr>
        <w:t> </w:t>
      </w:r>
      <w:r>
        <w:rPr>
          <w:i/>
          <w:color w:val="231F20"/>
          <w:sz w:val="20"/>
        </w:rPr>
        <w:t>z</w:t>
      </w:r>
      <w:r>
        <w:rPr>
          <w:i/>
          <w:color w:val="231F20"/>
          <w:spacing w:val="4"/>
          <w:sz w:val="20"/>
        </w:rPr>
        <w:t> </w:t>
      </w:r>
      <w:r>
        <w:rPr>
          <w:i/>
          <w:color w:val="231F20"/>
          <w:sz w:val="20"/>
        </w:rPr>
        <w:t>Bieliny</w:t>
      </w:r>
      <w:r>
        <w:rPr>
          <w:i/>
          <w:color w:val="231F20"/>
          <w:spacing w:val="3"/>
          <w:sz w:val="20"/>
        </w:rPr>
        <w:t> </w:t>
      </w:r>
      <w:r>
        <w:rPr>
          <w:color w:val="231F20"/>
          <w:sz w:val="20"/>
        </w:rPr>
        <w:t>(1395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Ač-1,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54).</w:t>
      </w:r>
      <w:r>
        <w:rPr>
          <w:color w:val="231F20"/>
          <w:spacing w:val="4"/>
          <w:sz w:val="20"/>
        </w:rPr>
        <w:t> </w:t>
      </w:r>
      <w:r>
        <w:rPr>
          <w:color w:val="231F20"/>
          <w:sz w:val="20"/>
        </w:rPr>
        <w:t>Зафіксовано</w:t>
      </w:r>
    </w:p>
    <w:p>
      <w:pPr>
        <w:pStyle w:val="BodyText"/>
        <w:ind w:right="114"/>
      </w:pPr>
      <w:r>
        <w:rPr>
          <w:color w:val="231F20"/>
        </w:rPr>
        <w:t>також один випадок уживання прикметника </w:t>
      </w:r>
      <w:r>
        <w:rPr>
          <w:b/>
          <w:color w:val="231F20"/>
        </w:rPr>
        <w:t>starý </w:t>
      </w:r>
      <w:r>
        <w:rPr>
          <w:color w:val="231F20"/>
        </w:rPr>
        <w:t>в</w:t>
      </w:r>
      <w:r>
        <w:rPr>
          <w:color w:val="231F20"/>
          <w:spacing w:val="-48"/>
        </w:rPr>
        <w:t> </w:t>
      </w:r>
      <w:r>
        <w:rPr>
          <w:color w:val="231F20"/>
          <w:spacing w:val="-3"/>
        </w:rPr>
        <w:t>суперлативі: </w:t>
      </w:r>
      <w:r>
        <w:rPr>
          <w:i/>
          <w:color w:val="231F20"/>
          <w:spacing w:val="-3"/>
        </w:rPr>
        <w:t>Hynek </w:t>
      </w:r>
      <w:r>
        <w:rPr>
          <w:i/>
          <w:color w:val="231F20"/>
          <w:spacing w:val="-2"/>
        </w:rPr>
        <w:t>najstarší řečený Dubský </w:t>
      </w:r>
      <w:r>
        <w:rPr>
          <w:color w:val="231F20"/>
          <w:spacing w:val="-2"/>
        </w:rPr>
        <w:t>(1391 Ač-</w:t>
      </w:r>
      <w:r>
        <w:rPr>
          <w:color w:val="231F20"/>
          <w:spacing w:val="-47"/>
        </w:rPr>
        <w:t> </w:t>
      </w:r>
      <w:r>
        <w:rPr>
          <w:color w:val="231F20"/>
          <w:spacing w:val="-1"/>
        </w:rPr>
        <w:t>2,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47).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Подібні</w:t>
      </w:r>
      <w:r>
        <w:rPr>
          <w:color w:val="231F20"/>
          <w:spacing w:val="-11"/>
        </w:rPr>
        <w:t> </w:t>
      </w:r>
      <w:r>
        <w:rPr>
          <w:color w:val="231F20"/>
        </w:rPr>
        <w:t>явища</w:t>
      </w:r>
      <w:r>
        <w:rPr>
          <w:color w:val="231F20"/>
          <w:spacing w:val="-12"/>
        </w:rPr>
        <w:t> </w:t>
      </w:r>
      <w:r>
        <w:rPr>
          <w:color w:val="231F20"/>
        </w:rPr>
        <w:t>—</w:t>
      </w:r>
      <w:r>
        <w:rPr>
          <w:color w:val="231F20"/>
          <w:spacing w:val="-11"/>
        </w:rPr>
        <w:t> </w:t>
      </w:r>
      <w:r>
        <w:rPr>
          <w:color w:val="231F20"/>
        </w:rPr>
        <w:t>це</w:t>
      </w:r>
      <w:r>
        <w:rPr>
          <w:color w:val="231F20"/>
          <w:spacing w:val="-11"/>
        </w:rPr>
        <w:t> </w:t>
      </w:r>
      <w:r>
        <w:rPr>
          <w:color w:val="231F20"/>
        </w:rPr>
        <w:t>відголос</w:t>
      </w:r>
      <w:r>
        <w:rPr>
          <w:color w:val="231F20"/>
          <w:spacing w:val="-12"/>
        </w:rPr>
        <w:t> </w:t>
      </w:r>
      <w:r>
        <w:rPr>
          <w:color w:val="231F20"/>
        </w:rPr>
        <w:t>давніх</w:t>
      </w:r>
      <w:r>
        <w:rPr>
          <w:color w:val="231F20"/>
          <w:spacing w:val="-11"/>
        </w:rPr>
        <w:t> </w:t>
      </w:r>
      <w:r>
        <w:rPr>
          <w:color w:val="231F20"/>
        </w:rPr>
        <w:t>традицій</w:t>
      </w:r>
      <w:r>
        <w:rPr>
          <w:color w:val="231F20"/>
          <w:spacing w:val="-48"/>
        </w:rPr>
        <w:t> </w:t>
      </w:r>
      <w:r>
        <w:rPr>
          <w:color w:val="231F20"/>
          <w:spacing w:val="-3"/>
        </w:rPr>
        <w:t>одноімення</w:t>
      </w:r>
      <w:r>
        <w:rPr>
          <w:color w:val="231F20"/>
          <w:spacing w:val="-10"/>
        </w:rPr>
        <w:t> </w:t>
      </w:r>
      <w:r>
        <w:rPr>
          <w:color w:val="231F20"/>
          <w:spacing w:val="-3"/>
        </w:rPr>
        <w:t>в</w:t>
      </w:r>
      <w:r>
        <w:rPr>
          <w:color w:val="231F20"/>
          <w:spacing w:val="-9"/>
        </w:rPr>
        <w:t> </w:t>
      </w:r>
      <w:r>
        <w:rPr>
          <w:color w:val="231F20"/>
          <w:spacing w:val="-3"/>
        </w:rPr>
        <w:t>сім’ї,</w:t>
      </w:r>
      <w:r>
        <w:rPr>
          <w:color w:val="231F20"/>
          <w:spacing w:val="-10"/>
        </w:rPr>
        <w:t> </w:t>
      </w:r>
      <w:r>
        <w:rPr>
          <w:color w:val="231F20"/>
          <w:spacing w:val="-3"/>
        </w:rPr>
        <w:t>коли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близькі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родичі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були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носіями</w:t>
      </w:r>
      <w:r>
        <w:rPr>
          <w:color w:val="231F20"/>
          <w:spacing w:val="-47"/>
        </w:rPr>
        <w:t> </w:t>
      </w:r>
      <w:r>
        <w:rPr>
          <w:color w:val="231F20"/>
          <w:spacing w:val="-2"/>
        </w:rPr>
        <w:t>однакових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імен.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Варто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наголосити,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що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ці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трилексем-</w:t>
      </w:r>
      <w:r>
        <w:rPr>
          <w:color w:val="231F20"/>
          <w:spacing w:val="-48"/>
        </w:rPr>
        <w:t> </w:t>
      </w:r>
      <w:r>
        <w:rPr>
          <w:color w:val="231F20"/>
        </w:rPr>
        <w:t>ні антропонімійні синтагми ідентифікували пред-</w:t>
      </w:r>
      <w:r>
        <w:rPr>
          <w:color w:val="231F20"/>
          <w:spacing w:val="1"/>
        </w:rPr>
        <w:t> </w:t>
      </w:r>
      <w:r>
        <w:rPr>
          <w:color w:val="231F20"/>
        </w:rPr>
        <w:t>ставників шляхти. Функцією таких іменувань було</w:t>
      </w:r>
      <w:r>
        <w:rPr>
          <w:color w:val="231F20"/>
          <w:spacing w:val="-47"/>
        </w:rPr>
        <w:t> </w:t>
      </w:r>
      <w:r>
        <w:rPr>
          <w:color w:val="231F20"/>
          <w:spacing w:val="-1"/>
        </w:rPr>
        <w:t>не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тільки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назвати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особу,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але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й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вказати</w:t>
      </w:r>
      <w:r>
        <w:rPr>
          <w:color w:val="231F20"/>
          <w:spacing w:val="-11"/>
        </w:rPr>
        <w:t> </w:t>
      </w:r>
      <w:r>
        <w:rPr>
          <w:color w:val="231F20"/>
        </w:rPr>
        <w:t>на</w:t>
      </w:r>
      <w:r>
        <w:rPr>
          <w:color w:val="231F20"/>
          <w:spacing w:val="-11"/>
        </w:rPr>
        <w:t> </w:t>
      </w:r>
      <w:r>
        <w:rPr>
          <w:color w:val="231F20"/>
        </w:rPr>
        <w:t>належність</w:t>
      </w:r>
      <w:r>
        <w:rPr>
          <w:color w:val="231F20"/>
          <w:spacing w:val="-48"/>
        </w:rPr>
        <w:t> </w:t>
      </w:r>
      <w:r>
        <w:rPr>
          <w:color w:val="231F20"/>
        </w:rPr>
        <w:t>до</w:t>
      </w:r>
      <w:r>
        <w:rPr>
          <w:color w:val="231F20"/>
          <w:spacing w:val="28"/>
        </w:rPr>
        <w:t> </w:t>
      </w:r>
      <w:r>
        <w:rPr>
          <w:color w:val="231F20"/>
        </w:rPr>
        <w:t>знатного</w:t>
      </w:r>
      <w:r>
        <w:rPr>
          <w:color w:val="231F20"/>
          <w:spacing w:val="28"/>
        </w:rPr>
        <w:t> </w:t>
      </w:r>
      <w:r>
        <w:rPr>
          <w:color w:val="231F20"/>
        </w:rPr>
        <w:t>роду.</w:t>
      </w:r>
      <w:r>
        <w:rPr>
          <w:color w:val="231F20"/>
          <w:spacing w:val="28"/>
        </w:rPr>
        <w:t> </w:t>
      </w:r>
      <w:r>
        <w:rPr>
          <w:color w:val="231F20"/>
        </w:rPr>
        <w:t>У</w:t>
      </w:r>
      <w:r>
        <w:rPr>
          <w:color w:val="231F20"/>
          <w:spacing w:val="29"/>
        </w:rPr>
        <w:t> </w:t>
      </w:r>
      <w:r>
        <w:rPr>
          <w:color w:val="231F20"/>
        </w:rPr>
        <w:t>назвах</w:t>
      </w:r>
      <w:r>
        <w:rPr>
          <w:color w:val="231F20"/>
          <w:spacing w:val="28"/>
        </w:rPr>
        <w:t> </w:t>
      </w:r>
      <w:r>
        <w:rPr>
          <w:color w:val="231F20"/>
        </w:rPr>
        <w:t>цього</w:t>
      </w:r>
      <w:r>
        <w:rPr>
          <w:color w:val="231F20"/>
          <w:spacing w:val="28"/>
        </w:rPr>
        <w:t> </w:t>
      </w:r>
      <w:r>
        <w:rPr>
          <w:color w:val="231F20"/>
        </w:rPr>
        <w:t>типу,</w:t>
      </w:r>
      <w:r>
        <w:rPr>
          <w:color w:val="231F20"/>
          <w:spacing w:val="28"/>
        </w:rPr>
        <w:t> </w:t>
      </w:r>
      <w:r>
        <w:rPr>
          <w:color w:val="231F20"/>
        </w:rPr>
        <w:t>на</w:t>
      </w:r>
      <w:r>
        <w:rPr>
          <w:color w:val="231F20"/>
          <w:spacing w:val="28"/>
        </w:rPr>
        <w:t> </w:t>
      </w:r>
      <w:r>
        <w:rPr>
          <w:color w:val="231F20"/>
        </w:rPr>
        <w:t>думку</w:t>
      </w:r>
      <w:r>
        <w:rPr>
          <w:color w:val="231F20"/>
          <w:spacing w:val="-47"/>
        </w:rPr>
        <w:t> </w:t>
      </w:r>
      <w:r>
        <w:rPr>
          <w:color w:val="231F20"/>
        </w:rPr>
        <w:t>В.</w:t>
      </w:r>
      <w:r>
        <w:rPr>
          <w:color w:val="231F20"/>
          <w:spacing w:val="-11"/>
        </w:rPr>
        <w:t> </w:t>
      </w:r>
      <w:r>
        <w:rPr>
          <w:color w:val="231F20"/>
        </w:rPr>
        <w:t>Бланара,</w:t>
      </w:r>
      <w:r>
        <w:rPr>
          <w:color w:val="231F20"/>
          <w:spacing w:val="-10"/>
        </w:rPr>
        <w:t> </w:t>
      </w:r>
      <w:r>
        <w:rPr>
          <w:color w:val="231F20"/>
        </w:rPr>
        <w:t>міститься</w:t>
      </w:r>
      <w:r>
        <w:rPr>
          <w:color w:val="231F20"/>
          <w:spacing w:val="-10"/>
        </w:rPr>
        <w:t> </w:t>
      </w:r>
      <w:r>
        <w:rPr>
          <w:color w:val="231F20"/>
        </w:rPr>
        <w:t>вказівка</w:t>
      </w:r>
      <w:r>
        <w:rPr>
          <w:color w:val="231F20"/>
          <w:spacing w:val="-10"/>
        </w:rPr>
        <w:t> </w:t>
      </w:r>
      <w:r>
        <w:rPr>
          <w:color w:val="231F20"/>
        </w:rPr>
        <w:t>не</w:t>
      </w:r>
      <w:r>
        <w:rPr>
          <w:color w:val="231F20"/>
          <w:spacing w:val="-10"/>
        </w:rPr>
        <w:t> </w:t>
      </w:r>
      <w:r>
        <w:rPr>
          <w:color w:val="231F20"/>
        </w:rPr>
        <w:t>стільки</w:t>
      </w:r>
      <w:r>
        <w:rPr>
          <w:color w:val="231F20"/>
          <w:spacing w:val="-10"/>
        </w:rPr>
        <w:t> </w:t>
      </w:r>
      <w:r>
        <w:rPr>
          <w:color w:val="231F20"/>
        </w:rPr>
        <w:t>на</w:t>
      </w:r>
      <w:r>
        <w:rPr>
          <w:color w:val="231F20"/>
          <w:spacing w:val="-10"/>
        </w:rPr>
        <w:t> </w:t>
      </w:r>
      <w:r>
        <w:rPr>
          <w:color w:val="231F20"/>
        </w:rPr>
        <w:t>вік</w:t>
      </w:r>
      <w:r>
        <w:rPr>
          <w:color w:val="231F20"/>
          <w:spacing w:val="-10"/>
        </w:rPr>
        <w:t> </w:t>
      </w:r>
      <w:r>
        <w:rPr>
          <w:color w:val="231F20"/>
        </w:rPr>
        <w:t>осо-</w:t>
      </w:r>
      <w:r>
        <w:rPr>
          <w:color w:val="231F20"/>
          <w:spacing w:val="-47"/>
        </w:rPr>
        <w:t> </w:t>
      </w:r>
      <w:r>
        <w:rPr>
          <w:color w:val="231F20"/>
        </w:rPr>
        <w:t>би,</w:t>
      </w:r>
      <w:r>
        <w:rPr>
          <w:color w:val="231F20"/>
          <w:spacing w:val="-10"/>
        </w:rPr>
        <w:t> </w:t>
      </w:r>
      <w:r>
        <w:rPr>
          <w:color w:val="231F20"/>
        </w:rPr>
        <w:t>скільки</w:t>
      </w:r>
      <w:r>
        <w:rPr>
          <w:color w:val="231F20"/>
          <w:spacing w:val="-9"/>
        </w:rPr>
        <w:t> </w:t>
      </w:r>
      <w:r>
        <w:rPr>
          <w:color w:val="231F20"/>
        </w:rPr>
        <w:t>на</w:t>
      </w:r>
      <w:r>
        <w:rPr>
          <w:color w:val="231F20"/>
          <w:spacing w:val="-10"/>
        </w:rPr>
        <w:t> </w:t>
      </w:r>
      <w:r>
        <w:rPr>
          <w:color w:val="231F20"/>
        </w:rPr>
        <w:t>зв’язок</w:t>
      </w:r>
      <w:r>
        <w:rPr>
          <w:color w:val="231F20"/>
          <w:spacing w:val="-9"/>
        </w:rPr>
        <w:t> </w:t>
      </w:r>
      <w:r>
        <w:rPr>
          <w:color w:val="231F20"/>
        </w:rPr>
        <w:t>поколінь</w:t>
      </w:r>
      <w:r>
        <w:rPr>
          <w:color w:val="231F20"/>
          <w:spacing w:val="-9"/>
        </w:rPr>
        <w:t> </w:t>
      </w:r>
      <w:r>
        <w:rPr>
          <w:color w:val="231F20"/>
        </w:rPr>
        <w:t>[Blanár</w:t>
      </w:r>
      <w:r>
        <w:rPr>
          <w:color w:val="231F20"/>
          <w:spacing w:val="-10"/>
        </w:rPr>
        <w:t> </w:t>
      </w:r>
      <w:r>
        <w:rPr>
          <w:color w:val="231F20"/>
        </w:rPr>
        <w:t>1983,</w:t>
      </w:r>
      <w:r>
        <w:rPr>
          <w:color w:val="231F20"/>
          <w:spacing w:val="-9"/>
        </w:rPr>
        <w:t> </w:t>
      </w:r>
      <w:r>
        <w:rPr>
          <w:color w:val="231F20"/>
        </w:rPr>
        <w:t>с.</w:t>
      </w:r>
      <w:r>
        <w:rPr>
          <w:color w:val="231F20"/>
          <w:spacing w:val="-10"/>
        </w:rPr>
        <w:t> </w:t>
      </w:r>
      <w:r>
        <w:rPr>
          <w:color w:val="231F20"/>
        </w:rPr>
        <w:t>606].</w:t>
      </w:r>
      <w:r>
        <w:rPr>
          <w:color w:val="231F20"/>
          <w:spacing w:val="-48"/>
        </w:rPr>
        <w:t> </w:t>
      </w:r>
      <w:r>
        <w:rPr>
          <w:color w:val="231F20"/>
          <w:spacing w:val="-1"/>
        </w:rPr>
        <w:t>Відголосом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цієї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традиції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є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сучасний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живорозмовний</w:t>
      </w:r>
      <w:r>
        <w:rPr>
          <w:color w:val="231F20"/>
          <w:spacing w:val="-48"/>
        </w:rPr>
        <w:t> </w:t>
      </w:r>
      <w:r>
        <w:rPr>
          <w:color w:val="231F20"/>
        </w:rPr>
        <w:t>узус у чехів та словаків, при якому прикметником</w:t>
      </w:r>
      <w:r>
        <w:rPr>
          <w:color w:val="231F20"/>
          <w:spacing w:val="1"/>
        </w:rPr>
        <w:t> </w:t>
      </w:r>
      <w:r>
        <w:rPr>
          <w:b/>
          <w:color w:val="231F20"/>
          <w:spacing w:val="-3"/>
        </w:rPr>
        <w:t>mladý</w:t>
      </w:r>
      <w:r>
        <w:rPr>
          <w:b/>
          <w:color w:val="231F20"/>
          <w:spacing w:val="-9"/>
        </w:rPr>
        <w:t> </w:t>
      </w:r>
      <w:r>
        <w:rPr>
          <w:color w:val="231F20"/>
          <w:spacing w:val="-3"/>
        </w:rPr>
        <w:t>ідентифікують</w:t>
      </w:r>
      <w:r>
        <w:rPr>
          <w:color w:val="231F20"/>
          <w:spacing w:val="-9"/>
        </w:rPr>
        <w:t> </w:t>
      </w:r>
      <w:r>
        <w:rPr>
          <w:color w:val="231F20"/>
          <w:spacing w:val="-3"/>
        </w:rPr>
        <w:t>навіть</w:t>
      </w:r>
      <w:r>
        <w:rPr>
          <w:color w:val="231F20"/>
          <w:spacing w:val="-9"/>
        </w:rPr>
        <w:t> </w:t>
      </w:r>
      <w:r>
        <w:rPr>
          <w:color w:val="231F20"/>
          <w:spacing w:val="-3"/>
        </w:rPr>
        <w:t>людину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поважного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віку,</w:t>
      </w:r>
      <w:r>
        <w:rPr>
          <w:color w:val="231F20"/>
          <w:spacing w:val="-48"/>
        </w:rPr>
        <w:t> </w:t>
      </w:r>
      <w:r>
        <w:rPr>
          <w:color w:val="231F20"/>
          <w:spacing w:val="-2"/>
        </w:rPr>
        <w:t>якщо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вона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проживає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разом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зі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старим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батьком-тезком</w:t>
      </w:r>
      <w:r>
        <w:rPr>
          <w:color w:val="231F20"/>
          <w:spacing w:val="-47"/>
        </w:rPr>
        <w:t> </w:t>
      </w:r>
      <w:r>
        <w:rPr>
          <w:color w:val="231F20"/>
        </w:rPr>
        <w:t>в</w:t>
      </w:r>
      <w:r>
        <w:rPr>
          <w:color w:val="231F20"/>
          <w:spacing w:val="-8"/>
        </w:rPr>
        <w:t> </w:t>
      </w:r>
      <w:r>
        <w:rPr>
          <w:color w:val="231F20"/>
        </w:rPr>
        <w:t>одному</w:t>
      </w:r>
      <w:r>
        <w:rPr>
          <w:color w:val="231F20"/>
          <w:spacing w:val="-7"/>
        </w:rPr>
        <w:t> </w:t>
      </w:r>
      <w:r>
        <w:rPr>
          <w:color w:val="231F20"/>
        </w:rPr>
        <w:t>будинку</w:t>
      </w:r>
      <w:r>
        <w:rPr>
          <w:color w:val="231F20"/>
          <w:spacing w:val="-7"/>
        </w:rPr>
        <w:t> </w:t>
      </w:r>
      <w:r>
        <w:rPr>
          <w:color w:val="231F20"/>
        </w:rPr>
        <w:t>[Blanár</w:t>
      </w:r>
      <w:r>
        <w:rPr>
          <w:color w:val="231F20"/>
          <w:spacing w:val="-7"/>
        </w:rPr>
        <w:t> </w:t>
      </w:r>
      <w:r>
        <w:rPr>
          <w:color w:val="231F20"/>
        </w:rPr>
        <w:t>1983,</w:t>
      </w:r>
      <w:r>
        <w:rPr>
          <w:color w:val="231F20"/>
          <w:spacing w:val="-6"/>
        </w:rPr>
        <w:t> </w:t>
      </w:r>
      <w:r>
        <w:rPr>
          <w:color w:val="231F20"/>
        </w:rPr>
        <w:t>с.</w:t>
      </w:r>
      <w:r>
        <w:rPr>
          <w:color w:val="231F20"/>
          <w:spacing w:val="-7"/>
        </w:rPr>
        <w:t> </w:t>
      </w:r>
      <w:r>
        <w:rPr>
          <w:color w:val="231F20"/>
        </w:rPr>
        <w:t>606].</w:t>
      </w:r>
    </w:p>
    <w:p>
      <w:pPr>
        <w:pStyle w:val="Heading2"/>
        <w:numPr>
          <w:ilvl w:val="3"/>
          <w:numId w:val="1"/>
        </w:numPr>
        <w:tabs>
          <w:tab w:pos="1071" w:val="left" w:leader="none"/>
        </w:tabs>
        <w:spacing w:line="197" w:lineRule="exact" w:before="0" w:after="0"/>
        <w:ind w:left="1070" w:right="0" w:hanging="501"/>
        <w:jc w:val="both"/>
      </w:pPr>
      <w:r>
        <w:rPr>
          <w:i w:val="0"/>
          <w:color w:val="231F20"/>
        </w:rPr>
        <w:t>АФ</w:t>
      </w:r>
      <w:r>
        <w:rPr>
          <w:i w:val="0"/>
          <w:color w:val="231F20"/>
          <w:spacing w:val="-7"/>
        </w:rPr>
        <w:t> </w:t>
      </w:r>
      <w:r>
        <w:rPr>
          <w:color w:val="231F20"/>
        </w:rPr>
        <w:t>особове</w:t>
      </w:r>
      <w:r>
        <w:rPr>
          <w:color w:val="231F20"/>
          <w:spacing w:val="-6"/>
        </w:rPr>
        <w:t> </w:t>
      </w:r>
      <w:r>
        <w:rPr>
          <w:color w:val="231F20"/>
        </w:rPr>
        <w:t>ім’я</w:t>
      </w:r>
      <w:r>
        <w:rPr>
          <w:color w:val="231F20"/>
          <w:spacing w:val="-7"/>
        </w:rPr>
        <w:t> </w:t>
      </w:r>
      <w:r>
        <w:rPr>
          <w:color w:val="231F20"/>
        </w:rPr>
        <w:t>+</w:t>
      </w:r>
      <w:r>
        <w:rPr>
          <w:color w:val="231F20"/>
          <w:spacing w:val="-6"/>
        </w:rPr>
        <w:t> </w:t>
      </w:r>
      <w:r>
        <w:rPr>
          <w:color w:val="231F20"/>
        </w:rPr>
        <w:t>два</w:t>
      </w:r>
      <w:r>
        <w:rPr>
          <w:color w:val="231F20"/>
          <w:spacing w:val="-7"/>
        </w:rPr>
        <w:t> </w:t>
      </w:r>
      <w:r>
        <w:rPr>
          <w:color w:val="231F20"/>
        </w:rPr>
        <w:t>прізвиська</w:t>
      </w:r>
    </w:p>
    <w:p>
      <w:pPr>
        <w:spacing w:before="0"/>
        <w:ind w:left="117" w:right="114" w:firstLine="453"/>
        <w:jc w:val="both"/>
        <w:rPr>
          <w:sz w:val="20"/>
        </w:rPr>
      </w:pPr>
      <w:r>
        <w:rPr>
          <w:color w:val="231F20"/>
          <w:spacing w:val="-2"/>
          <w:sz w:val="20"/>
        </w:rPr>
        <w:t>Другий </w:t>
      </w:r>
      <w:r>
        <w:rPr>
          <w:color w:val="231F20"/>
          <w:spacing w:val="-1"/>
          <w:sz w:val="20"/>
        </w:rPr>
        <w:t>компонент цієї АФ містить прізвисько</w:t>
      </w:r>
      <w:r>
        <w:rPr>
          <w:color w:val="231F20"/>
          <w:spacing w:val="-47"/>
          <w:sz w:val="20"/>
        </w:rPr>
        <w:t> </w:t>
      </w:r>
      <w:r>
        <w:rPr>
          <w:color w:val="231F20"/>
          <w:spacing w:val="-3"/>
          <w:sz w:val="20"/>
        </w:rPr>
        <w:t>іменованої</w:t>
      </w:r>
      <w:r>
        <w:rPr>
          <w:color w:val="231F20"/>
          <w:spacing w:val="-9"/>
          <w:sz w:val="20"/>
        </w:rPr>
        <w:t> </w:t>
      </w:r>
      <w:r>
        <w:rPr>
          <w:color w:val="231F20"/>
          <w:spacing w:val="-2"/>
          <w:sz w:val="20"/>
        </w:rPr>
        <w:t>особи,</w:t>
      </w:r>
      <w:r>
        <w:rPr>
          <w:color w:val="231F20"/>
          <w:spacing w:val="-9"/>
          <w:sz w:val="20"/>
        </w:rPr>
        <w:t> </w:t>
      </w:r>
      <w:r>
        <w:rPr>
          <w:color w:val="231F20"/>
          <w:spacing w:val="-2"/>
          <w:sz w:val="20"/>
        </w:rPr>
        <w:t>а</w:t>
      </w:r>
      <w:r>
        <w:rPr>
          <w:color w:val="231F20"/>
          <w:spacing w:val="-8"/>
          <w:sz w:val="20"/>
        </w:rPr>
        <w:t> </w:t>
      </w:r>
      <w:r>
        <w:rPr>
          <w:color w:val="231F20"/>
          <w:spacing w:val="-2"/>
          <w:sz w:val="20"/>
        </w:rPr>
        <w:t>третій</w:t>
      </w:r>
      <w:r>
        <w:rPr>
          <w:color w:val="231F20"/>
          <w:spacing w:val="-10"/>
          <w:sz w:val="20"/>
        </w:rPr>
        <w:t> </w:t>
      </w:r>
      <w:r>
        <w:rPr>
          <w:color w:val="231F20"/>
          <w:spacing w:val="-2"/>
          <w:sz w:val="20"/>
        </w:rPr>
        <w:t>реалізований</w:t>
      </w:r>
      <w:r>
        <w:rPr>
          <w:color w:val="231F20"/>
          <w:spacing w:val="-8"/>
          <w:sz w:val="20"/>
        </w:rPr>
        <w:t> </w:t>
      </w:r>
      <w:r>
        <w:rPr>
          <w:color w:val="231F20"/>
          <w:spacing w:val="-2"/>
          <w:sz w:val="20"/>
        </w:rPr>
        <w:t>у</w:t>
      </w:r>
      <w:r>
        <w:rPr>
          <w:color w:val="231F20"/>
          <w:spacing w:val="-9"/>
          <w:sz w:val="20"/>
        </w:rPr>
        <w:t> </w:t>
      </w:r>
      <w:r>
        <w:rPr>
          <w:color w:val="231F20"/>
          <w:spacing w:val="-2"/>
          <w:sz w:val="20"/>
        </w:rPr>
        <w:t>вигляді</w:t>
      </w:r>
      <w:r>
        <w:rPr>
          <w:color w:val="231F20"/>
          <w:spacing w:val="-9"/>
          <w:sz w:val="20"/>
        </w:rPr>
        <w:t> </w:t>
      </w:r>
      <w:r>
        <w:rPr>
          <w:color w:val="231F20"/>
          <w:spacing w:val="-2"/>
          <w:sz w:val="20"/>
        </w:rPr>
        <w:t>на-</w:t>
      </w:r>
      <w:r>
        <w:rPr>
          <w:color w:val="231F20"/>
          <w:spacing w:val="-47"/>
          <w:sz w:val="20"/>
        </w:rPr>
        <w:t> </w:t>
      </w:r>
      <w:r>
        <w:rPr>
          <w:color w:val="231F20"/>
          <w:spacing w:val="-1"/>
          <w:sz w:val="20"/>
        </w:rPr>
        <w:t>зви</w:t>
      </w:r>
      <w:r>
        <w:rPr>
          <w:color w:val="231F20"/>
          <w:spacing w:val="-5"/>
          <w:sz w:val="20"/>
        </w:rPr>
        <w:t> </w:t>
      </w:r>
      <w:r>
        <w:rPr>
          <w:color w:val="231F20"/>
          <w:spacing w:val="-1"/>
          <w:sz w:val="20"/>
        </w:rPr>
        <w:t>за</w:t>
      </w:r>
      <w:r>
        <w:rPr>
          <w:color w:val="231F20"/>
          <w:spacing w:val="-4"/>
          <w:sz w:val="20"/>
        </w:rPr>
        <w:t> </w:t>
      </w:r>
      <w:r>
        <w:rPr>
          <w:color w:val="231F20"/>
          <w:spacing w:val="-1"/>
          <w:sz w:val="20"/>
        </w:rPr>
        <w:t>професією:</w:t>
      </w:r>
      <w:r>
        <w:rPr>
          <w:color w:val="231F20"/>
          <w:spacing w:val="-4"/>
          <w:sz w:val="20"/>
        </w:rPr>
        <w:t> </w:t>
      </w:r>
      <w:r>
        <w:rPr>
          <w:color w:val="231F20"/>
          <w:spacing w:val="-1"/>
          <w:sz w:val="20"/>
        </w:rPr>
        <w:t>Filip</w:t>
      </w:r>
      <w:r>
        <w:rPr>
          <w:color w:val="231F20"/>
          <w:spacing w:val="-4"/>
          <w:sz w:val="20"/>
        </w:rPr>
        <w:t> </w:t>
      </w:r>
      <w:r>
        <w:rPr>
          <w:i/>
          <w:color w:val="231F20"/>
          <w:sz w:val="20"/>
        </w:rPr>
        <w:t>řečeny</w:t>
      </w:r>
      <w:r>
        <w:rPr>
          <w:i/>
          <w:color w:val="231F20"/>
          <w:spacing w:val="-5"/>
          <w:sz w:val="20"/>
        </w:rPr>
        <w:t> </w:t>
      </w:r>
      <w:r>
        <w:rPr>
          <w:i/>
          <w:color w:val="231F20"/>
          <w:sz w:val="20"/>
        </w:rPr>
        <w:t>Lant</w:t>
      </w:r>
      <w:r>
        <w:rPr>
          <w:i/>
          <w:color w:val="231F20"/>
          <w:spacing w:val="-4"/>
          <w:sz w:val="20"/>
        </w:rPr>
        <w:t> </w:t>
      </w:r>
      <w:r>
        <w:rPr>
          <w:i/>
          <w:color w:val="231F20"/>
          <w:sz w:val="20"/>
        </w:rPr>
        <w:t>lowčí</w:t>
      </w:r>
      <w:r>
        <w:rPr>
          <w:i/>
          <w:color w:val="231F20"/>
          <w:spacing w:val="-4"/>
          <w:sz w:val="20"/>
        </w:rPr>
        <w:t> </w:t>
      </w:r>
      <w:r>
        <w:rPr>
          <w:color w:val="231F20"/>
          <w:sz w:val="20"/>
        </w:rPr>
        <w:t>(1399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Ač-1,</w:t>
      </w:r>
      <w:r>
        <w:rPr>
          <w:color w:val="231F20"/>
          <w:spacing w:val="-48"/>
          <w:sz w:val="20"/>
        </w:rPr>
        <w:t> </w:t>
      </w:r>
      <w:r>
        <w:rPr>
          <w:color w:val="231F20"/>
          <w:sz w:val="20"/>
        </w:rPr>
        <w:t>61), Mikulaš </w:t>
      </w:r>
      <w:r>
        <w:rPr>
          <w:i/>
          <w:color w:val="231F20"/>
          <w:sz w:val="20"/>
        </w:rPr>
        <w:t>řečeny Sidloch rychtář </w:t>
      </w:r>
      <w:r>
        <w:rPr>
          <w:color w:val="231F20"/>
          <w:sz w:val="20"/>
        </w:rPr>
        <w:t>(1390 UPN, 30),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Petr </w:t>
      </w:r>
      <w:r>
        <w:rPr>
          <w:i/>
          <w:color w:val="231F20"/>
          <w:sz w:val="20"/>
        </w:rPr>
        <w:t>Stumbfol tesař </w:t>
      </w:r>
      <w:r>
        <w:rPr>
          <w:color w:val="231F20"/>
          <w:sz w:val="20"/>
        </w:rPr>
        <w:t>(1390 UPN, 32), Ulrico </w:t>
      </w:r>
      <w:r>
        <w:rPr>
          <w:i/>
          <w:color w:val="231F20"/>
          <w:sz w:val="20"/>
        </w:rPr>
        <w:t>dicto Pluh</w:t>
      </w:r>
      <w:r>
        <w:rPr>
          <w:i/>
          <w:color w:val="231F20"/>
          <w:spacing w:val="-47"/>
          <w:sz w:val="20"/>
        </w:rPr>
        <w:t> </w:t>
      </w:r>
      <w:r>
        <w:rPr>
          <w:i/>
          <w:color w:val="231F20"/>
          <w:spacing w:val="-4"/>
          <w:sz w:val="20"/>
        </w:rPr>
        <w:t>subсamerario</w:t>
      </w:r>
      <w:r>
        <w:rPr>
          <w:i/>
          <w:color w:val="231F20"/>
          <w:spacing w:val="-10"/>
          <w:sz w:val="20"/>
        </w:rPr>
        <w:t> </w:t>
      </w:r>
      <w:r>
        <w:rPr>
          <w:color w:val="231F20"/>
          <w:spacing w:val="-4"/>
          <w:sz w:val="20"/>
        </w:rPr>
        <w:t>(1320</w:t>
      </w:r>
      <w:r>
        <w:rPr>
          <w:color w:val="231F20"/>
          <w:spacing w:val="-22"/>
          <w:sz w:val="20"/>
        </w:rPr>
        <w:t> </w:t>
      </w:r>
      <w:r>
        <w:rPr>
          <w:color w:val="231F20"/>
          <w:spacing w:val="-4"/>
          <w:sz w:val="20"/>
        </w:rPr>
        <w:t>Ač-2,</w:t>
      </w:r>
      <w:r>
        <w:rPr>
          <w:color w:val="231F20"/>
          <w:spacing w:val="-10"/>
          <w:sz w:val="20"/>
        </w:rPr>
        <w:t> </w:t>
      </w:r>
      <w:r>
        <w:rPr>
          <w:color w:val="231F20"/>
          <w:spacing w:val="-4"/>
          <w:sz w:val="20"/>
        </w:rPr>
        <w:t>333),</w:t>
      </w:r>
      <w:r>
        <w:rPr>
          <w:color w:val="231F20"/>
          <w:spacing w:val="-11"/>
          <w:sz w:val="20"/>
        </w:rPr>
        <w:t> </w:t>
      </w:r>
      <w:r>
        <w:rPr>
          <w:color w:val="231F20"/>
          <w:spacing w:val="-4"/>
          <w:sz w:val="20"/>
        </w:rPr>
        <w:t>Lev</w:t>
      </w:r>
      <w:r>
        <w:rPr>
          <w:color w:val="231F20"/>
          <w:spacing w:val="-9"/>
          <w:sz w:val="20"/>
        </w:rPr>
        <w:t> </w:t>
      </w:r>
      <w:r>
        <w:rPr>
          <w:i/>
          <w:color w:val="231F20"/>
          <w:spacing w:val="-4"/>
          <w:sz w:val="20"/>
        </w:rPr>
        <w:t>Pauer</w:t>
      </w:r>
      <w:r>
        <w:rPr>
          <w:i/>
          <w:color w:val="231F20"/>
          <w:spacing w:val="-10"/>
          <w:sz w:val="20"/>
        </w:rPr>
        <w:t> </w:t>
      </w:r>
      <w:r>
        <w:rPr>
          <w:i/>
          <w:color w:val="231F20"/>
          <w:spacing w:val="-4"/>
          <w:sz w:val="20"/>
        </w:rPr>
        <w:t>mlynář</w:t>
      </w:r>
      <w:r>
        <w:rPr>
          <w:i/>
          <w:color w:val="231F20"/>
          <w:spacing w:val="-10"/>
          <w:sz w:val="20"/>
        </w:rPr>
        <w:t> </w:t>
      </w:r>
      <w:r>
        <w:rPr>
          <w:color w:val="231F20"/>
          <w:spacing w:val="-3"/>
          <w:sz w:val="20"/>
        </w:rPr>
        <w:t>(1391</w:t>
      </w:r>
    </w:p>
    <w:p>
      <w:pPr>
        <w:pStyle w:val="BodyText"/>
        <w:spacing w:line="237" w:lineRule="auto"/>
        <w:ind w:right="115"/>
      </w:pPr>
      <w:r>
        <w:rPr>
          <w:color w:val="231F20"/>
          <w:spacing w:val="-4"/>
        </w:rPr>
        <w:t>UPN,</w:t>
      </w:r>
      <w:r>
        <w:rPr>
          <w:color w:val="231F20"/>
          <w:spacing w:val="-16"/>
        </w:rPr>
        <w:t> </w:t>
      </w:r>
      <w:r>
        <w:rPr>
          <w:color w:val="231F20"/>
          <w:spacing w:val="-4"/>
        </w:rPr>
        <w:t>32),</w:t>
      </w:r>
      <w:r>
        <w:rPr>
          <w:color w:val="231F20"/>
          <w:spacing w:val="-16"/>
        </w:rPr>
        <w:t> </w:t>
      </w:r>
      <w:r>
        <w:rPr>
          <w:color w:val="231F20"/>
          <w:spacing w:val="-4"/>
        </w:rPr>
        <w:t>Šimon</w:t>
      </w:r>
      <w:r>
        <w:rPr>
          <w:color w:val="231F20"/>
          <w:spacing w:val="-16"/>
        </w:rPr>
        <w:t> </w:t>
      </w:r>
      <w:r>
        <w:rPr>
          <w:i/>
          <w:color w:val="231F20"/>
          <w:spacing w:val="-4"/>
        </w:rPr>
        <w:t>řečeny</w:t>
      </w:r>
      <w:r>
        <w:rPr>
          <w:i/>
          <w:color w:val="231F20"/>
          <w:spacing w:val="-16"/>
        </w:rPr>
        <w:t> </w:t>
      </w:r>
      <w:r>
        <w:rPr>
          <w:i/>
          <w:color w:val="231F20"/>
          <w:spacing w:val="-4"/>
        </w:rPr>
        <w:t>Stavař</w:t>
      </w:r>
      <w:r>
        <w:rPr>
          <w:i/>
          <w:color w:val="231F20"/>
          <w:spacing w:val="-15"/>
        </w:rPr>
        <w:t> </w:t>
      </w:r>
      <w:r>
        <w:rPr>
          <w:i/>
          <w:color w:val="231F20"/>
          <w:spacing w:val="-4"/>
        </w:rPr>
        <w:t>rybnikář</w:t>
      </w:r>
      <w:r>
        <w:rPr>
          <w:i/>
          <w:color w:val="231F20"/>
          <w:spacing w:val="-15"/>
        </w:rPr>
        <w:t> </w:t>
      </w:r>
      <w:r>
        <w:rPr>
          <w:color w:val="231F20"/>
          <w:spacing w:val="-4"/>
        </w:rPr>
        <w:t>(1390</w:t>
      </w:r>
      <w:r>
        <w:rPr>
          <w:color w:val="231F20"/>
          <w:spacing w:val="-16"/>
        </w:rPr>
        <w:t> </w:t>
      </w:r>
      <w:r>
        <w:rPr>
          <w:color w:val="231F20"/>
          <w:spacing w:val="-3"/>
        </w:rPr>
        <w:t>UPN,</w:t>
      </w:r>
      <w:r>
        <w:rPr>
          <w:color w:val="231F20"/>
          <w:spacing w:val="-16"/>
        </w:rPr>
        <w:t> </w:t>
      </w:r>
      <w:r>
        <w:rPr>
          <w:color w:val="231F20"/>
          <w:spacing w:val="-3"/>
        </w:rPr>
        <w:t>22).</w:t>
      </w:r>
      <w:r>
        <w:rPr>
          <w:color w:val="231F20"/>
          <w:spacing w:val="-47"/>
        </w:rPr>
        <w:t> </w:t>
      </w:r>
      <w:r>
        <w:rPr>
          <w:color w:val="231F20"/>
          <w:spacing w:val="-5"/>
        </w:rPr>
        <w:t>Іноді</w:t>
      </w:r>
      <w:r>
        <w:rPr>
          <w:color w:val="231F20"/>
          <w:spacing w:val="-14"/>
        </w:rPr>
        <w:t> </w:t>
      </w:r>
      <w:r>
        <w:rPr>
          <w:color w:val="231F20"/>
          <w:spacing w:val="-5"/>
        </w:rPr>
        <w:t>таке</w:t>
      </w:r>
      <w:r>
        <w:rPr>
          <w:color w:val="231F20"/>
          <w:spacing w:val="-14"/>
        </w:rPr>
        <w:t> </w:t>
      </w:r>
      <w:r>
        <w:rPr>
          <w:color w:val="231F20"/>
          <w:spacing w:val="-5"/>
        </w:rPr>
        <w:t>іменування</w:t>
      </w:r>
      <w:r>
        <w:rPr>
          <w:color w:val="231F20"/>
          <w:spacing w:val="-14"/>
        </w:rPr>
        <w:t> </w:t>
      </w:r>
      <w:r>
        <w:rPr>
          <w:color w:val="231F20"/>
          <w:spacing w:val="-4"/>
        </w:rPr>
        <w:t>могло</w:t>
      </w:r>
      <w:r>
        <w:rPr>
          <w:color w:val="231F20"/>
          <w:spacing w:val="-14"/>
        </w:rPr>
        <w:t> </w:t>
      </w:r>
      <w:r>
        <w:rPr>
          <w:color w:val="231F20"/>
          <w:spacing w:val="-4"/>
        </w:rPr>
        <w:t>мати</w:t>
      </w:r>
      <w:r>
        <w:rPr>
          <w:color w:val="231F20"/>
          <w:spacing w:val="-14"/>
        </w:rPr>
        <w:t> </w:t>
      </w:r>
      <w:r>
        <w:rPr>
          <w:color w:val="231F20"/>
          <w:spacing w:val="-4"/>
        </w:rPr>
        <w:t>інверсійний</w:t>
      </w:r>
      <w:r>
        <w:rPr>
          <w:color w:val="231F20"/>
          <w:spacing w:val="-14"/>
        </w:rPr>
        <w:t> </w:t>
      </w:r>
      <w:r>
        <w:rPr>
          <w:color w:val="231F20"/>
          <w:spacing w:val="-4"/>
        </w:rPr>
        <w:t>варіант:</w:t>
      </w:r>
      <w:r>
        <w:rPr>
          <w:color w:val="231F20"/>
          <w:spacing w:val="-48"/>
        </w:rPr>
        <w:t> </w:t>
      </w:r>
      <w:r>
        <w:rPr>
          <w:color w:val="231F20"/>
          <w:spacing w:val="-4"/>
        </w:rPr>
        <w:t>Hannusio</w:t>
      </w:r>
      <w:r>
        <w:rPr>
          <w:color w:val="231F20"/>
          <w:spacing w:val="-11"/>
        </w:rPr>
        <w:t> </w:t>
      </w:r>
      <w:r>
        <w:rPr>
          <w:i/>
          <w:color w:val="231F20"/>
          <w:spacing w:val="-4"/>
        </w:rPr>
        <w:t>faber</w:t>
      </w:r>
      <w:r>
        <w:rPr>
          <w:i/>
          <w:color w:val="231F20"/>
          <w:spacing w:val="-11"/>
        </w:rPr>
        <w:t> </w:t>
      </w:r>
      <w:r>
        <w:rPr>
          <w:i/>
          <w:color w:val="231F20"/>
          <w:spacing w:val="-4"/>
        </w:rPr>
        <w:t>dicto</w:t>
      </w:r>
      <w:r>
        <w:rPr>
          <w:i/>
          <w:color w:val="231F20"/>
          <w:spacing w:val="-11"/>
        </w:rPr>
        <w:t> </w:t>
      </w:r>
      <w:r>
        <w:rPr>
          <w:i/>
          <w:color w:val="231F20"/>
          <w:spacing w:val="-4"/>
        </w:rPr>
        <w:t>Ways</w:t>
      </w:r>
      <w:r>
        <w:rPr>
          <w:i/>
          <w:color w:val="231F20"/>
          <w:spacing w:val="-12"/>
        </w:rPr>
        <w:t> </w:t>
      </w:r>
      <w:r>
        <w:rPr>
          <w:color w:val="231F20"/>
          <w:spacing w:val="-4"/>
        </w:rPr>
        <w:t>(1370</w:t>
      </w:r>
      <w:r>
        <w:rPr>
          <w:color w:val="231F20"/>
          <w:spacing w:val="-10"/>
        </w:rPr>
        <w:t> </w:t>
      </w:r>
      <w:r>
        <w:rPr>
          <w:color w:val="231F20"/>
          <w:spacing w:val="-4"/>
        </w:rPr>
        <w:t>BL,</w:t>
      </w:r>
      <w:r>
        <w:rPr>
          <w:color w:val="231F20"/>
          <w:spacing w:val="-11"/>
        </w:rPr>
        <w:t> </w:t>
      </w:r>
      <w:r>
        <w:rPr>
          <w:color w:val="231F20"/>
          <w:spacing w:val="-4"/>
        </w:rPr>
        <w:t>4-10),</w:t>
      </w:r>
      <w:r>
        <w:rPr>
          <w:color w:val="231F20"/>
          <w:spacing w:val="-11"/>
        </w:rPr>
        <w:t> </w:t>
      </w:r>
      <w:r>
        <w:rPr>
          <w:color w:val="231F20"/>
          <w:spacing w:val="-4"/>
        </w:rPr>
        <w:t>Petro</w:t>
      </w:r>
      <w:r>
        <w:rPr>
          <w:color w:val="231F20"/>
          <w:spacing w:val="-11"/>
        </w:rPr>
        <w:t> </w:t>
      </w:r>
      <w:r>
        <w:rPr>
          <w:i/>
          <w:color w:val="231F20"/>
          <w:spacing w:val="-4"/>
        </w:rPr>
        <w:t>clerico</w:t>
      </w:r>
      <w:r>
        <w:rPr>
          <w:i/>
          <w:color w:val="231F20"/>
          <w:spacing w:val="-47"/>
        </w:rPr>
        <w:t> </w:t>
      </w:r>
      <w:r>
        <w:rPr>
          <w:i/>
          <w:color w:val="231F20"/>
          <w:spacing w:val="-4"/>
        </w:rPr>
        <w:t>dicto</w:t>
      </w:r>
      <w:r>
        <w:rPr>
          <w:i/>
          <w:color w:val="231F20"/>
          <w:spacing w:val="-11"/>
        </w:rPr>
        <w:t> </w:t>
      </w:r>
      <w:r>
        <w:rPr>
          <w:i/>
          <w:color w:val="231F20"/>
          <w:spacing w:val="-4"/>
        </w:rPr>
        <w:t>Starosta</w:t>
      </w:r>
      <w:r>
        <w:rPr>
          <w:i/>
          <w:color w:val="231F20"/>
          <w:spacing w:val="-11"/>
        </w:rPr>
        <w:t> </w:t>
      </w:r>
      <w:r>
        <w:rPr>
          <w:color w:val="231F20"/>
          <w:spacing w:val="-4"/>
        </w:rPr>
        <w:t>(1381</w:t>
      </w:r>
      <w:r>
        <w:rPr>
          <w:color w:val="231F20"/>
          <w:spacing w:val="-10"/>
        </w:rPr>
        <w:t> </w:t>
      </w:r>
      <w:r>
        <w:rPr>
          <w:color w:val="231F20"/>
          <w:spacing w:val="-4"/>
        </w:rPr>
        <w:t>LN,</w:t>
      </w:r>
      <w:r>
        <w:rPr>
          <w:color w:val="231F20"/>
          <w:spacing w:val="-11"/>
        </w:rPr>
        <w:t> </w:t>
      </w:r>
      <w:r>
        <w:rPr>
          <w:color w:val="231F20"/>
          <w:spacing w:val="-4"/>
        </w:rPr>
        <w:t>79).</w:t>
      </w:r>
      <w:r>
        <w:rPr>
          <w:color w:val="231F20"/>
          <w:spacing w:val="-10"/>
        </w:rPr>
        <w:t> </w:t>
      </w:r>
      <w:r>
        <w:rPr>
          <w:color w:val="231F20"/>
          <w:spacing w:val="-4"/>
        </w:rPr>
        <w:t>Однак</w:t>
      </w:r>
      <w:r>
        <w:rPr>
          <w:color w:val="231F20"/>
          <w:spacing w:val="-11"/>
        </w:rPr>
        <w:t> </w:t>
      </w:r>
      <w:r>
        <w:rPr>
          <w:color w:val="231F20"/>
          <w:spacing w:val="-4"/>
        </w:rPr>
        <w:t>назва</w:t>
      </w:r>
      <w:r>
        <w:rPr>
          <w:color w:val="231F20"/>
          <w:spacing w:val="-10"/>
        </w:rPr>
        <w:t> </w:t>
      </w:r>
      <w:r>
        <w:rPr>
          <w:color w:val="231F20"/>
          <w:spacing w:val="-3"/>
        </w:rPr>
        <w:t>за</w:t>
      </w:r>
      <w:r>
        <w:rPr>
          <w:color w:val="231F20"/>
          <w:spacing w:val="-11"/>
        </w:rPr>
        <w:t> </w:t>
      </w:r>
      <w:r>
        <w:rPr>
          <w:color w:val="231F20"/>
          <w:spacing w:val="-3"/>
        </w:rPr>
        <w:t>професією</w:t>
      </w:r>
      <w:r>
        <w:rPr>
          <w:color w:val="231F20"/>
          <w:spacing w:val="-47"/>
        </w:rPr>
        <w:t> </w:t>
      </w:r>
      <w:r>
        <w:rPr>
          <w:color w:val="231F20"/>
        </w:rPr>
        <w:t>не</w:t>
      </w:r>
      <w:r>
        <w:rPr>
          <w:color w:val="231F20"/>
          <w:spacing w:val="-6"/>
        </w:rPr>
        <w:t> </w:t>
      </w:r>
      <w:r>
        <w:rPr>
          <w:color w:val="231F20"/>
        </w:rPr>
        <w:t>повинна</w:t>
      </w:r>
      <w:r>
        <w:rPr>
          <w:color w:val="231F20"/>
          <w:spacing w:val="-6"/>
        </w:rPr>
        <w:t> </w:t>
      </w:r>
      <w:r>
        <w:rPr>
          <w:color w:val="231F20"/>
        </w:rPr>
        <w:t>бути</w:t>
      </w:r>
      <w:r>
        <w:rPr>
          <w:color w:val="231F20"/>
          <w:spacing w:val="-6"/>
        </w:rPr>
        <w:t> </w:t>
      </w:r>
      <w:r>
        <w:rPr>
          <w:color w:val="231F20"/>
        </w:rPr>
        <w:t>в</w:t>
      </w:r>
      <w:r>
        <w:rPr>
          <w:color w:val="231F20"/>
          <w:spacing w:val="-5"/>
        </w:rPr>
        <w:t> </w:t>
      </w:r>
      <w:r>
        <w:rPr>
          <w:color w:val="231F20"/>
        </w:rPr>
        <w:t>препозиції</w:t>
      </w:r>
      <w:r>
        <w:rPr>
          <w:color w:val="231F20"/>
          <w:spacing w:val="-6"/>
        </w:rPr>
        <w:t> </w:t>
      </w:r>
      <w:r>
        <w:rPr>
          <w:color w:val="231F20"/>
        </w:rPr>
        <w:t>одночасно</w:t>
      </w:r>
      <w:r>
        <w:rPr>
          <w:color w:val="231F20"/>
          <w:spacing w:val="-6"/>
        </w:rPr>
        <w:t> </w:t>
      </w:r>
      <w:r>
        <w:rPr>
          <w:color w:val="231F20"/>
        </w:rPr>
        <w:t>до</w:t>
      </w:r>
      <w:r>
        <w:rPr>
          <w:color w:val="231F20"/>
          <w:spacing w:val="-5"/>
        </w:rPr>
        <w:t> </w:t>
      </w:r>
      <w:r>
        <w:rPr>
          <w:color w:val="231F20"/>
        </w:rPr>
        <w:t>двох</w:t>
      </w:r>
      <w:r>
        <w:rPr>
          <w:color w:val="231F20"/>
          <w:spacing w:val="-6"/>
        </w:rPr>
        <w:t> </w:t>
      </w:r>
      <w:r>
        <w:rPr>
          <w:color w:val="231F20"/>
        </w:rPr>
        <w:t>ін-</w:t>
      </w:r>
      <w:r>
        <w:rPr>
          <w:color w:val="231F20"/>
          <w:spacing w:val="-48"/>
        </w:rPr>
        <w:t> </w:t>
      </w:r>
      <w:r>
        <w:rPr>
          <w:color w:val="231F20"/>
          <w:spacing w:val="-5"/>
        </w:rPr>
        <w:t>ших</w:t>
      </w:r>
      <w:r>
        <w:rPr>
          <w:color w:val="231F20"/>
          <w:spacing w:val="-13"/>
        </w:rPr>
        <w:t> </w:t>
      </w:r>
      <w:r>
        <w:rPr>
          <w:color w:val="231F20"/>
          <w:spacing w:val="-5"/>
        </w:rPr>
        <w:t>компонентів</w:t>
      </w:r>
      <w:r>
        <w:rPr>
          <w:color w:val="231F20"/>
          <w:spacing w:val="-13"/>
        </w:rPr>
        <w:t> </w:t>
      </w:r>
      <w:r>
        <w:rPr>
          <w:color w:val="231F20"/>
          <w:spacing w:val="-4"/>
        </w:rPr>
        <w:t>АФ,</w:t>
      </w:r>
      <w:r>
        <w:rPr>
          <w:color w:val="231F20"/>
          <w:spacing w:val="-13"/>
        </w:rPr>
        <w:t> </w:t>
      </w:r>
      <w:r>
        <w:rPr>
          <w:color w:val="231F20"/>
          <w:spacing w:val="-4"/>
        </w:rPr>
        <w:t>оскільки</w:t>
      </w:r>
      <w:r>
        <w:rPr>
          <w:color w:val="231F20"/>
          <w:spacing w:val="-13"/>
        </w:rPr>
        <w:t> </w:t>
      </w:r>
      <w:r>
        <w:rPr>
          <w:color w:val="231F20"/>
          <w:spacing w:val="-4"/>
        </w:rPr>
        <w:t>таке</w:t>
      </w:r>
      <w:r>
        <w:rPr>
          <w:color w:val="231F20"/>
          <w:spacing w:val="-13"/>
        </w:rPr>
        <w:t> </w:t>
      </w:r>
      <w:r>
        <w:rPr>
          <w:color w:val="231F20"/>
          <w:spacing w:val="-4"/>
        </w:rPr>
        <w:t>іменування</w:t>
      </w:r>
      <w:r>
        <w:rPr>
          <w:color w:val="231F20"/>
          <w:spacing w:val="-13"/>
        </w:rPr>
        <w:t> </w:t>
      </w:r>
      <w:r>
        <w:rPr>
          <w:color w:val="231F20"/>
          <w:spacing w:val="-4"/>
        </w:rPr>
        <w:t>квалі-</w:t>
      </w:r>
      <w:r>
        <w:rPr>
          <w:color w:val="231F20"/>
          <w:spacing w:val="-48"/>
        </w:rPr>
        <w:t> </w:t>
      </w:r>
      <w:r>
        <w:rPr>
          <w:color w:val="231F20"/>
          <w:spacing w:val="-2"/>
        </w:rPr>
        <w:t>фікуватиметься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як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дволексемне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(</w:t>
      </w:r>
      <w:r>
        <w:rPr>
          <w:i/>
          <w:color w:val="231F20"/>
          <w:spacing w:val="-2"/>
        </w:rPr>
        <w:t>faber</w:t>
      </w:r>
      <w:r>
        <w:rPr>
          <w:i/>
          <w:color w:val="231F20"/>
          <w:spacing w:val="-10"/>
        </w:rPr>
        <w:t> </w:t>
      </w:r>
      <w:r>
        <w:rPr>
          <w:i/>
          <w:color w:val="231F20"/>
          <w:spacing w:val="-2"/>
        </w:rPr>
        <w:t>Hannusio</w:t>
      </w:r>
      <w:r>
        <w:rPr>
          <w:i/>
          <w:color w:val="231F20"/>
          <w:spacing w:val="-11"/>
        </w:rPr>
        <w:t> </w:t>
      </w:r>
      <w:r>
        <w:rPr>
          <w:i/>
          <w:color w:val="231F20"/>
          <w:spacing w:val="-1"/>
        </w:rPr>
        <w:t>dicto</w:t>
      </w:r>
      <w:r>
        <w:rPr>
          <w:i/>
          <w:color w:val="231F20"/>
          <w:spacing w:val="-47"/>
        </w:rPr>
        <w:t> </w:t>
      </w:r>
      <w:r>
        <w:rPr>
          <w:i/>
          <w:color w:val="231F20"/>
        </w:rPr>
        <w:t>Ways</w:t>
      </w:r>
      <w:r>
        <w:rPr>
          <w:color w:val="231F20"/>
        </w:rPr>
        <w:t>). Дослідники історичної антропонімії ствер-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джують,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що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апелятив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у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постпозиції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до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власної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назви</w:t>
      </w:r>
      <w:r>
        <w:rPr>
          <w:color w:val="231F20"/>
          <w:spacing w:val="-48"/>
        </w:rPr>
        <w:t> </w:t>
      </w:r>
      <w:r>
        <w:rPr>
          <w:color w:val="231F20"/>
          <w:spacing w:val="-1"/>
        </w:rPr>
        <w:t>характеризується </w:t>
      </w:r>
      <w:r>
        <w:rPr>
          <w:color w:val="231F20"/>
        </w:rPr>
        <w:t>вищим ступенем індивідуалізації</w:t>
      </w:r>
      <w:r>
        <w:rPr>
          <w:color w:val="231F20"/>
          <w:spacing w:val="-47"/>
        </w:rPr>
        <w:t> </w:t>
      </w:r>
      <w:r>
        <w:rPr>
          <w:color w:val="231F20"/>
        </w:rPr>
        <w:t>в</w:t>
      </w:r>
      <w:r>
        <w:rPr>
          <w:color w:val="231F20"/>
          <w:spacing w:val="31"/>
        </w:rPr>
        <w:t> </w:t>
      </w:r>
      <w:r>
        <w:rPr>
          <w:color w:val="231F20"/>
        </w:rPr>
        <w:t>порівнянні</w:t>
      </w:r>
      <w:r>
        <w:rPr>
          <w:color w:val="231F20"/>
          <w:spacing w:val="32"/>
        </w:rPr>
        <w:t> </w:t>
      </w:r>
      <w:r>
        <w:rPr>
          <w:color w:val="231F20"/>
        </w:rPr>
        <w:t>з</w:t>
      </w:r>
      <w:r>
        <w:rPr>
          <w:color w:val="231F20"/>
          <w:spacing w:val="31"/>
        </w:rPr>
        <w:t> </w:t>
      </w:r>
      <w:r>
        <w:rPr>
          <w:color w:val="231F20"/>
        </w:rPr>
        <w:t>препозитивним</w:t>
      </w:r>
      <w:r>
        <w:rPr>
          <w:color w:val="231F20"/>
          <w:spacing w:val="32"/>
        </w:rPr>
        <w:t> </w:t>
      </w:r>
      <w:r>
        <w:rPr>
          <w:color w:val="231F20"/>
        </w:rPr>
        <w:t>номеном</w:t>
      </w:r>
      <w:r>
        <w:rPr>
          <w:color w:val="231F20"/>
          <w:spacing w:val="31"/>
        </w:rPr>
        <w:t> </w:t>
      </w:r>
      <w:r>
        <w:rPr>
          <w:color w:val="231F20"/>
        </w:rPr>
        <w:t>[Пахомо-</w:t>
      </w:r>
      <w:r>
        <w:rPr>
          <w:color w:val="231F20"/>
          <w:spacing w:val="-47"/>
        </w:rPr>
        <w:t> </w:t>
      </w:r>
      <w:r>
        <w:rPr>
          <w:color w:val="231F20"/>
        </w:rPr>
        <w:t>ва 2012, с.]. Адже тільки в постпозиції до імені або</w:t>
      </w:r>
      <w:r>
        <w:rPr>
          <w:color w:val="231F20"/>
          <w:spacing w:val="-47"/>
        </w:rPr>
        <w:t> </w:t>
      </w:r>
      <w:r>
        <w:rPr>
          <w:color w:val="231F20"/>
          <w:spacing w:val="-1"/>
        </w:rPr>
        <w:t>прізвиська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особи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апелятив</w:t>
      </w:r>
      <w:r>
        <w:rPr>
          <w:color w:val="231F20"/>
          <w:spacing w:val="-10"/>
        </w:rPr>
        <w:t> </w:t>
      </w:r>
      <w:r>
        <w:rPr>
          <w:color w:val="231F20"/>
        </w:rPr>
        <w:t>набуває</w:t>
      </w:r>
      <w:r>
        <w:rPr>
          <w:color w:val="231F20"/>
          <w:spacing w:val="-10"/>
        </w:rPr>
        <w:t> </w:t>
      </w:r>
      <w:r>
        <w:rPr>
          <w:color w:val="231F20"/>
        </w:rPr>
        <w:t>онімного</w:t>
      </w:r>
      <w:r>
        <w:rPr>
          <w:color w:val="231F20"/>
          <w:spacing w:val="-10"/>
        </w:rPr>
        <w:t> </w:t>
      </w:r>
      <w:r>
        <w:rPr>
          <w:color w:val="231F20"/>
        </w:rPr>
        <w:t>змісту,</w:t>
      </w:r>
      <w:r>
        <w:rPr>
          <w:color w:val="231F20"/>
          <w:spacing w:val="-48"/>
        </w:rPr>
        <w:t> </w:t>
      </w:r>
      <w:r>
        <w:rPr>
          <w:color w:val="231F20"/>
          <w:spacing w:val="-3"/>
        </w:rPr>
        <w:t>тобто</w:t>
      </w:r>
      <w:r>
        <w:rPr>
          <w:color w:val="231F20"/>
          <w:spacing w:val="-12"/>
        </w:rPr>
        <w:t> </w:t>
      </w:r>
      <w:r>
        <w:rPr>
          <w:color w:val="231F20"/>
          <w:spacing w:val="-3"/>
        </w:rPr>
        <w:t>стає</w:t>
      </w:r>
      <w:r>
        <w:rPr>
          <w:color w:val="231F20"/>
          <w:spacing w:val="-12"/>
        </w:rPr>
        <w:t> </w:t>
      </w:r>
      <w:r>
        <w:rPr>
          <w:color w:val="231F20"/>
          <w:spacing w:val="-3"/>
        </w:rPr>
        <w:t>уточненням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особового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імені,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а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не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навпаки.</w:t>
      </w:r>
    </w:p>
    <w:p>
      <w:pPr>
        <w:pStyle w:val="Heading1"/>
        <w:numPr>
          <w:ilvl w:val="1"/>
          <w:numId w:val="1"/>
        </w:numPr>
        <w:tabs>
          <w:tab w:pos="764" w:val="left" w:leader="none"/>
        </w:tabs>
        <w:spacing w:line="240" w:lineRule="auto" w:before="0" w:after="0"/>
        <w:ind w:left="117" w:right="115" w:firstLine="453"/>
        <w:jc w:val="both"/>
      </w:pPr>
      <w:r>
        <w:rPr>
          <w:color w:val="231F20"/>
        </w:rPr>
        <w:t>Прізвиська</w:t>
      </w:r>
      <w:r>
        <w:rPr>
          <w:color w:val="231F20"/>
          <w:spacing w:val="-12"/>
        </w:rPr>
        <w:t> </w:t>
      </w:r>
      <w:r>
        <w:rPr>
          <w:color w:val="231F20"/>
        </w:rPr>
        <w:t>в</w:t>
      </w:r>
      <w:r>
        <w:rPr>
          <w:color w:val="231F20"/>
          <w:spacing w:val="-12"/>
        </w:rPr>
        <w:t> </w:t>
      </w:r>
      <w:r>
        <w:rPr>
          <w:color w:val="231F20"/>
        </w:rPr>
        <w:t>складених</w:t>
      </w:r>
      <w:r>
        <w:rPr>
          <w:color w:val="231F20"/>
          <w:spacing w:val="-11"/>
        </w:rPr>
        <w:t> </w:t>
      </w:r>
      <w:r>
        <w:rPr>
          <w:color w:val="231F20"/>
        </w:rPr>
        <w:t>іменуваннях</w:t>
      </w:r>
      <w:r>
        <w:rPr>
          <w:color w:val="231F20"/>
          <w:spacing w:val="-11"/>
        </w:rPr>
        <w:t> </w:t>
      </w:r>
      <w:r>
        <w:rPr>
          <w:color w:val="231F20"/>
        </w:rPr>
        <w:t>осо-</w:t>
      </w:r>
      <w:r>
        <w:rPr>
          <w:color w:val="231F20"/>
          <w:spacing w:val="-48"/>
        </w:rPr>
        <w:t> </w:t>
      </w:r>
      <w:r>
        <w:rPr>
          <w:color w:val="231F20"/>
        </w:rPr>
        <w:t>би</w:t>
      </w:r>
      <w:r>
        <w:rPr>
          <w:color w:val="231F20"/>
          <w:spacing w:val="-1"/>
        </w:rPr>
        <w:t> </w:t>
      </w:r>
      <w:r>
        <w:rPr>
          <w:color w:val="231F20"/>
        </w:rPr>
        <w:t>в</w:t>
      </w:r>
      <w:r>
        <w:rPr>
          <w:color w:val="231F20"/>
          <w:spacing w:val="-1"/>
        </w:rPr>
        <w:t> </w:t>
      </w:r>
      <w:r>
        <w:rPr>
          <w:color w:val="231F20"/>
        </w:rPr>
        <w:t>XV–XVІІ</w:t>
      </w:r>
      <w:r>
        <w:rPr>
          <w:color w:val="231F20"/>
          <w:spacing w:val="-2"/>
        </w:rPr>
        <w:t> </w:t>
      </w:r>
      <w:r>
        <w:rPr>
          <w:color w:val="231F20"/>
        </w:rPr>
        <w:t>ст.</w:t>
      </w:r>
    </w:p>
    <w:p>
      <w:pPr>
        <w:pStyle w:val="BodyText"/>
        <w:spacing w:line="237" w:lineRule="auto"/>
        <w:ind w:right="115" w:firstLine="453"/>
      </w:pPr>
      <w:r>
        <w:rPr>
          <w:color w:val="231F20"/>
        </w:rPr>
        <w:t>Із XV ст. розпочався якісно новий етап у роз-</w:t>
      </w:r>
      <w:r>
        <w:rPr>
          <w:color w:val="231F20"/>
          <w:spacing w:val="1"/>
        </w:rPr>
        <w:t> </w:t>
      </w:r>
      <w:r>
        <w:rPr>
          <w:color w:val="231F20"/>
        </w:rPr>
        <w:t>витку</w:t>
      </w:r>
      <w:r>
        <w:rPr>
          <w:color w:val="231F20"/>
          <w:spacing w:val="11"/>
        </w:rPr>
        <w:t> </w:t>
      </w:r>
      <w:r>
        <w:rPr>
          <w:color w:val="231F20"/>
        </w:rPr>
        <w:t>чеської</w:t>
      </w:r>
      <w:r>
        <w:rPr>
          <w:color w:val="231F20"/>
          <w:spacing w:val="11"/>
        </w:rPr>
        <w:t> </w:t>
      </w:r>
      <w:r>
        <w:rPr>
          <w:color w:val="231F20"/>
        </w:rPr>
        <w:t>антропонімії:</w:t>
      </w:r>
      <w:r>
        <w:rPr>
          <w:color w:val="231F20"/>
          <w:spacing w:val="11"/>
        </w:rPr>
        <w:t> </w:t>
      </w:r>
      <w:r>
        <w:rPr>
          <w:color w:val="231F20"/>
        </w:rPr>
        <w:t>збільшується</w:t>
      </w:r>
      <w:r>
        <w:rPr>
          <w:color w:val="231F20"/>
          <w:spacing w:val="12"/>
        </w:rPr>
        <w:t> </w:t>
      </w:r>
      <w:r>
        <w:rPr>
          <w:color w:val="231F20"/>
        </w:rPr>
        <w:t>кількість</w:t>
      </w:r>
    </w:p>
    <w:p>
      <w:pPr>
        <w:spacing w:after="0" w:line="237" w:lineRule="auto"/>
        <w:sectPr>
          <w:pgSz w:w="11910" w:h="16840"/>
          <w:pgMar w:header="876" w:footer="1104" w:top="1120" w:bottom="1300" w:left="1300" w:right="1300"/>
          <w:cols w:num="2" w:equalWidth="0">
            <w:col w:w="4552" w:space="125"/>
            <w:col w:w="4633"/>
          </w:cols>
        </w:sectPr>
      </w:pPr>
    </w:p>
    <w:p>
      <w:pPr>
        <w:pStyle w:val="BodyText"/>
        <w:spacing w:before="156"/>
        <w:ind w:right="39"/>
      </w:pPr>
      <w:r>
        <w:rPr/>
        <w:pict>
          <v:group style="position:absolute;margin-left:70.6679pt;margin-top:1.302915pt;width:453.9pt;height:5.05pt;mso-position-horizontal-relative:page;mso-position-vertical-relative:paragraph;z-index:15730688" coordorigin="1413,26" coordsize="9078,101">
            <v:line style="position:absolute" from="1417,76" to="10488,76" stroked="true" strokeweight="1pt" strokecolor="#231f20">
              <v:stroke dashstyle="solid"/>
            </v:line>
            <v:shape style="position:absolute;left:1413;top:26;width:103;height:101" type="#_x0000_t75" stroked="false">
              <v:imagedata r:id="rId9" o:title=""/>
            </v:shape>
            <v:shape style="position:absolute;left:10388;top:26;width:103;height:101" type="#_x0000_t75" stroked="false">
              <v:imagedata r:id="rId9" o:title=""/>
            </v:shape>
            <w10:wrap type="none"/>
          </v:group>
        </w:pict>
      </w:r>
      <w:r>
        <w:rPr>
          <w:color w:val="231F20"/>
        </w:rPr>
        <w:t>складених</w:t>
      </w:r>
      <w:r>
        <w:rPr>
          <w:color w:val="231F20"/>
          <w:spacing w:val="-4"/>
        </w:rPr>
        <w:t> </w:t>
      </w:r>
      <w:r>
        <w:rPr>
          <w:color w:val="231F20"/>
        </w:rPr>
        <w:t>назв</w:t>
      </w:r>
      <w:r>
        <w:rPr>
          <w:color w:val="231F20"/>
          <w:spacing w:val="-4"/>
        </w:rPr>
        <w:t> </w:t>
      </w:r>
      <w:r>
        <w:rPr>
          <w:color w:val="231F20"/>
        </w:rPr>
        <w:t>особи,</w:t>
      </w:r>
      <w:r>
        <w:rPr>
          <w:color w:val="231F20"/>
          <w:spacing w:val="-4"/>
        </w:rPr>
        <w:t> </w:t>
      </w:r>
      <w:r>
        <w:rPr>
          <w:color w:val="231F20"/>
        </w:rPr>
        <w:t>значно</w:t>
      </w:r>
      <w:r>
        <w:rPr>
          <w:color w:val="231F20"/>
          <w:spacing w:val="-4"/>
        </w:rPr>
        <w:t> </w:t>
      </w:r>
      <w:r>
        <w:rPr>
          <w:color w:val="231F20"/>
        </w:rPr>
        <w:t>посилюються</w:t>
      </w:r>
      <w:r>
        <w:rPr>
          <w:color w:val="231F20"/>
          <w:spacing w:val="-4"/>
        </w:rPr>
        <w:t> </w:t>
      </w:r>
      <w:r>
        <w:rPr>
          <w:color w:val="231F20"/>
        </w:rPr>
        <w:t>позиції</w:t>
      </w:r>
      <w:r>
        <w:rPr>
          <w:color w:val="231F20"/>
          <w:spacing w:val="-48"/>
        </w:rPr>
        <w:t> </w:t>
      </w:r>
      <w:r>
        <w:rPr>
          <w:color w:val="231F20"/>
          <w:spacing w:val="-2"/>
        </w:rPr>
        <w:t>християнського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іменникá,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формуються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основні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типи</w:t>
      </w:r>
      <w:r>
        <w:rPr>
          <w:color w:val="231F20"/>
          <w:spacing w:val="-48"/>
        </w:rPr>
        <w:t> </w:t>
      </w:r>
      <w:r>
        <w:rPr>
          <w:color w:val="231F20"/>
          <w:spacing w:val="-1"/>
        </w:rPr>
        <w:t>іменування</w:t>
      </w:r>
      <w:r>
        <w:rPr>
          <w:color w:val="231F20"/>
          <w:spacing w:val="-11"/>
        </w:rPr>
        <w:t> </w:t>
      </w:r>
      <w:r>
        <w:rPr>
          <w:color w:val="231F20"/>
        </w:rPr>
        <w:t>людності,</w:t>
      </w:r>
      <w:r>
        <w:rPr>
          <w:color w:val="231F20"/>
          <w:spacing w:val="-11"/>
        </w:rPr>
        <w:t> </w:t>
      </w:r>
      <w:r>
        <w:rPr>
          <w:color w:val="231F20"/>
        </w:rPr>
        <w:t>відбувається</w:t>
      </w:r>
      <w:r>
        <w:rPr>
          <w:color w:val="231F20"/>
          <w:spacing w:val="-11"/>
        </w:rPr>
        <w:t> </w:t>
      </w:r>
      <w:r>
        <w:rPr>
          <w:color w:val="231F20"/>
        </w:rPr>
        <w:t>відбір</w:t>
      </w:r>
      <w:r>
        <w:rPr>
          <w:color w:val="231F20"/>
          <w:spacing w:val="-11"/>
        </w:rPr>
        <w:t> </w:t>
      </w:r>
      <w:r>
        <w:rPr>
          <w:color w:val="231F20"/>
        </w:rPr>
        <w:t>і</w:t>
      </w:r>
      <w:r>
        <w:rPr>
          <w:color w:val="231F20"/>
          <w:spacing w:val="-11"/>
        </w:rPr>
        <w:t> </w:t>
      </w:r>
      <w:r>
        <w:rPr>
          <w:color w:val="231F20"/>
        </w:rPr>
        <w:t>нормалі-</w:t>
      </w:r>
      <w:r>
        <w:rPr>
          <w:color w:val="231F20"/>
          <w:spacing w:val="-47"/>
        </w:rPr>
        <w:t> </w:t>
      </w:r>
      <w:r>
        <w:rPr>
          <w:color w:val="231F20"/>
        </w:rPr>
        <w:t>зація</w:t>
      </w:r>
      <w:r>
        <w:rPr>
          <w:color w:val="231F20"/>
          <w:spacing w:val="-13"/>
        </w:rPr>
        <w:t> </w:t>
      </w:r>
      <w:r>
        <w:rPr>
          <w:color w:val="231F20"/>
        </w:rPr>
        <w:t>ефективніших</w:t>
      </w:r>
      <w:r>
        <w:rPr>
          <w:color w:val="231F20"/>
          <w:spacing w:val="-12"/>
        </w:rPr>
        <w:t> </w:t>
      </w:r>
      <w:r>
        <w:rPr>
          <w:color w:val="231F20"/>
        </w:rPr>
        <w:t>способів</w:t>
      </w:r>
      <w:r>
        <w:rPr>
          <w:color w:val="231F20"/>
          <w:spacing w:val="-13"/>
        </w:rPr>
        <w:t> </w:t>
      </w:r>
      <w:r>
        <w:rPr>
          <w:color w:val="231F20"/>
        </w:rPr>
        <w:t>ідентифікації</w:t>
      </w:r>
      <w:r>
        <w:rPr>
          <w:color w:val="231F20"/>
          <w:spacing w:val="-12"/>
        </w:rPr>
        <w:t> </w:t>
      </w:r>
      <w:r>
        <w:rPr>
          <w:color w:val="231F20"/>
        </w:rPr>
        <w:t>особи.</w:t>
      </w:r>
    </w:p>
    <w:p>
      <w:pPr>
        <w:pStyle w:val="Heading2"/>
        <w:numPr>
          <w:ilvl w:val="2"/>
          <w:numId w:val="1"/>
        </w:numPr>
        <w:tabs>
          <w:tab w:pos="921" w:val="left" w:leader="none"/>
        </w:tabs>
        <w:spacing w:line="221" w:lineRule="exact" w:before="0" w:after="0"/>
        <w:ind w:left="920" w:right="0" w:hanging="351"/>
        <w:jc w:val="both"/>
      </w:pPr>
      <w:r>
        <w:rPr>
          <w:i w:val="0"/>
          <w:color w:val="231F20"/>
        </w:rPr>
        <w:t>АФ</w:t>
      </w:r>
      <w:r>
        <w:rPr>
          <w:i w:val="0"/>
          <w:color w:val="231F20"/>
          <w:spacing w:val="-8"/>
        </w:rPr>
        <w:t> </w:t>
      </w:r>
      <w:r>
        <w:rPr>
          <w:color w:val="231F20"/>
        </w:rPr>
        <w:t>особове</w:t>
      </w:r>
      <w:r>
        <w:rPr>
          <w:color w:val="231F20"/>
          <w:spacing w:val="-7"/>
        </w:rPr>
        <w:t> </w:t>
      </w:r>
      <w:r>
        <w:rPr>
          <w:color w:val="231F20"/>
        </w:rPr>
        <w:t>ім’я</w:t>
      </w:r>
      <w:r>
        <w:rPr>
          <w:color w:val="231F20"/>
          <w:spacing w:val="-8"/>
        </w:rPr>
        <w:t> </w:t>
      </w:r>
      <w:r>
        <w:rPr>
          <w:color w:val="231F20"/>
        </w:rPr>
        <w:t>+</w:t>
      </w:r>
      <w:r>
        <w:rPr>
          <w:color w:val="231F20"/>
          <w:spacing w:val="-7"/>
        </w:rPr>
        <w:t> </w:t>
      </w:r>
      <w:r>
        <w:rPr>
          <w:color w:val="231F20"/>
        </w:rPr>
        <w:t>прізвисько.</w:t>
      </w:r>
    </w:p>
    <w:p>
      <w:pPr>
        <w:pStyle w:val="BodyText"/>
        <w:ind w:right="38" w:firstLine="453"/>
      </w:pPr>
      <w:r>
        <w:rPr>
          <w:color w:val="231F20"/>
        </w:rPr>
        <w:t>Усі прізвиська, які входили до складу дволек-</w:t>
      </w:r>
      <w:r>
        <w:rPr>
          <w:color w:val="231F20"/>
          <w:spacing w:val="-47"/>
        </w:rPr>
        <w:t> </w:t>
      </w:r>
      <w:r>
        <w:rPr>
          <w:color w:val="231F20"/>
          <w:spacing w:val="-1"/>
        </w:rPr>
        <w:t>семних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АФ</w:t>
      </w:r>
      <w:r>
        <w:rPr>
          <w:color w:val="231F20"/>
          <w:spacing w:val="-11"/>
        </w:rPr>
        <w:t> </w:t>
      </w:r>
      <w:r>
        <w:rPr>
          <w:b/>
          <w:i/>
          <w:color w:val="231F20"/>
          <w:spacing w:val="-1"/>
        </w:rPr>
        <w:t>особове</w:t>
      </w:r>
      <w:r>
        <w:rPr>
          <w:b/>
          <w:i/>
          <w:color w:val="231F20"/>
          <w:spacing w:val="-11"/>
        </w:rPr>
        <w:t> </w:t>
      </w:r>
      <w:r>
        <w:rPr>
          <w:b/>
          <w:i/>
          <w:color w:val="231F20"/>
          <w:spacing w:val="-1"/>
        </w:rPr>
        <w:t>ім’я</w:t>
      </w:r>
      <w:r>
        <w:rPr>
          <w:b/>
          <w:i/>
          <w:color w:val="231F20"/>
          <w:spacing w:val="-10"/>
        </w:rPr>
        <w:t> </w:t>
      </w:r>
      <w:r>
        <w:rPr>
          <w:b/>
          <w:i/>
          <w:color w:val="231F20"/>
          <w:spacing w:val="-1"/>
        </w:rPr>
        <w:t>+</w:t>
      </w:r>
      <w:r>
        <w:rPr>
          <w:b/>
          <w:i/>
          <w:color w:val="231F20"/>
          <w:spacing w:val="-10"/>
        </w:rPr>
        <w:t> </w:t>
      </w:r>
      <w:r>
        <w:rPr>
          <w:b/>
          <w:i/>
          <w:color w:val="231F20"/>
          <w:spacing w:val="-1"/>
        </w:rPr>
        <w:t>прізвисько</w:t>
      </w:r>
      <w:r>
        <w:rPr>
          <w:color w:val="231F20"/>
          <w:spacing w:val="-1"/>
        </w:rPr>
        <w:t>,</w:t>
      </w:r>
      <w:r>
        <w:rPr>
          <w:color w:val="231F20"/>
          <w:spacing w:val="-11"/>
        </w:rPr>
        <w:t> </w:t>
      </w:r>
      <w:r>
        <w:rPr>
          <w:color w:val="231F20"/>
        </w:rPr>
        <w:t>постали</w:t>
      </w:r>
      <w:r>
        <w:rPr>
          <w:color w:val="231F20"/>
          <w:spacing w:val="-10"/>
        </w:rPr>
        <w:t> </w:t>
      </w:r>
      <w:r>
        <w:rPr>
          <w:color w:val="231F20"/>
        </w:rPr>
        <w:t>шля-</w:t>
      </w:r>
      <w:r>
        <w:rPr>
          <w:color w:val="231F20"/>
          <w:spacing w:val="-48"/>
        </w:rPr>
        <w:t> </w:t>
      </w:r>
      <w:r>
        <w:rPr>
          <w:color w:val="231F20"/>
        </w:rPr>
        <w:t>хом антропонімізації апелятивів. Якщо в догусит-</w:t>
      </w:r>
      <w:r>
        <w:rPr>
          <w:color w:val="231F20"/>
          <w:spacing w:val="1"/>
        </w:rPr>
        <w:t> </w:t>
      </w:r>
      <w:r>
        <w:rPr>
          <w:color w:val="231F20"/>
        </w:rPr>
        <w:t>ський</w:t>
      </w:r>
      <w:r>
        <w:rPr>
          <w:color w:val="231F20"/>
          <w:spacing w:val="-9"/>
        </w:rPr>
        <w:t> </w:t>
      </w:r>
      <w:r>
        <w:rPr>
          <w:color w:val="231F20"/>
        </w:rPr>
        <w:t>період</w:t>
      </w:r>
      <w:r>
        <w:rPr>
          <w:color w:val="231F20"/>
          <w:spacing w:val="-9"/>
        </w:rPr>
        <w:t> </w:t>
      </w:r>
      <w:r>
        <w:rPr>
          <w:color w:val="231F20"/>
        </w:rPr>
        <w:t>(до</w:t>
      </w:r>
      <w:r>
        <w:rPr>
          <w:color w:val="231F20"/>
          <w:spacing w:val="-8"/>
        </w:rPr>
        <w:t> </w:t>
      </w:r>
      <w:r>
        <w:rPr>
          <w:color w:val="231F20"/>
        </w:rPr>
        <w:t>XV</w:t>
      </w:r>
      <w:r>
        <w:rPr>
          <w:color w:val="231F20"/>
          <w:spacing w:val="-12"/>
        </w:rPr>
        <w:t> </w:t>
      </w:r>
      <w:r>
        <w:rPr>
          <w:color w:val="231F20"/>
        </w:rPr>
        <w:t>ст.)</w:t>
      </w:r>
      <w:r>
        <w:rPr>
          <w:color w:val="231F20"/>
          <w:spacing w:val="-9"/>
        </w:rPr>
        <w:t> </w:t>
      </w:r>
      <w:r>
        <w:rPr>
          <w:color w:val="231F20"/>
        </w:rPr>
        <w:t>прізвиськами</w:t>
      </w:r>
      <w:r>
        <w:rPr>
          <w:color w:val="231F20"/>
          <w:spacing w:val="-8"/>
        </w:rPr>
        <w:t> </w:t>
      </w:r>
      <w:r>
        <w:rPr>
          <w:color w:val="231F20"/>
        </w:rPr>
        <w:t>у</w:t>
      </w:r>
      <w:r>
        <w:rPr>
          <w:color w:val="231F20"/>
          <w:spacing w:val="-9"/>
        </w:rPr>
        <w:t> </w:t>
      </w:r>
      <w:r>
        <w:rPr>
          <w:color w:val="231F20"/>
        </w:rPr>
        <w:t>дволексем-</w:t>
      </w:r>
      <w:r>
        <w:rPr>
          <w:color w:val="231F20"/>
          <w:spacing w:val="-48"/>
        </w:rPr>
        <w:t> </w:t>
      </w:r>
      <w:r>
        <w:rPr>
          <w:color w:val="231F20"/>
        </w:rPr>
        <w:t>них іменуваннях були переважно давні слов’янські</w:t>
      </w:r>
      <w:r>
        <w:rPr>
          <w:color w:val="231F20"/>
          <w:spacing w:val="-47"/>
        </w:rPr>
        <w:t> </w:t>
      </w:r>
      <w:r>
        <w:rPr>
          <w:color w:val="231F20"/>
        </w:rPr>
        <w:t>імена відапелятивного походження, то вже у XV–</w:t>
      </w:r>
      <w:r>
        <w:rPr>
          <w:color w:val="231F20"/>
          <w:spacing w:val="1"/>
        </w:rPr>
        <w:t> </w:t>
      </w:r>
      <w:r>
        <w:rPr>
          <w:color w:val="231F20"/>
        </w:rPr>
        <w:t>XVІ ст. до них додалися й деапелятиви, що вини-</w:t>
      </w:r>
      <w:r>
        <w:rPr>
          <w:color w:val="231F20"/>
          <w:spacing w:val="1"/>
        </w:rPr>
        <w:t> </w:t>
      </w:r>
      <w:r>
        <w:rPr>
          <w:color w:val="231F20"/>
        </w:rPr>
        <w:t>кли протягом досліджуваого періоду як вуличні та</w:t>
      </w:r>
      <w:r>
        <w:rPr>
          <w:color w:val="231F20"/>
          <w:spacing w:val="1"/>
        </w:rPr>
        <w:t> </w:t>
      </w:r>
      <w:r>
        <w:rPr>
          <w:color w:val="231F20"/>
        </w:rPr>
        <w:t>цехові особові назви. Рідше у функції прізвиськ</w:t>
      </w:r>
      <w:r>
        <w:rPr>
          <w:color w:val="231F20"/>
          <w:spacing w:val="1"/>
        </w:rPr>
        <w:t> </w:t>
      </w:r>
      <w:r>
        <w:rPr>
          <w:color w:val="231F20"/>
        </w:rPr>
        <w:t>уживалися назви за професією чи родом заняття та</w:t>
      </w:r>
      <w:r>
        <w:rPr>
          <w:color w:val="231F20"/>
          <w:spacing w:val="-47"/>
        </w:rPr>
        <w:t> </w:t>
      </w:r>
      <w:r>
        <w:rPr>
          <w:color w:val="231F20"/>
        </w:rPr>
        <w:t>назви за віком. Із поширенням використання хрис-</w:t>
      </w:r>
      <w:r>
        <w:rPr>
          <w:color w:val="231F20"/>
          <w:spacing w:val="1"/>
        </w:rPr>
        <w:t> </w:t>
      </w:r>
      <w:r>
        <w:rPr>
          <w:color w:val="231F20"/>
        </w:rPr>
        <w:t>тиянських імен та закріпленням їх у мовленнєвій</w:t>
      </w:r>
      <w:r>
        <w:rPr>
          <w:color w:val="231F20"/>
          <w:spacing w:val="1"/>
        </w:rPr>
        <w:t> </w:t>
      </w:r>
      <w:r>
        <w:rPr>
          <w:color w:val="231F20"/>
        </w:rPr>
        <w:t>практиці</w:t>
      </w:r>
      <w:r>
        <w:rPr>
          <w:color w:val="231F20"/>
          <w:spacing w:val="-11"/>
        </w:rPr>
        <w:t> </w:t>
      </w:r>
      <w:r>
        <w:rPr>
          <w:color w:val="231F20"/>
        </w:rPr>
        <w:t>чехів</w:t>
      </w:r>
      <w:r>
        <w:rPr>
          <w:color w:val="231F20"/>
          <w:spacing w:val="-11"/>
        </w:rPr>
        <w:t> </w:t>
      </w:r>
      <w:r>
        <w:rPr>
          <w:color w:val="231F20"/>
        </w:rPr>
        <w:t>одвічні</w:t>
      </w:r>
      <w:r>
        <w:rPr>
          <w:color w:val="231F20"/>
          <w:spacing w:val="-11"/>
        </w:rPr>
        <w:t> </w:t>
      </w:r>
      <w:r>
        <w:rPr>
          <w:color w:val="231F20"/>
        </w:rPr>
        <w:t>слов’янські</w:t>
      </w:r>
      <w:r>
        <w:rPr>
          <w:color w:val="231F20"/>
          <w:spacing w:val="-10"/>
        </w:rPr>
        <w:t> </w:t>
      </w:r>
      <w:r>
        <w:rPr>
          <w:color w:val="231F20"/>
        </w:rPr>
        <w:t>імена</w:t>
      </w:r>
      <w:r>
        <w:rPr>
          <w:color w:val="231F20"/>
          <w:spacing w:val="-11"/>
        </w:rPr>
        <w:t> </w:t>
      </w:r>
      <w:r>
        <w:rPr>
          <w:color w:val="231F20"/>
        </w:rPr>
        <w:t>починають</w:t>
      </w:r>
      <w:r>
        <w:rPr>
          <w:color w:val="231F20"/>
          <w:spacing w:val="-48"/>
        </w:rPr>
        <w:t> </w:t>
      </w:r>
      <w:r>
        <w:rPr>
          <w:color w:val="231F20"/>
          <w:spacing w:val="-2"/>
        </w:rPr>
        <w:t>уживатися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як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додатковий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ідентифікаційний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елемент</w:t>
      </w:r>
      <w:r>
        <w:rPr>
          <w:color w:val="231F20"/>
          <w:spacing w:val="-48"/>
        </w:rPr>
        <w:t> </w:t>
      </w:r>
      <w:r>
        <w:rPr>
          <w:color w:val="231F20"/>
        </w:rPr>
        <w:t>до</w:t>
      </w:r>
      <w:r>
        <w:rPr>
          <w:color w:val="231F20"/>
          <w:spacing w:val="-3"/>
        </w:rPr>
        <w:t> </w:t>
      </w:r>
      <w:r>
        <w:rPr>
          <w:color w:val="231F20"/>
        </w:rPr>
        <w:t>християнського</w:t>
      </w:r>
      <w:r>
        <w:rPr>
          <w:color w:val="231F20"/>
          <w:spacing w:val="-3"/>
        </w:rPr>
        <w:t> </w:t>
      </w:r>
      <w:r>
        <w:rPr>
          <w:color w:val="231F20"/>
        </w:rPr>
        <w:t>імені.</w:t>
      </w:r>
      <w:r>
        <w:rPr>
          <w:color w:val="231F20"/>
          <w:spacing w:val="-3"/>
        </w:rPr>
        <w:t> </w:t>
      </w:r>
      <w:r>
        <w:rPr>
          <w:color w:val="231F20"/>
        </w:rPr>
        <w:t>Спочатку</w:t>
      </w:r>
      <w:r>
        <w:rPr>
          <w:color w:val="231F20"/>
          <w:spacing w:val="-2"/>
        </w:rPr>
        <w:t> </w:t>
      </w:r>
      <w:r>
        <w:rPr>
          <w:color w:val="231F20"/>
        </w:rPr>
        <w:t>САІ</w:t>
      </w:r>
      <w:r>
        <w:rPr>
          <w:color w:val="231F20"/>
          <w:spacing w:val="-3"/>
        </w:rPr>
        <w:t> </w:t>
      </w:r>
      <w:r>
        <w:rPr>
          <w:color w:val="231F20"/>
        </w:rPr>
        <w:t>в</w:t>
      </w:r>
      <w:r>
        <w:rPr>
          <w:color w:val="231F20"/>
          <w:spacing w:val="-3"/>
        </w:rPr>
        <w:t> </w:t>
      </w:r>
      <w:r>
        <w:rPr>
          <w:color w:val="231F20"/>
        </w:rPr>
        <w:t>ролі</w:t>
      </w:r>
      <w:r>
        <w:rPr>
          <w:color w:val="231F20"/>
          <w:spacing w:val="-2"/>
        </w:rPr>
        <w:t> </w:t>
      </w:r>
      <w:r>
        <w:rPr>
          <w:color w:val="231F20"/>
        </w:rPr>
        <w:t>пріз-</w:t>
      </w:r>
      <w:r>
        <w:rPr>
          <w:color w:val="231F20"/>
          <w:spacing w:val="-48"/>
        </w:rPr>
        <w:t> </w:t>
      </w:r>
      <w:r>
        <w:rPr>
          <w:color w:val="231F20"/>
        </w:rPr>
        <w:t>виськ фіксувалися в офіційних документах, коли</w:t>
      </w:r>
      <w:r>
        <w:rPr>
          <w:color w:val="231F20"/>
          <w:spacing w:val="1"/>
        </w:rPr>
        <w:t> </w:t>
      </w:r>
      <w:r>
        <w:rPr>
          <w:color w:val="231F20"/>
        </w:rPr>
        <w:t>наставала необхідність конкретнішого визначення</w:t>
      </w:r>
      <w:r>
        <w:rPr>
          <w:color w:val="231F20"/>
          <w:spacing w:val="1"/>
        </w:rPr>
        <w:t> </w:t>
      </w:r>
      <w:r>
        <w:rPr>
          <w:color w:val="231F20"/>
        </w:rPr>
        <w:t>особи. Згодом така практика поширилась і в нео-</w:t>
      </w:r>
      <w:r>
        <w:rPr>
          <w:color w:val="231F20"/>
          <w:spacing w:val="1"/>
        </w:rPr>
        <w:t> </w:t>
      </w:r>
      <w:r>
        <w:rPr>
          <w:color w:val="231F20"/>
        </w:rPr>
        <w:t>фіційному</w:t>
      </w:r>
      <w:r>
        <w:rPr>
          <w:color w:val="231F20"/>
          <w:spacing w:val="-12"/>
        </w:rPr>
        <w:t> </w:t>
      </w:r>
      <w:r>
        <w:rPr>
          <w:color w:val="231F20"/>
        </w:rPr>
        <w:t>розмовно-побутовому</w:t>
      </w:r>
      <w:r>
        <w:rPr>
          <w:color w:val="231F20"/>
          <w:spacing w:val="-11"/>
        </w:rPr>
        <w:t> </w:t>
      </w:r>
      <w:r>
        <w:rPr>
          <w:color w:val="231F20"/>
        </w:rPr>
        <w:t>мовленні,</w:t>
      </w:r>
      <w:r>
        <w:rPr>
          <w:color w:val="231F20"/>
          <w:spacing w:val="-11"/>
        </w:rPr>
        <w:t> </w:t>
      </w:r>
      <w:r>
        <w:rPr>
          <w:color w:val="231F20"/>
        </w:rPr>
        <w:t>особли-</w:t>
      </w:r>
      <w:r>
        <w:rPr>
          <w:color w:val="231F20"/>
          <w:spacing w:val="-48"/>
        </w:rPr>
        <w:t> </w:t>
      </w:r>
      <w:r>
        <w:rPr>
          <w:color w:val="231F20"/>
        </w:rPr>
        <w:t>во коли в одному комунікативному полі з’являлися</w:t>
      </w:r>
      <w:r>
        <w:rPr>
          <w:color w:val="231F20"/>
          <w:spacing w:val="-48"/>
        </w:rPr>
        <w:t> </w:t>
      </w:r>
      <w:r>
        <w:rPr>
          <w:color w:val="231F20"/>
        </w:rPr>
        <w:t>тезки. Варто зауважити, що контекст пам’яток не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дає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можливості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встановити</w:t>
      </w:r>
      <w:r>
        <w:rPr>
          <w:color w:val="231F20"/>
          <w:spacing w:val="-10"/>
        </w:rPr>
        <w:t> </w:t>
      </w:r>
      <w:r>
        <w:rPr>
          <w:color w:val="231F20"/>
        </w:rPr>
        <w:t>умови</w:t>
      </w:r>
      <w:r>
        <w:rPr>
          <w:color w:val="231F20"/>
          <w:spacing w:val="-10"/>
        </w:rPr>
        <w:t> </w:t>
      </w:r>
      <w:r>
        <w:rPr>
          <w:color w:val="231F20"/>
        </w:rPr>
        <w:t>отримання</w:t>
      </w:r>
      <w:r>
        <w:rPr>
          <w:color w:val="231F20"/>
          <w:spacing w:val="-10"/>
        </w:rPr>
        <w:t> </w:t>
      </w:r>
      <w:r>
        <w:rPr>
          <w:color w:val="231F20"/>
        </w:rPr>
        <w:t>люди-</w:t>
      </w:r>
      <w:r>
        <w:rPr>
          <w:color w:val="231F20"/>
          <w:spacing w:val="-47"/>
        </w:rPr>
        <w:t> </w:t>
      </w:r>
      <w:r>
        <w:rPr>
          <w:color w:val="231F20"/>
        </w:rPr>
        <w:t>ною таких прізвиськ. Відтак виникають труднощі з</w:t>
      </w:r>
      <w:r>
        <w:rPr>
          <w:color w:val="231F20"/>
          <w:spacing w:val="-47"/>
        </w:rPr>
        <w:t> </w:t>
      </w:r>
      <w:r>
        <w:rPr>
          <w:color w:val="231F20"/>
        </w:rPr>
        <w:t>розмежуванням прізвиськ та одвічно слов’янських</w:t>
      </w:r>
      <w:r>
        <w:rPr>
          <w:color w:val="231F20"/>
          <w:spacing w:val="1"/>
        </w:rPr>
        <w:t> </w:t>
      </w:r>
      <w:r>
        <w:rPr>
          <w:color w:val="231F20"/>
        </w:rPr>
        <w:t>імен. Крім того, у післягуситський період важко</w:t>
      </w:r>
      <w:r>
        <w:rPr>
          <w:color w:val="231F20"/>
          <w:spacing w:val="1"/>
        </w:rPr>
        <w:t> </w:t>
      </w:r>
      <w:r>
        <w:rPr>
          <w:color w:val="231F20"/>
        </w:rPr>
        <w:t>відрізнити прізвиська від імпліцитно вираженого</w:t>
      </w:r>
      <w:r>
        <w:rPr>
          <w:color w:val="231F20"/>
          <w:spacing w:val="1"/>
        </w:rPr>
        <w:t> </w:t>
      </w:r>
      <w:r>
        <w:rPr>
          <w:color w:val="231F20"/>
        </w:rPr>
        <w:t>патроніма. На це звернув увагу, зокрема, Я. Сво-</w:t>
      </w:r>
      <w:r>
        <w:rPr>
          <w:color w:val="231F20"/>
          <w:spacing w:val="1"/>
        </w:rPr>
        <w:t> </w:t>
      </w:r>
      <w:r>
        <w:rPr>
          <w:color w:val="231F20"/>
        </w:rPr>
        <w:t>бода, зауваживши, що чехи рано відмовились від</w:t>
      </w:r>
      <w:r>
        <w:rPr>
          <w:color w:val="231F20"/>
          <w:spacing w:val="1"/>
        </w:rPr>
        <w:t> </w:t>
      </w:r>
      <w:r>
        <w:rPr>
          <w:color w:val="231F20"/>
        </w:rPr>
        <w:t>патронімічних формантів. На зміну патронімічним</w:t>
      </w:r>
      <w:r>
        <w:rPr>
          <w:color w:val="231F20"/>
          <w:spacing w:val="-47"/>
        </w:rPr>
        <w:t> </w:t>
      </w:r>
      <w:r>
        <w:rPr>
          <w:color w:val="231F20"/>
        </w:rPr>
        <w:t>назвам, утвореним за допомогою посесивних су-</w:t>
      </w:r>
      <w:r>
        <w:rPr>
          <w:color w:val="231F20"/>
          <w:spacing w:val="1"/>
        </w:rPr>
        <w:t> </w:t>
      </w:r>
      <w:r>
        <w:rPr>
          <w:color w:val="231F20"/>
        </w:rPr>
        <w:t>фіксів, приходять назви у вигляді особового імені</w:t>
      </w:r>
      <w:r>
        <w:rPr>
          <w:color w:val="231F20"/>
          <w:spacing w:val="1"/>
        </w:rPr>
        <w:t> </w:t>
      </w:r>
      <w:r>
        <w:rPr>
          <w:color w:val="231F20"/>
        </w:rPr>
        <w:t>типу </w:t>
      </w:r>
      <w:r>
        <w:rPr>
          <w:i/>
          <w:color w:val="231F20"/>
        </w:rPr>
        <w:t>Venceslaus Svach, Jan Hostislav </w:t>
      </w:r>
      <w:r>
        <w:rPr>
          <w:color w:val="231F20"/>
        </w:rPr>
        <w:t>[Svoboda 1964,</w:t>
      </w:r>
      <w:r>
        <w:rPr>
          <w:color w:val="231F20"/>
          <w:spacing w:val="-47"/>
        </w:rPr>
        <w:t> </w:t>
      </w:r>
      <w:r>
        <w:rPr>
          <w:color w:val="231F20"/>
        </w:rPr>
        <w:t>с. 184]. У таких випадках контекст пам’ятки лише</w:t>
      </w:r>
      <w:r>
        <w:rPr>
          <w:color w:val="231F20"/>
          <w:spacing w:val="1"/>
        </w:rPr>
        <w:t> </w:t>
      </w:r>
      <w:r>
        <w:rPr>
          <w:color w:val="231F20"/>
        </w:rPr>
        <w:t>зрідка</w:t>
      </w:r>
      <w:r>
        <w:rPr>
          <w:color w:val="231F20"/>
          <w:spacing w:val="-3"/>
        </w:rPr>
        <w:t> </w:t>
      </w:r>
      <w:r>
        <w:rPr>
          <w:color w:val="231F20"/>
        </w:rPr>
        <w:t>може</w:t>
      </w:r>
      <w:r>
        <w:rPr>
          <w:color w:val="231F20"/>
          <w:spacing w:val="-2"/>
        </w:rPr>
        <w:t> </w:t>
      </w:r>
      <w:r>
        <w:rPr>
          <w:color w:val="231F20"/>
        </w:rPr>
        <w:t>підказати</w:t>
      </w:r>
      <w:r>
        <w:rPr>
          <w:color w:val="231F20"/>
          <w:spacing w:val="-3"/>
        </w:rPr>
        <w:t> </w:t>
      </w:r>
      <w:r>
        <w:rPr>
          <w:color w:val="231F20"/>
        </w:rPr>
        <w:t>правильну</w:t>
      </w:r>
      <w:r>
        <w:rPr>
          <w:color w:val="231F20"/>
          <w:spacing w:val="-3"/>
        </w:rPr>
        <w:t> </w:t>
      </w:r>
      <w:r>
        <w:rPr>
          <w:color w:val="231F20"/>
        </w:rPr>
        <w:t>відповідь.</w:t>
      </w:r>
    </w:p>
    <w:p>
      <w:pPr>
        <w:pStyle w:val="BodyText"/>
        <w:spacing w:line="162" w:lineRule="exact"/>
        <w:ind w:left="570"/>
      </w:pPr>
      <w:r>
        <w:rPr>
          <w:color w:val="231F20"/>
        </w:rPr>
        <w:t>Прізвиська</w:t>
      </w:r>
      <w:r>
        <w:rPr>
          <w:color w:val="231F20"/>
          <w:spacing w:val="71"/>
        </w:rPr>
        <w:t> </w:t>
      </w:r>
      <w:r>
        <w:rPr>
          <w:color w:val="231F20"/>
        </w:rPr>
        <w:t>цього</w:t>
      </w:r>
      <w:r>
        <w:rPr>
          <w:color w:val="231F20"/>
          <w:spacing w:val="72"/>
        </w:rPr>
        <w:t> </w:t>
      </w:r>
      <w:r>
        <w:rPr>
          <w:color w:val="231F20"/>
        </w:rPr>
        <w:t>періоду</w:t>
      </w:r>
      <w:r>
        <w:rPr>
          <w:color w:val="231F20"/>
          <w:spacing w:val="71"/>
        </w:rPr>
        <w:t> </w:t>
      </w:r>
      <w:r>
        <w:rPr>
          <w:color w:val="231F20"/>
        </w:rPr>
        <w:t>представлені</w:t>
      </w:r>
      <w:r>
        <w:rPr>
          <w:color w:val="231F20"/>
          <w:spacing w:val="72"/>
        </w:rPr>
        <w:t> </w:t>
      </w:r>
      <w:r>
        <w:rPr>
          <w:color w:val="231F20"/>
        </w:rPr>
        <w:t>та-</w:t>
      </w:r>
    </w:p>
    <w:p>
      <w:pPr>
        <w:pStyle w:val="BodyText"/>
        <w:ind w:right="38"/>
      </w:pPr>
      <w:r>
        <w:rPr>
          <w:color w:val="231F20"/>
        </w:rPr>
        <w:t>кими типами: 1) іменами та прізвиськами відапе-</w:t>
      </w:r>
      <w:r>
        <w:rPr>
          <w:color w:val="231F20"/>
          <w:spacing w:val="1"/>
        </w:rPr>
        <w:t> </w:t>
      </w:r>
      <w:r>
        <w:rPr>
          <w:color w:val="231F20"/>
        </w:rPr>
        <w:t>лятивного</w:t>
      </w:r>
      <w:r>
        <w:rPr>
          <w:color w:val="231F20"/>
          <w:spacing w:val="35"/>
        </w:rPr>
        <w:t> </w:t>
      </w:r>
      <w:r>
        <w:rPr>
          <w:color w:val="231F20"/>
        </w:rPr>
        <w:t>походження;</w:t>
      </w:r>
      <w:r>
        <w:rPr>
          <w:color w:val="231F20"/>
          <w:spacing w:val="35"/>
        </w:rPr>
        <w:t> </w:t>
      </w:r>
      <w:r>
        <w:rPr>
          <w:color w:val="231F20"/>
        </w:rPr>
        <w:t>2)</w:t>
      </w:r>
      <w:r>
        <w:rPr>
          <w:color w:val="231F20"/>
          <w:spacing w:val="35"/>
        </w:rPr>
        <w:t> </w:t>
      </w:r>
      <w:r>
        <w:rPr>
          <w:color w:val="231F20"/>
        </w:rPr>
        <w:t>назвами</w:t>
      </w:r>
      <w:r>
        <w:rPr>
          <w:color w:val="231F20"/>
          <w:spacing w:val="35"/>
        </w:rPr>
        <w:t> </w:t>
      </w:r>
      <w:r>
        <w:rPr>
          <w:color w:val="231F20"/>
        </w:rPr>
        <w:t>за</w:t>
      </w:r>
      <w:r>
        <w:rPr>
          <w:color w:val="231F20"/>
          <w:spacing w:val="36"/>
        </w:rPr>
        <w:t> </w:t>
      </w:r>
      <w:r>
        <w:rPr>
          <w:color w:val="231F20"/>
        </w:rPr>
        <w:t>професією;</w:t>
      </w:r>
    </w:p>
    <w:p>
      <w:pPr>
        <w:pStyle w:val="ListParagraph"/>
        <w:numPr>
          <w:ilvl w:val="0"/>
          <w:numId w:val="3"/>
        </w:numPr>
        <w:tabs>
          <w:tab w:pos="334" w:val="left" w:leader="none"/>
        </w:tabs>
        <w:spacing w:line="225" w:lineRule="exact" w:before="0" w:after="0"/>
        <w:ind w:left="333" w:right="0" w:hanging="217"/>
        <w:jc w:val="both"/>
        <w:rPr>
          <w:sz w:val="20"/>
        </w:rPr>
      </w:pPr>
      <w:r>
        <w:rPr>
          <w:color w:val="231F20"/>
          <w:sz w:val="20"/>
        </w:rPr>
        <w:t>цеховими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назвами.</w:t>
      </w:r>
    </w:p>
    <w:p>
      <w:pPr>
        <w:pStyle w:val="BodyText"/>
        <w:ind w:right="38" w:firstLine="453"/>
      </w:pPr>
      <w:r>
        <w:rPr>
          <w:color w:val="231F20"/>
        </w:rPr>
        <w:t>Відсутність</w:t>
      </w:r>
      <w:r>
        <w:rPr>
          <w:color w:val="231F20"/>
          <w:spacing w:val="1"/>
        </w:rPr>
        <w:t> </w:t>
      </w:r>
      <w:r>
        <w:rPr>
          <w:color w:val="231F20"/>
        </w:rPr>
        <w:t>інформації</w:t>
      </w:r>
      <w:r>
        <w:rPr>
          <w:color w:val="231F20"/>
          <w:spacing w:val="1"/>
        </w:rPr>
        <w:t> </w:t>
      </w:r>
      <w:r>
        <w:rPr>
          <w:color w:val="231F20"/>
        </w:rPr>
        <w:t>про</w:t>
      </w:r>
      <w:r>
        <w:rPr>
          <w:color w:val="231F20"/>
          <w:spacing w:val="50"/>
        </w:rPr>
        <w:t> </w:t>
      </w:r>
      <w:r>
        <w:rPr>
          <w:color w:val="231F20"/>
        </w:rPr>
        <w:t>мотив</w:t>
      </w:r>
      <w:r>
        <w:rPr>
          <w:color w:val="231F20"/>
          <w:spacing w:val="50"/>
        </w:rPr>
        <w:t> </w:t>
      </w:r>
      <w:r>
        <w:rPr>
          <w:color w:val="231F20"/>
        </w:rPr>
        <w:t>утворен-</w:t>
      </w:r>
      <w:r>
        <w:rPr>
          <w:color w:val="231F20"/>
          <w:spacing w:val="1"/>
        </w:rPr>
        <w:t> </w:t>
      </w:r>
      <w:r>
        <w:rPr>
          <w:color w:val="231F20"/>
        </w:rPr>
        <w:t>ня таких назв не завжди дозволяє з’ясувати, в якій</w:t>
      </w:r>
      <w:r>
        <w:rPr>
          <w:color w:val="231F20"/>
          <w:spacing w:val="1"/>
        </w:rPr>
        <w:t> </w:t>
      </w:r>
      <w:r>
        <w:rPr>
          <w:color w:val="231F20"/>
        </w:rPr>
        <w:t>онімній функції вони виникли. Наприклад, похо-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дження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другого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компонента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в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іменуванні</w:t>
      </w:r>
      <w:r>
        <w:rPr>
          <w:color w:val="231F20"/>
          <w:spacing w:val="-12"/>
        </w:rPr>
        <w:t> </w:t>
      </w:r>
      <w:r>
        <w:rPr>
          <w:i/>
          <w:color w:val="231F20"/>
        </w:rPr>
        <w:t>Mіkulášoví</w:t>
      </w:r>
      <w:r>
        <w:rPr>
          <w:i/>
          <w:color w:val="231F20"/>
          <w:spacing w:val="-47"/>
        </w:rPr>
        <w:t> </w:t>
      </w:r>
      <w:r>
        <w:rPr>
          <w:i/>
          <w:color w:val="231F20"/>
        </w:rPr>
        <w:t>Vrtakoví</w:t>
      </w:r>
      <w:r>
        <w:rPr>
          <w:i/>
          <w:color w:val="231F20"/>
          <w:spacing w:val="-6"/>
        </w:rPr>
        <w:t> </w:t>
      </w:r>
      <w:r>
        <w:rPr>
          <w:color w:val="231F20"/>
        </w:rPr>
        <w:t>(Ač-26,</w:t>
      </w:r>
      <w:r>
        <w:rPr>
          <w:color w:val="231F20"/>
          <w:spacing w:val="-6"/>
        </w:rPr>
        <w:t> </w:t>
      </w:r>
      <w:r>
        <w:rPr>
          <w:color w:val="231F20"/>
        </w:rPr>
        <w:t>1527,</w:t>
      </w:r>
      <w:r>
        <w:rPr>
          <w:color w:val="231F20"/>
          <w:spacing w:val="-6"/>
        </w:rPr>
        <w:t> </w:t>
      </w:r>
      <w:r>
        <w:rPr>
          <w:color w:val="231F20"/>
        </w:rPr>
        <w:t>19)</w:t>
      </w:r>
      <w:r>
        <w:rPr>
          <w:color w:val="231F20"/>
          <w:spacing w:val="-6"/>
        </w:rPr>
        <w:t> </w:t>
      </w:r>
      <w:r>
        <w:rPr>
          <w:b/>
          <w:i/>
          <w:color w:val="231F20"/>
        </w:rPr>
        <w:t>Vrtak</w:t>
      </w:r>
      <w:r>
        <w:rPr>
          <w:b/>
          <w:i/>
          <w:color w:val="231F20"/>
          <w:spacing w:val="-6"/>
        </w:rPr>
        <w:t> </w:t>
      </w:r>
      <w:r>
        <w:rPr>
          <w:color w:val="231F20"/>
        </w:rPr>
        <w:t>можна</w:t>
      </w:r>
      <w:r>
        <w:rPr>
          <w:color w:val="231F20"/>
          <w:spacing w:val="-6"/>
        </w:rPr>
        <w:t> </w:t>
      </w:r>
      <w:r>
        <w:rPr>
          <w:color w:val="231F20"/>
        </w:rPr>
        <w:t>кваліфікува-</w:t>
      </w:r>
      <w:r>
        <w:rPr>
          <w:color w:val="231F20"/>
          <w:spacing w:val="-47"/>
        </w:rPr>
        <w:t> </w:t>
      </w:r>
      <w:r>
        <w:rPr>
          <w:color w:val="231F20"/>
        </w:rPr>
        <w:t>ти як назву, що виникла за індивідуальними харак-</w:t>
      </w:r>
      <w:r>
        <w:rPr>
          <w:color w:val="231F20"/>
          <w:spacing w:val="-47"/>
        </w:rPr>
        <w:t> </w:t>
      </w:r>
      <w:r>
        <w:rPr>
          <w:color w:val="231F20"/>
        </w:rPr>
        <w:t>теристиками</w:t>
      </w:r>
      <w:r>
        <w:rPr>
          <w:color w:val="231F20"/>
          <w:spacing w:val="-7"/>
        </w:rPr>
        <w:t> </w:t>
      </w:r>
      <w:r>
        <w:rPr>
          <w:color w:val="231F20"/>
        </w:rPr>
        <w:t>особи</w:t>
      </w:r>
      <w:r>
        <w:rPr>
          <w:color w:val="231F20"/>
          <w:spacing w:val="-6"/>
        </w:rPr>
        <w:t> </w:t>
      </w:r>
      <w:r>
        <w:rPr>
          <w:color w:val="231F20"/>
        </w:rPr>
        <w:t>(vrtět,</w:t>
      </w:r>
      <w:r>
        <w:rPr>
          <w:color w:val="231F20"/>
          <w:spacing w:val="-8"/>
        </w:rPr>
        <w:t> </w:t>
      </w:r>
      <w:r>
        <w:rPr>
          <w:color w:val="231F20"/>
        </w:rPr>
        <w:t>vrtat,</w:t>
      </w:r>
      <w:r>
        <w:rPr>
          <w:color w:val="231F20"/>
          <w:spacing w:val="-6"/>
        </w:rPr>
        <w:t> </w:t>
      </w:r>
      <w:r>
        <w:rPr>
          <w:color w:val="231F20"/>
        </w:rPr>
        <w:t>vrták</w:t>
      </w:r>
      <w:r>
        <w:rPr>
          <w:color w:val="231F20"/>
          <w:spacing w:val="-7"/>
        </w:rPr>
        <w:t> </w:t>
      </w:r>
      <w:r>
        <w:rPr>
          <w:color w:val="231F20"/>
        </w:rPr>
        <w:t>–</w:t>
      </w:r>
      <w:r>
        <w:rPr>
          <w:color w:val="231F20"/>
          <w:spacing w:val="-6"/>
        </w:rPr>
        <w:t> </w:t>
      </w:r>
      <w:r>
        <w:rPr>
          <w:color w:val="231F20"/>
        </w:rPr>
        <w:t>крутити,</w:t>
      </w:r>
      <w:r>
        <w:rPr>
          <w:color w:val="231F20"/>
          <w:spacing w:val="-6"/>
        </w:rPr>
        <w:t> </w:t>
      </w:r>
      <w:r>
        <w:rPr>
          <w:color w:val="231F20"/>
        </w:rPr>
        <w:t>той,</w:t>
      </w:r>
      <w:r>
        <w:rPr>
          <w:color w:val="231F20"/>
          <w:spacing w:val="-48"/>
        </w:rPr>
        <w:t> </w:t>
      </w:r>
      <w:r>
        <w:rPr>
          <w:color w:val="231F20"/>
        </w:rPr>
        <w:t>що крутить), або — як цехову назву (за дією, що її</w:t>
      </w:r>
      <w:r>
        <w:rPr>
          <w:color w:val="231F20"/>
          <w:spacing w:val="1"/>
        </w:rPr>
        <w:t> </w:t>
      </w:r>
      <w:r>
        <w:rPr>
          <w:color w:val="231F20"/>
        </w:rPr>
        <w:t>виконувала особа, або за назвою знаряддя). Другий</w:t>
      </w:r>
      <w:r>
        <w:rPr>
          <w:color w:val="231F20"/>
          <w:spacing w:val="-48"/>
        </w:rPr>
        <w:t> </w:t>
      </w:r>
      <w:r>
        <w:rPr>
          <w:color w:val="231F20"/>
          <w:spacing w:val="-1"/>
        </w:rPr>
        <w:t>компонент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іменування</w:t>
      </w:r>
      <w:r>
        <w:rPr>
          <w:color w:val="231F20"/>
          <w:spacing w:val="-10"/>
        </w:rPr>
        <w:t> </w:t>
      </w:r>
      <w:r>
        <w:rPr>
          <w:i/>
          <w:color w:val="231F20"/>
          <w:spacing w:val="-1"/>
        </w:rPr>
        <w:t>Václav</w:t>
      </w:r>
      <w:r>
        <w:rPr>
          <w:i/>
          <w:color w:val="231F20"/>
          <w:spacing w:val="-9"/>
        </w:rPr>
        <w:t> </w:t>
      </w:r>
      <w:r>
        <w:rPr>
          <w:i/>
          <w:color w:val="231F20"/>
        </w:rPr>
        <w:t>Sokol</w:t>
      </w:r>
      <w:r>
        <w:rPr>
          <w:i/>
          <w:color w:val="231F20"/>
          <w:spacing w:val="-8"/>
        </w:rPr>
        <w:t> </w:t>
      </w:r>
      <w:r>
        <w:rPr>
          <w:color w:val="231F20"/>
        </w:rPr>
        <w:t>(1540</w:t>
      </w:r>
      <w:r>
        <w:rPr>
          <w:color w:val="231F20"/>
          <w:spacing w:val="-20"/>
        </w:rPr>
        <w:t> </w:t>
      </w:r>
      <w:r>
        <w:rPr>
          <w:color w:val="231F20"/>
        </w:rPr>
        <w:t>Ač-26,</w:t>
      </w:r>
      <w:r>
        <w:rPr>
          <w:color w:val="231F20"/>
          <w:spacing w:val="-9"/>
        </w:rPr>
        <w:t> </w:t>
      </w:r>
      <w:r>
        <w:rPr>
          <w:color w:val="231F20"/>
        </w:rPr>
        <w:t>96)</w:t>
      </w:r>
      <w:r>
        <w:rPr>
          <w:color w:val="231F20"/>
          <w:spacing w:val="-47"/>
        </w:rPr>
        <w:t> </w:t>
      </w:r>
      <w:r>
        <w:rPr>
          <w:color w:val="231F20"/>
          <w:spacing w:val="-1"/>
        </w:rPr>
        <w:t>міг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позначати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характер,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вдачу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особи,</w:t>
      </w:r>
      <w:r>
        <w:rPr>
          <w:color w:val="231F20"/>
          <w:spacing w:val="-12"/>
        </w:rPr>
        <w:t> </w:t>
      </w:r>
      <w:r>
        <w:rPr>
          <w:color w:val="231F20"/>
        </w:rPr>
        <w:t>утворитися</w:t>
      </w:r>
      <w:r>
        <w:rPr>
          <w:color w:val="231F20"/>
          <w:spacing w:val="-11"/>
        </w:rPr>
        <w:t> </w:t>
      </w:r>
      <w:r>
        <w:rPr>
          <w:color w:val="231F20"/>
        </w:rPr>
        <w:t>від</w:t>
      </w:r>
      <w:r>
        <w:rPr>
          <w:color w:val="231F20"/>
          <w:spacing w:val="-48"/>
        </w:rPr>
        <w:t> </w:t>
      </w:r>
      <w:r>
        <w:rPr>
          <w:color w:val="231F20"/>
        </w:rPr>
        <w:t>назви</w:t>
      </w:r>
      <w:r>
        <w:rPr>
          <w:color w:val="231F20"/>
          <w:spacing w:val="-5"/>
        </w:rPr>
        <w:t> </w:t>
      </w:r>
      <w:r>
        <w:rPr>
          <w:color w:val="231F20"/>
        </w:rPr>
        <w:t>будинкового</w:t>
      </w:r>
      <w:r>
        <w:rPr>
          <w:color w:val="231F20"/>
          <w:spacing w:val="-4"/>
        </w:rPr>
        <w:t> </w:t>
      </w:r>
      <w:r>
        <w:rPr>
          <w:color w:val="231F20"/>
        </w:rPr>
        <w:t>знаку</w:t>
      </w:r>
      <w:r>
        <w:rPr>
          <w:color w:val="231F20"/>
          <w:spacing w:val="-3"/>
        </w:rPr>
        <w:t> </w:t>
      </w:r>
      <w:r>
        <w:rPr>
          <w:color w:val="231F20"/>
        </w:rPr>
        <w:t>чи</w:t>
      </w:r>
      <w:r>
        <w:rPr>
          <w:color w:val="231F20"/>
          <w:spacing w:val="-4"/>
        </w:rPr>
        <w:t> </w:t>
      </w:r>
      <w:r>
        <w:rPr>
          <w:color w:val="231F20"/>
        </w:rPr>
        <w:t>як</w:t>
      </w:r>
      <w:r>
        <w:rPr>
          <w:color w:val="231F20"/>
          <w:spacing w:val="-3"/>
        </w:rPr>
        <w:t> </w:t>
      </w:r>
      <w:r>
        <w:rPr>
          <w:color w:val="231F20"/>
        </w:rPr>
        <w:t>цехова</w:t>
      </w:r>
      <w:r>
        <w:rPr>
          <w:color w:val="231F20"/>
          <w:spacing w:val="-4"/>
        </w:rPr>
        <w:t> </w:t>
      </w:r>
      <w:r>
        <w:rPr>
          <w:color w:val="231F20"/>
        </w:rPr>
        <w:t>назва.</w:t>
      </w:r>
    </w:p>
    <w:p>
      <w:pPr>
        <w:pStyle w:val="ListParagraph"/>
        <w:numPr>
          <w:ilvl w:val="1"/>
          <w:numId w:val="3"/>
        </w:numPr>
        <w:tabs>
          <w:tab w:pos="800" w:val="left" w:leader="none"/>
        </w:tabs>
        <w:spacing w:line="205" w:lineRule="exact" w:before="0" w:after="0"/>
        <w:ind w:left="800" w:right="0" w:hanging="230"/>
        <w:jc w:val="both"/>
        <w:rPr>
          <w:color w:val="231F20"/>
          <w:sz w:val="20"/>
        </w:rPr>
      </w:pPr>
      <w:r>
        <w:rPr>
          <w:color w:val="231F20"/>
          <w:sz w:val="20"/>
        </w:rPr>
        <w:t>За</w:t>
      </w:r>
      <w:r>
        <w:rPr>
          <w:color w:val="231F20"/>
          <w:spacing w:val="13"/>
          <w:sz w:val="20"/>
        </w:rPr>
        <w:t> </w:t>
      </w:r>
      <w:r>
        <w:rPr>
          <w:color w:val="231F20"/>
          <w:sz w:val="20"/>
        </w:rPr>
        <w:t>семантикою</w:t>
      </w:r>
      <w:r>
        <w:rPr>
          <w:color w:val="231F20"/>
          <w:spacing w:val="14"/>
          <w:sz w:val="20"/>
        </w:rPr>
        <w:t> </w:t>
      </w:r>
      <w:r>
        <w:rPr>
          <w:color w:val="231F20"/>
          <w:sz w:val="20"/>
        </w:rPr>
        <w:t>твірних</w:t>
      </w:r>
      <w:r>
        <w:rPr>
          <w:color w:val="231F20"/>
          <w:spacing w:val="14"/>
          <w:sz w:val="20"/>
        </w:rPr>
        <w:t> </w:t>
      </w:r>
      <w:r>
        <w:rPr>
          <w:color w:val="231F20"/>
          <w:sz w:val="20"/>
        </w:rPr>
        <w:t>основ</w:t>
      </w:r>
      <w:r>
        <w:rPr>
          <w:color w:val="231F20"/>
          <w:spacing w:val="13"/>
          <w:sz w:val="20"/>
        </w:rPr>
        <w:t> </w:t>
      </w:r>
      <w:r>
        <w:rPr>
          <w:color w:val="231F20"/>
          <w:sz w:val="20"/>
        </w:rPr>
        <w:t>відапелятив-</w:t>
      </w:r>
    </w:p>
    <w:p>
      <w:pPr>
        <w:spacing w:before="0"/>
        <w:ind w:left="117" w:right="39" w:firstLine="0"/>
        <w:jc w:val="both"/>
        <w:rPr>
          <w:i/>
          <w:sz w:val="20"/>
        </w:rPr>
      </w:pPr>
      <w:r>
        <w:rPr>
          <w:color w:val="231F20"/>
          <w:sz w:val="20"/>
        </w:rPr>
        <w:t>ні імена поділяються на: а) </w:t>
      </w:r>
      <w:r>
        <w:rPr>
          <w:b/>
          <w:color w:val="231F20"/>
          <w:sz w:val="20"/>
        </w:rPr>
        <w:t>імена та прізвиська</w:t>
      </w:r>
      <w:r>
        <w:rPr>
          <w:color w:val="231F20"/>
          <w:sz w:val="20"/>
        </w:rPr>
        <w:t>,</w:t>
      </w:r>
      <w:r>
        <w:rPr>
          <w:color w:val="231F20"/>
          <w:spacing w:val="1"/>
          <w:sz w:val="20"/>
        </w:rPr>
        <w:t> </w:t>
      </w:r>
      <w:r>
        <w:rPr>
          <w:b/>
          <w:color w:val="231F20"/>
          <w:sz w:val="20"/>
        </w:rPr>
        <w:t>що характеризували людину за віком, поведін-</w:t>
      </w:r>
      <w:r>
        <w:rPr>
          <w:b/>
          <w:color w:val="231F20"/>
          <w:spacing w:val="1"/>
          <w:sz w:val="20"/>
        </w:rPr>
        <w:t> </w:t>
      </w:r>
      <w:r>
        <w:rPr>
          <w:b/>
          <w:color w:val="231F20"/>
          <w:sz w:val="20"/>
        </w:rPr>
        <w:t>кою, вдачею </w:t>
      </w:r>
      <w:r>
        <w:rPr>
          <w:color w:val="231F20"/>
          <w:sz w:val="20"/>
        </w:rPr>
        <w:t>чи </w:t>
      </w:r>
      <w:r>
        <w:rPr>
          <w:b/>
          <w:color w:val="231F20"/>
          <w:sz w:val="20"/>
        </w:rPr>
        <w:t>зовнішнім виглядом</w:t>
      </w:r>
      <w:r>
        <w:rPr>
          <w:color w:val="231F20"/>
          <w:sz w:val="20"/>
        </w:rPr>
        <w:t>: </w:t>
      </w:r>
      <w:r>
        <w:rPr>
          <w:i/>
          <w:color w:val="231F20"/>
          <w:sz w:val="20"/>
        </w:rPr>
        <w:t>Jan Hlavač</w:t>
      </w:r>
      <w:r>
        <w:rPr>
          <w:i/>
          <w:color w:val="231F20"/>
          <w:spacing w:val="1"/>
          <w:sz w:val="20"/>
        </w:rPr>
        <w:t> </w:t>
      </w:r>
      <w:r>
        <w:rPr>
          <w:color w:val="231F20"/>
          <w:sz w:val="20"/>
        </w:rPr>
        <w:t>(1514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Ač-26,</w:t>
      </w:r>
      <w:r>
        <w:rPr>
          <w:color w:val="231F20"/>
          <w:spacing w:val="8"/>
          <w:sz w:val="20"/>
        </w:rPr>
        <w:t> </w:t>
      </w:r>
      <w:r>
        <w:rPr>
          <w:color w:val="231F20"/>
          <w:sz w:val="20"/>
        </w:rPr>
        <w:t>19),</w:t>
      </w:r>
      <w:r>
        <w:rPr>
          <w:color w:val="231F20"/>
          <w:spacing w:val="8"/>
          <w:sz w:val="20"/>
        </w:rPr>
        <w:t> </w:t>
      </w:r>
      <w:r>
        <w:rPr>
          <w:i/>
          <w:color w:val="231F20"/>
          <w:sz w:val="20"/>
        </w:rPr>
        <w:t>Jan</w:t>
      </w:r>
      <w:r>
        <w:rPr>
          <w:i/>
          <w:color w:val="231F20"/>
          <w:spacing w:val="9"/>
          <w:sz w:val="20"/>
        </w:rPr>
        <w:t> </w:t>
      </w:r>
      <w:r>
        <w:rPr>
          <w:i/>
          <w:color w:val="231F20"/>
          <w:sz w:val="20"/>
        </w:rPr>
        <w:t>Šedívek</w:t>
      </w:r>
      <w:r>
        <w:rPr>
          <w:i/>
          <w:color w:val="231F20"/>
          <w:spacing w:val="8"/>
          <w:sz w:val="20"/>
        </w:rPr>
        <w:t> </w:t>
      </w:r>
      <w:r>
        <w:rPr>
          <w:color w:val="231F20"/>
          <w:sz w:val="20"/>
        </w:rPr>
        <w:t>(1527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Ač-26,</w:t>
      </w:r>
      <w:r>
        <w:rPr>
          <w:color w:val="231F20"/>
          <w:spacing w:val="8"/>
          <w:sz w:val="20"/>
        </w:rPr>
        <w:t> </w:t>
      </w:r>
      <w:r>
        <w:rPr>
          <w:color w:val="231F20"/>
          <w:sz w:val="20"/>
        </w:rPr>
        <w:t>57),</w:t>
      </w:r>
      <w:r>
        <w:rPr>
          <w:color w:val="231F20"/>
          <w:spacing w:val="9"/>
          <w:sz w:val="20"/>
        </w:rPr>
        <w:t> </w:t>
      </w:r>
      <w:r>
        <w:rPr>
          <w:i/>
          <w:color w:val="231F20"/>
          <w:sz w:val="20"/>
        </w:rPr>
        <w:t>Jířík</w:t>
      </w:r>
    </w:p>
    <w:p>
      <w:pPr>
        <w:spacing w:line="221" w:lineRule="exact" w:before="0"/>
        <w:ind w:left="117" w:right="0" w:firstLine="0"/>
        <w:jc w:val="both"/>
        <w:rPr>
          <w:sz w:val="20"/>
        </w:rPr>
      </w:pPr>
      <w:r>
        <w:rPr>
          <w:i/>
          <w:color w:val="231F20"/>
          <w:sz w:val="20"/>
        </w:rPr>
        <w:t>Masojídek</w:t>
      </w:r>
      <w:r>
        <w:rPr>
          <w:i/>
          <w:color w:val="231F20"/>
          <w:spacing w:val="5"/>
          <w:sz w:val="20"/>
        </w:rPr>
        <w:t> </w:t>
      </w:r>
      <w:r>
        <w:rPr>
          <w:color w:val="231F20"/>
          <w:sz w:val="20"/>
        </w:rPr>
        <w:t>(1539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Ač-26,</w:t>
      </w:r>
      <w:r>
        <w:rPr>
          <w:color w:val="231F20"/>
          <w:spacing w:val="6"/>
          <w:sz w:val="20"/>
        </w:rPr>
        <w:t> </w:t>
      </w:r>
      <w:r>
        <w:rPr>
          <w:color w:val="231F20"/>
          <w:sz w:val="20"/>
        </w:rPr>
        <w:t>92),</w:t>
      </w:r>
      <w:r>
        <w:rPr>
          <w:color w:val="231F20"/>
          <w:spacing w:val="5"/>
          <w:sz w:val="20"/>
        </w:rPr>
        <w:t> </w:t>
      </w:r>
      <w:r>
        <w:rPr>
          <w:i/>
          <w:color w:val="231F20"/>
          <w:sz w:val="20"/>
        </w:rPr>
        <w:t>Jíříka</w:t>
      </w:r>
      <w:r>
        <w:rPr>
          <w:i/>
          <w:color w:val="231F20"/>
          <w:spacing w:val="5"/>
          <w:sz w:val="20"/>
        </w:rPr>
        <w:t> </w:t>
      </w:r>
      <w:r>
        <w:rPr>
          <w:i/>
          <w:color w:val="231F20"/>
          <w:sz w:val="20"/>
        </w:rPr>
        <w:t>Hrdého</w:t>
      </w:r>
      <w:r>
        <w:rPr>
          <w:i/>
          <w:color w:val="231F20"/>
          <w:spacing w:val="5"/>
          <w:sz w:val="20"/>
        </w:rPr>
        <w:t> </w:t>
      </w:r>
      <w:r>
        <w:rPr>
          <w:color w:val="231F20"/>
          <w:sz w:val="20"/>
        </w:rPr>
        <w:t>(1545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Ač-</w:t>
      </w:r>
    </w:p>
    <w:p>
      <w:pPr>
        <w:spacing w:line="229" w:lineRule="exact" w:before="0"/>
        <w:ind w:left="117" w:right="0" w:firstLine="0"/>
        <w:jc w:val="both"/>
        <w:rPr>
          <w:i/>
          <w:sz w:val="20"/>
        </w:rPr>
      </w:pPr>
      <w:r>
        <w:rPr>
          <w:color w:val="231F20"/>
          <w:spacing w:val="-2"/>
          <w:sz w:val="20"/>
        </w:rPr>
        <w:t>26,</w:t>
      </w:r>
      <w:r>
        <w:rPr>
          <w:color w:val="231F20"/>
          <w:spacing w:val="-9"/>
          <w:sz w:val="20"/>
        </w:rPr>
        <w:t> </w:t>
      </w:r>
      <w:r>
        <w:rPr>
          <w:color w:val="231F20"/>
          <w:spacing w:val="-2"/>
          <w:sz w:val="20"/>
        </w:rPr>
        <w:t>112),</w:t>
      </w:r>
      <w:r>
        <w:rPr>
          <w:color w:val="231F20"/>
          <w:spacing w:val="-9"/>
          <w:sz w:val="20"/>
        </w:rPr>
        <w:t> </w:t>
      </w:r>
      <w:r>
        <w:rPr>
          <w:i/>
          <w:color w:val="231F20"/>
          <w:spacing w:val="-2"/>
          <w:sz w:val="20"/>
        </w:rPr>
        <w:t>Míkuláš</w:t>
      </w:r>
      <w:r>
        <w:rPr>
          <w:i/>
          <w:color w:val="231F20"/>
          <w:spacing w:val="-8"/>
          <w:sz w:val="20"/>
        </w:rPr>
        <w:t> </w:t>
      </w:r>
      <w:r>
        <w:rPr>
          <w:i/>
          <w:color w:val="231F20"/>
          <w:spacing w:val="-2"/>
          <w:sz w:val="20"/>
        </w:rPr>
        <w:t>Bíelek</w:t>
      </w:r>
      <w:r>
        <w:rPr>
          <w:i/>
          <w:color w:val="231F20"/>
          <w:spacing w:val="-9"/>
          <w:sz w:val="20"/>
        </w:rPr>
        <w:t> </w:t>
      </w:r>
      <w:r>
        <w:rPr>
          <w:color w:val="231F20"/>
          <w:spacing w:val="-2"/>
          <w:sz w:val="20"/>
        </w:rPr>
        <w:t>(1505</w:t>
      </w:r>
      <w:r>
        <w:rPr>
          <w:color w:val="231F20"/>
          <w:spacing w:val="-20"/>
          <w:sz w:val="20"/>
        </w:rPr>
        <w:t> </w:t>
      </w:r>
      <w:r>
        <w:rPr>
          <w:color w:val="231F20"/>
          <w:spacing w:val="-2"/>
          <w:sz w:val="20"/>
        </w:rPr>
        <w:t>Ač-22,</w:t>
      </w:r>
      <w:r>
        <w:rPr>
          <w:color w:val="231F20"/>
          <w:spacing w:val="-8"/>
          <w:sz w:val="20"/>
        </w:rPr>
        <w:t> </w:t>
      </w:r>
      <w:r>
        <w:rPr>
          <w:color w:val="231F20"/>
          <w:spacing w:val="-2"/>
          <w:sz w:val="20"/>
        </w:rPr>
        <w:t>45),</w:t>
      </w:r>
      <w:r>
        <w:rPr>
          <w:color w:val="231F20"/>
          <w:spacing w:val="-8"/>
          <w:sz w:val="20"/>
        </w:rPr>
        <w:t> </w:t>
      </w:r>
      <w:r>
        <w:rPr>
          <w:i/>
          <w:color w:val="231F20"/>
          <w:spacing w:val="-2"/>
          <w:sz w:val="20"/>
        </w:rPr>
        <w:t>Petr</w:t>
      </w:r>
      <w:r>
        <w:rPr>
          <w:i/>
          <w:color w:val="231F20"/>
          <w:spacing w:val="-7"/>
          <w:sz w:val="20"/>
        </w:rPr>
        <w:t> </w:t>
      </w:r>
      <w:r>
        <w:rPr>
          <w:i/>
          <w:color w:val="231F20"/>
          <w:spacing w:val="-2"/>
          <w:sz w:val="20"/>
        </w:rPr>
        <w:t>Plachtej</w:t>
      </w:r>
    </w:p>
    <w:p>
      <w:pPr>
        <w:spacing w:line="229" w:lineRule="exact" w:before="156"/>
        <w:ind w:left="117" w:right="0" w:firstLine="0"/>
        <w:jc w:val="left"/>
        <w:rPr>
          <w:sz w:val="20"/>
        </w:rPr>
      </w:pPr>
      <w:r>
        <w:rPr/>
        <w:br w:type="column"/>
      </w:r>
      <w:r>
        <w:rPr>
          <w:i/>
          <w:color w:val="231F20"/>
          <w:sz w:val="20"/>
        </w:rPr>
        <w:t>(Plachý</w:t>
      </w:r>
      <w:r>
        <w:rPr>
          <w:color w:val="231F20"/>
          <w:sz w:val="20"/>
        </w:rPr>
        <w:t>)</w:t>
      </w:r>
      <w:r>
        <w:rPr>
          <w:color w:val="231F20"/>
          <w:spacing w:val="11"/>
          <w:sz w:val="20"/>
        </w:rPr>
        <w:t> </w:t>
      </w:r>
      <w:r>
        <w:rPr>
          <w:color w:val="231F20"/>
          <w:sz w:val="20"/>
        </w:rPr>
        <w:t>(1543</w:t>
      </w:r>
      <w:r>
        <w:rPr>
          <w:color w:val="231F20"/>
          <w:spacing w:val="12"/>
          <w:sz w:val="20"/>
        </w:rPr>
        <w:t> </w:t>
      </w:r>
      <w:r>
        <w:rPr>
          <w:color w:val="231F20"/>
          <w:sz w:val="20"/>
        </w:rPr>
        <w:t>BL,</w:t>
      </w:r>
      <w:r>
        <w:rPr>
          <w:color w:val="231F20"/>
          <w:spacing w:val="11"/>
          <w:sz w:val="20"/>
        </w:rPr>
        <w:t> </w:t>
      </w:r>
      <w:r>
        <w:rPr>
          <w:color w:val="231F20"/>
          <w:sz w:val="20"/>
        </w:rPr>
        <w:t>88),</w:t>
      </w:r>
      <w:r>
        <w:rPr>
          <w:color w:val="231F20"/>
          <w:spacing w:val="12"/>
          <w:sz w:val="20"/>
        </w:rPr>
        <w:t> </w:t>
      </w:r>
      <w:r>
        <w:rPr>
          <w:i/>
          <w:color w:val="231F20"/>
          <w:sz w:val="20"/>
        </w:rPr>
        <w:t>Petra</w:t>
      </w:r>
      <w:r>
        <w:rPr>
          <w:i/>
          <w:color w:val="231F20"/>
          <w:spacing w:val="12"/>
          <w:sz w:val="20"/>
        </w:rPr>
        <w:t> </w:t>
      </w:r>
      <w:r>
        <w:rPr>
          <w:i/>
          <w:color w:val="231F20"/>
          <w:sz w:val="20"/>
        </w:rPr>
        <w:t>Sedmého</w:t>
      </w:r>
      <w:r>
        <w:rPr>
          <w:i/>
          <w:color w:val="231F20"/>
          <w:spacing w:val="11"/>
          <w:sz w:val="20"/>
        </w:rPr>
        <w:t> </w:t>
      </w:r>
      <w:r>
        <w:rPr>
          <w:color w:val="231F20"/>
          <w:sz w:val="20"/>
        </w:rPr>
        <w:t>(1537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Ač-26,</w:t>
      </w:r>
    </w:p>
    <w:p>
      <w:pPr>
        <w:spacing w:line="228" w:lineRule="exact" w:before="0"/>
        <w:ind w:left="117" w:right="0" w:firstLine="0"/>
        <w:jc w:val="left"/>
        <w:rPr>
          <w:i/>
          <w:sz w:val="20"/>
        </w:rPr>
      </w:pPr>
      <w:r>
        <w:rPr>
          <w:color w:val="231F20"/>
          <w:spacing w:val="-1"/>
          <w:sz w:val="20"/>
        </w:rPr>
        <w:t>81),</w:t>
      </w:r>
      <w:r>
        <w:rPr>
          <w:color w:val="231F20"/>
          <w:spacing w:val="-2"/>
          <w:sz w:val="20"/>
        </w:rPr>
        <w:t> </w:t>
      </w:r>
      <w:r>
        <w:rPr>
          <w:i/>
          <w:color w:val="231F20"/>
          <w:spacing w:val="-1"/>
          <w:sz w:val="20"/>
        </w:rPr>
        <w:t>Petřem Bosákem</w:t>
      </w:r>
      <w:r>
        <w:rPr>
          <w:i/>
          <w:color w:val="231F20"/>
          <w:spacing w:val="-3"/>
          <w:sz w:val="20"/>
        </w:rPr>
        <w:t> </w:t>
      </w:r>
      <w:r>
        <w:rPr>
          <w:color w:val="231F20"/>
          <w:spacing w:val="-1"/>
          <w:sz w:val="20"/>
        </w:rPr>
        <w:t>(1535</w:t>
      </w:r>
      <w:r>
        <w:rPr>
          <w:color w:val="231F20"/>
          <w:spacing w:val="-10"/>
          <w:sz w:val="20"/>
        </w:rPr>
        <w:t> </w:t>
      </w:r>
      <w:r>
        <w:rPr>
          <w:color w:val="231F20"/>
          <w:spacing w:val="-1"/>
          <w:sz w:val="20"/>
        </w:rPr>
        <w:t>Ač-26,</w:t>
      </w:r>
      <w:r>
        <w:rPr>
          <w:color w:val="231F20"/>
          <w:spacing w:val="-2"/>
          <w:sz w:val="20"/>
        </w:rPr>
        <w:t> </w:t>
      </w:r>
      <w:r>
        <w:rPr>
          <w:color w:val="231F20"/>
          <w:spacing w:val="-1"/>
          <w:sz w:val="20"/>
        </w:rPr>
        <w:t>71), </w:t>
      </w:r>
      <w:r>
        <w:rPr>
          <w:i/>
          <w:color w:val="231F20"/>
          <w:spacing w:val="-1"/>
          <w:sz w:val="20"/>
        </w:rPr>
        <w:t>Vavřínec </w:t>
      </w:r>
      <w:r>
        <w:rPr>
          <w:i/>
          <w:color w:val="231F20"/>
          <w:sz w:val="20"/>
        </w:rPr>
        <w:t>Starý</w:t>
      </w:r>
    </w:p>
    <w:p>
      <w:pPr>
        <w:spacing w:line="228" w:lineRule="exact" w:before="0"/>
        <w:ind w:left="117" w:right="0" w:firstLine="0"/>
        <w:jc w:val="left"/>
        <w:rPr>
          <w:sz w:val="20"/>
        </w:rPr>
      </w:pPr>
      <w:r>
        <w:rPr>
          <w:color w:val="231F20"/>
          <w:sz w:val="20"/>
        </w:rPr>
        <w:t>(1505</w:t>
      </w:r>
      <w:r>
        <w:rPr>
          <w:color w:val="231F20"/>
          <w:spacing w:val="9"/>
          <w:sz w:val="20"/>
        </w:rPr>
        <w:t> </w:t>
      </w:r>
      <w:r>
        <w:rPr>
          <w:color w:val="231F20"/>
          <w:sz w:val="20"/>
        </w:rPr>
        <w:t>Ač-22,</w:t>
      </w:r>
      <w:r>
        <w:rPr>
          <w:color w:val="231F20"/>
          <w:spacing w:val="19"/>
          <w:sz w:val="20"/>
        </w:rPr>
        <w:t> </w:t>
      </w:r>
      <w:r>
        <w:rPr>
          <w:color w:val="231F20"/>
          <w:sz w:val="20"/>
        </w:rPr>
        <w:t>45),</w:t>
      </w:r>
      <w:r>
        <w:rPr>
          <w:color w:val="231F20"/>
          <w:spacing w:val="19"/>
          <w:sz w:val="20"/>
        </w:rPr>
        <w:t> </w:t>
      </w:r>
      <w:r>
        <w:rPr>
          <w:i/>
          <w:color w:val="231F20"/>
          <w:sz w:val="20"/>
        </w:rPr>
        <w:t>Adam</w:t>
      </w:r>
      <w:r>
        <w:rPr>
          <w:i/>
          <w:color w:val="231F20"/>
          <w:spacing w:val="18"/>
          <w:sz w:val="20"/>
        </w:rPr>
        <w:t> </w:t>
      </w:r>
      <w:r>
        <w:rPr>
          <w:i/>
          <w:color w:val="231F20"/>
          <w:sz w:val="20"/>
        </w:rPr>
        <w:t>Zdvořílý</w:t>
      </w:r>
      <w:r>
        <w:rPr>
          <w:i/>
          <w:color w:val="231F20"/>
          <w:spacing w:val="19"/>
          <w:sz w:val="20"/>
        </w:rPr>
        <w:t> </w:t>
      </w:r>
      <w:r>
        <w:rPr>
          <w:color w:val="231F20"/>
          <w:sz w:val="20"/>
        </w:rPr>
        <w:t>(1602</w:t>
      </w:r>
      <w:r>
        <w:rPr>
          <w:color w:val="231F20"/>
          <w:spacing w:val="10"/>
          <w:sz w:val="20"/>
        </w:rPr>
        <w:t> </w:t>
      </w:r>
      <w:r>
        <w:rPr>
          <w:color w:val="231F20"/>
          <w:sz w:val="20"/>
        </w:rPr>
        <w:t>Ač-22,</w:t>
      </w:r>
      <w:r>
        <w:rPr>
          <w:color w:val="231F20"/>
          <w:spacing w:val="19"/>
          <w:sz w:val="20"/>
        </w:rPr>
        <w:t> </w:t>
      </w:r>
      <w:r>
        <w:rPr>
          <w:color w:val="231F20"/>
          <w:sz w:val="20"/>
        </w:rPr>
        <w:t>351),</w:t>
      </w:r>
    </w:p>
    <w:p>
      <w:pPr>
        <w:spacing w:before="0"/>
        <w:ind w:left="117" w:right="115" w:firstLine="0"/>
        <w:jc w:val="both"/>
        <w:rPr>
          <w:i/>
          <w:sz w:val="20"/>
        </w:rPr>
      </w:pPr>
      <w:r>
        <w:rPr>
          <w:i/>
          <w:color w:val="231F20"/>
          <w:sz w:val="20"/>
        </w:rPr>
        <w:t>Jíra Kudlatej </w:t>
      </w:r>
      <w:r>
        <w:rPr>
          <w:color w:val="231F20"/>
          <w:sz w:val="20"/>
        </w:rPr>
        <w:t>(1636 Ač-23, 145); б) </w:t>
      </w:r>
      <w:r>
        <w:rPr>
          <w:b/>
          <w:color w:val="231F20"/>
          <w:sz w:val="20"/>
        </w:rPr>
        <w:t>антропонімізо-</w:t>
      </w:r>
      <w:r>
        <w:rPr>
          <w:b/>
          <w:color w:val="231F20"/>
          <w:spacing w:val="1"/>
          <w:sz w:val="20"/>
        </w:rPr>
        <w:t> </w:t>
      </w:r>
      <w:r>
        <w:rPr>
          <w:b/>
          <w:color w:val="231F20"/>
          <w:spacing w:val="-1"/>
          <w:sz w:val="20"/>
        </w:rPr>
        <w:t>вані назви за професією</w:t>
      </w:r>
      <w:r>
        <w:rPr>
          <w:color w:val="231F20"/>
          <w:spacing w:val="-1"/>
          <w:sz w:val="20"/>
        </w:rPr>
        <w:t>: </w:t>
      </w:r>
      <w:r>
        <w:rPr>
          <w:i/>
          <w:color w:val="231F20"/>
          <w:spacing w:val="-1"/>
          <w:sz w:val="20"/>
        </w:rPr>
        <w:t>Jakub Kopáč </w:t>
      </w:r>
      <w:r>
        <w:rPr>
          <w:color w:val="231F20"/>
          <w:spacing w:val="-1"/>
          <w:sz w:val="20"/>
        </w:rPr>
        <w:t>(1540 Ač-26,</w:t>
      </w:r>
      <w:r>
        <w:rPr>
          <w:color w:val="231F20"/>
          <w:spacing w:val="-47"/>
          <w:sz w:val="20"/>
        </w:rPr>
        <w:t> </w:t>
      </w:r>
      <w:r>
        <w:rPr>
          <w:color w:val="231F20"/>
          <w:sz w:val="20"/>
        </w:rPr>
        <w:t>95),</w:t>
      </w:r>
      <w:r>
        <w:rPr>
          <w:color w:val="231F20"/>
          <w:spacing w:val="16"/>
          <w:sz w:val="20"/>
        </w:rPr>
        <w:t> </w:t>
      </w:r>
      <w:r>
        <w:rPr>
          <w:i/>
          <w:color w:val="231F20"/>
          <w:sz w:val="20"/>
        </w:rPr>
        <w:t>Jakubem</w:t>
      </w:r>
      <w:r>
        <w:rPr>
          <w:i/>
          <w:color w:val="231F20"/>
          <w:spacing w:val="16"/>
          <w:sz w:val="20"/>
        </w:rPr>
        <w:t> </w:t>
      </w:r>
      <w:r>
        <w:rPr>
          <w:i/>
          <w:color w:val="231F20"/>
          <w:sz w:val="20"/>
        </w:rPr>
        <w:t>Kovářem</w:t>
      </w:r>
      <w:r>
        <w:rPr>
          <w:i/>
          <w:color w:val="231F20"/>
          <w:spacing w:val="15"/>
          <w:sz w:val="20"/>
        </w:rPr>
        <w:t> </w:t>
      </w:r>
      <w:r>
        <w:rPr>
          <w:color w:val="231F20"/>
          <w:sz w:val="20"/>
        </w:rPr>
        <w:t>(1538</w:t>
      </w:r>
      <w:r>
        <w:rPr>
          <w:color w:val="231F20"/>
          <w:spacing w:val="6"/>
          <w:sz w:val="20"/>
        </w:rPr>
        <w:t> </w:t>
      </w:r>
      <w:r>
        <w:rPr>
          <w:color w:val="231F20"/>
          <w:sz w:val="20"/>
        </w:rPr>
        <w:t>Ač-26,</w:t>
      </w:r>
      <w:r>
        <w:rPr>
          <w:color w:val="231F20"/>
          <w:spacing w:val="15"/>
          <w:sz w:val="20"/>
        </w:rPr>
        <w:t> </w:t>
      </w:r>
      <w:r>
        <w:rPr>
          <w:color w:val="231F20"/>
          <w:sz w:val="20"/>
        </w:rPr>
        <w:t>86),</w:t>
      </w:r>
      <w:r>
        <w:rPr>
          <w:color w:val="231F20"/>
          <w:spacing w:val="16"/>
          <w:sz w:val="20"/>
        </w:rPr>
        <w:t> </w:t>
      </w:r>
      <w:r>
        <w:rPr>
          <w:i/>
          <w:color w:val="231F20"/>
          <w:sz w:val="20"/>
        </w:rPr>
        <w:t>Jan</w:t>
      </w:r>
      <w:r>
        <w:rPr>
          <w:i/>
          <w:color w:val="231F20"/>
          <w:spacing w:val="17"/>
          <w:sz w:val="20"/>
        </w:rPr>
        <w:t> </w:t>
      </w:r>
      <w:r>
        <w:rPr>
          <w:i/>
          <w:color w:val="231F20"/>
          <w:sz w:val="20"/>
        </w:rPr>
        <w:t>Zedník</w:t>
      </w:r>
    </w:p>
    <w:p>
      <w:pPr>
        <w:spacing w:line="223" w:lineRule="exact" w:before="0"/>
        <w:ind w:left="117" w:right="0" w:firstLine="0"/>
        <w:jc w:val="left"/>
        <w:rPr>
          <w:i/>
          <w:sz w:val="20"/>
        </w:rPr>
      </w:pPr>
      <w:r>
        <w:rPr>
          <w:color w:val="231F20"/>
          <w:sz w:val="20"/>
        </w:rPr>
        <w:t>(1513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BL,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86),</w:t>
      </w:r>
      <w:r>
        <w:rPr>
          <w:color w:val="231F20"/>
          <w:spacing w:val="-2"/>
          <w:sz w:val="20"/>
        </w:rPr>
        <w:t> </w:t>
      </w:r>
      <w:r>
        <w:rPr>
          <w:i/>
          <w:color w:val="231F20"/>
          <w:sz w:val="20"/>
        </w:rPr>
        <w:t>Jana</w:t>
      </w:r>
      <w:r>
        <w:rPr>
          <w:i/>
          <w:color w:val="231F20"/>
          <w:spacing w:val="-1"/>
          <w:sz w:val="20"/>
        </w:rPr>
        <w:t> </w:t>
      </w:r>
      <w:r>
        <w:rPr>
          <w:i/>
          <w:color w:val="231F20"/>
          <w:sz w:val="20"/>
        </w:rPr>
        <w:t>Tkadlce</w:t>
      </w:r>
      <w:r>
        <w:rPr>
          <w:i/>
          <w:color w:val="231F20"/>
          <w:spacing w:val="-1"/>
          <w:sz w:val="20"/>
        </w:rPr>
        <w:t> </w:t>
      </w:r>
      <w:r>
        <w:rPr>
          <w:color w:val="231F20"/>
          <w:sz w:val="20"/>
        </w:rPr>
        <w:t>(1629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Ač-22,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335),</w:t>
      </w:r>
      <w:r>
        <w:rPr>
          <w:color w:val="231F20"/>
          <w:spacing w:val="-1"/>
          <w:sz w:val="20"/>
        </w:rPr>
        <w:t> </w:t>
      </w:r>
      <w:r>
        <w:rPr>
          <w:i/>
          <w:color w:val="231F20"/>
          <w:sz w:val="20"/>
        </w:rPr>
        <w:t>Mach</w:t>
      </w:r>
    </w:p>
    <w:p>
      <w:pPr>
        <w:spacing w:line="228" w:lineRule="exact" w:before="0"/>
        <w:ind w:left="117" w:right="0" w:firstLine="0"/>
        <w:jc w:val="left"/>
        <w:rPr>
          <w:sz w:val="20"/>
        </w:rPr>
      </w:pPr>
      <w:r>
        <w:rPr>
          <w:i/>
          <w:color w:val="231F20"/>
          <w:sz w:val="20"/>
        </w:rPr>
        <w:t>Koželuh</w:t>
      </w:r>
      <w:r>
        <w:rPr>
          <w:i/>
          <w:color w:val="231F20"/>
          <w:spacing w:val="-1"/>
          <w:sz w:val="20"/>
        </w:rPr>
        <w:t> </w:t>
      </w:r>
      <w:r>
        <w:rPr>
          <w:color w:val="231F20"/>
          <w:sz w:val="20"/>
        </w:rPr>
        <w:t>(1537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Ač-26, 77), </w:t>
      </w:r>
      <w:r>
        <w:rPr>
          <w:i/>
          <w:color w:val="231F20"/>
          <w:sz w:val="20"/>
        </w:rPr>
        <w:t>Matúš</w:t>
      </w:r>
      <w:r>
        <w:rPr>
          <w:i/>
          <w:color w:val="231F20"/>
          <w:spacing w:val="-1"/>
          <w:sz w:val="20"/>
        </w:rPr>
        <w:t> </w:t>
      </w:r>
      <w:r>
        <w:rPr>
          <w:i/>
          <w:color w:val="231F20"/>
          <w:sz w:val="20"/>
        </w:rPr>
        <w:t>Šenkéř</w:t>
      </w:r>
      <w:r>
        <w:rPr>
          <w:i/>
          <w:color w:val="231F20"/>
          <w:spacing w:val="-1"/>
          <w:sz w:val="20"/>
        </w:rPr>
        <w:t> </w:t>
      </w:r>
      <w:r>
        <w:rPr>
          <w:color w:val="231F20"/>
          <w:sz w:val="20"/>
        </w:rPr>
        <w:t>(1528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Ač-26,</w:t>
      </w:r>
    </w:p>
    <w:p>
      <w:pPr>
        <w:spacing w:line="228" w:lineRule="exact" w:before="0"/>
        <w:ind w:left="117" w:right="0" w:firstLine="0"/>
        <w:jc w:val="left"/>
        <w:rPr>
          <w:i/>
          <w:sz w:val="20"/>
        </w:rPr>
      </w:pPr>
      <w:r>
        <w:rPr>
          <w:color w:val="231F20"/>
          <w:sz w:val="20"/>
        </w:rPr>
        <w:t>60),</w:t>
      </w:r>
      <w:r>
        <w:rPr>
          <w:color w:val="231F20"/>
          <w:spacing w:val="-1"/>
          <w:sz w:val="20"/>
        </w:rPr>
        <w:t> </w:t>
      </w:r>
      <w:r>
        <w:rPr>
          <w:i/>
          <w:color w:val="231F20"/>
          <w:sz w:val="20"/>
        </w:rPr>
        <w:t>Míkoláš Zemánek</w:t>
      </w:r>
      <w:r>
        <w:rPr>
          <w:i/>
          <w:color w:val="231F20"/>
          <w:spacing w:val="-1"/>
          <w:sz w:val="20"/>
        </w:rPr>
        <w:t> </w:t>
      </w:r>
      <w:r>
        <w:rPr>
          <w:color w:val="231F20"/>
          <w:sz w:val="20"/>
        </w:rPr>
        <w:t>(1551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Ač-22, 152), </w:t>
      </w:r>
      <w:r>
        <w:rPr>
          <w:i/>
          <w:color w:val="231F20"/>
          <w:sz w:val="20"/>
        </w:rPr>
        <w:t>Pavel Kolář</w:t>
      </w:r>
    </w:p>
    <w:p>
      <w:pPr>
        <w:spacing w:line="228" w:lineRule="exact" w:before="0"/>
        <w:ind w:left="117" w:right="0" w:firstLine="0"/>
        <w:jc w:val="left"/>
        <w:rPr>
          <w:i/>
          <w:sz w:val="20"/>
        </w:rPr>
      </w:pPr>
      <w:r>
        <w:rPr>
          <w:color w:val="231F20"/>
          <w:spacing w:val="-1"/>
          <w:sz w:val="20"/>
        </w:rPr>
        <w:t>(1525</w:t>
      </w:r>
      <w:r>
        <w:rPr>
          <w:color w:val="231F20"/>
          <w:spacing w:val="-12"/>
          <w:sz w:val="20"/>
        </w:rPr>
        <w:t> </w:t>
      </w:r>
      <w:r>
        <w:rPr>
          <w:color w:val="231F20"/>
          <w:spacing w:val="-1"/>
          <w:sz w:val="20"/>
        </w:rPr>
        <w:t>Ač-26,</w:t>
      </w:r>
      <w:r>
        <w:rPr>
          <w:color w:val="231F20"/>
          <w:spacing w:val="-2"/>
          <w:sz w:val="20"/>
        </w:rPr>
        <w:t> </w:t>
      </w:r>
      <w:r>
        <w:rPr>
          <w:color w:val="231F20"/>
          <w:spacing w:val="-1"/>
          <w:sz w:val="20"/>
        </w:rPr>
        <w:t>39), </w:t>
      </w:r>
      <w:r>
        <w:rPr>
          <w:i/>
          <w:color w:val="231F20"/>
          <w:spacing w:val="-1"/>
          <w:sz w:val="20"/>
        </w:rPr>
        <w:t>Petr Farář</w:t>
      </w:r>
      <w:r>
        <w:rPr>
          <w:i/>
          <w:color w:val="231F20"/>
          <w:spacing w:val="-2"/>
          <w:sz w:val="20"/>
        </w:rPr>
        <w:t> </w:t>
      </w:r>
      <w:r>
        <w:rPr>
          <w:color w:val="231F20"/>
          <w:sz w:val="20"/>
        </w:rPr>
        <w:t>(1541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Ač-26,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100),</w:t>
      </w:r>
      <w:r>
        <w:rPr>
          <w:color w:val="231F20"/>
          <w:spacing w:val="-1"/>
          <w:sz w:val="20"/>
        </w:rPr>
        <w:t> </w:t>
      </w:r>
      <w:r>
        <w:rPr>
          <w:i/>
          <w:color w:val="231F20"/>
          <w:sz w:val="20"/>
        </w:rPr>
        <w:t>Petra</w:t>
      </w:r>
    </w:p>
    <w:p>
      <w:pPr>
        <w:spacing w:before="0"/>
        <w:ind w:left="117" w:right="117" w:firstLine="0"/>
        <w:jc w:val="both"/>
        <w:rPr>
          <w:i/>
          <w:sz w:val="20"/>
        </w:rPr>
      </w:pPr>
      <w:r>
        <w:rPr>
          <w:i/>
          <w:color w:val="231F20"/>
          <w:spacing w:val="-2"/>
          <w:sz w:val="20"/>
        </w:rPr>
        <w:t>Sedláka</w:t>
      </w:r>
      <w:r>
        <w:rPr>
          <w:i/>
          <w:color w:val="231F20"/>
          <w:spacing w:val="-13"/>
          <w:sz w:val="20"/>
        </w:rPr>
        <w:t> </w:t>
      </w:r>
      <w:r>
        <w:rPr>
          <w:color w:val="231F20"/>
          <w:spacing w:val="-2"/>
          <w:sz w:val="20"/>
        </w:rPr>
        <w:t>(1542</w:t>
      </w:r>
      <w:r>
        <w:rPr>
          <w:color w:val="231F20"/>
          <w:spacing w:val="-24"/>
          <w:sz w:val="20"/>
        </w:rPr>
        <w:t> </w:t>
      </w:r>
      <w:r>
        <w:rPr>
          <w:color w:val="231F20"/>
          <w:spacing w:val="-2"/>
          <w:sz w:val="20"/>
        </w:rPr>
        <w:t>Ač-26,</w:t>
      </w:r>
      <w:r>
        <w:rPr>
          <w:color w:val="231F20"/>
          <w:spacing w:val="-12"/>
          <w:sz w:val="20"/>
        </w:rPr>
        <w:t> </w:t>
      </w:r>
      <w:r>
        <w:rPr>
          <w:color w:val="231F20"/>
          <w:spacing w:val="-2"/>
          <w:sz w:val="20"/>
        </w:rPr>
        <w:t>198),</w:t>
      </w:r>
      <w:r>
        <w:rPr>
          <w:color w:val="231F20"/>
          <w:spacing w:val="-12"/>
          <w:sz w:val="20"/>
        </w:rPr>
        <w:t> </w:t>
      </w:r>
      <w:r>
        <w:rPr>
          <w:i/>
          <w:color w:val="231F20"/>
          <w:spacing w:val="-2"/>
          <w:sz w:val="20"/>
        </w:rPr>
        <w:t>Václav</w:t>
      </w:r>
      <w:r>
        <w:rPr>
          <w:i/>
          <w:color w:val="231F20"/>
          <w:spacing w:val="-12"/>
          <w:sz w:val="20"/>
        </w:rPr>
        <w:t> </w:t>
      </w:r>
      <w:r>
        <w:rPr>
          <w:i/>
          <w:color w:val="231F20"/>
          <w:spacing w:val="-2"/>
          <w:sz w:val="20"/>
        </w:rPr>
        <w:t>Bednář</w:t>
      </w:r>
      <w:r>
        <w:rPr>
          <w:i/>
          <w:color w:val="231F20"/>
          <w:spacing w:val="-13"/>
          <w:sz w:val="20"/>
        </w:rPr>
        <w:t> </w:t>
      </w:r>
      <w:r>
        <w:rPr>
          <w:color w:val="231F20"/>
          <w:spacing w:val="-2"/>
          <w:sz w:val="20"/>
        </w:rPr>
        <w:t>(1505</w:t>
      </w:r>
      <w:r>
        <w:rPr>
          <w:color w:val="231F20"/>
          <w:spacing w:val="-24"/>
          <w:sz w:val="20"/>
        </w:rPr>
        <w:t> </w:t>
      </w:r>
      <w:r>
        <w:rPr>
          <w:color w:val="231F20"/>
          <w:spacing w:val="-2"/>
          <w:sz w:val="20"/>
        </w:rPr>
        <w:t>Ač-22,</w:t>
      </w:r>
      <w:r>
        <w:rPr>
          <w:color w:val="231F20"/>
          <w:spacing w:val="-47"/>
          <w:sz w:val="20"/>
        </w:rPr>
        <w:t> </w:t>
      </w:r>
      <w:r>
        <w:rPr>
          <w:color w:val="231F20"/>
          <w:spacing w:val="-2"/>
          <w:sz w:val="20"/>
        </w:rPr>
        <w:t>45),</w:t>
      </w:r>
      <w:r>
        <w:rPr>
          <w:color w:val="231F20"/>
          <w:spacing w:val="-6"/>
          <w:sz w:val="20"/>
        </w:rPr>
        <w:t> </w:t>
      </w:r>
      <w:r>
        <w:rPr>
          <w:i/>
          <w:color w:val="231F20"/>
          <w:spacing w:val="-2"/>
          <w:sz w:val="20"/>
        </w:rPr>
        <w:t>Jíra</w:t>
      </w:r>
      <w:r>
        <w:rPr>
          <w:i/>
          <w:color w:val="231F20"/>
          <w:spacing w:val="-6"/>
          <w:sz w:val="20"/>
        </w:rPr>
        <w:t> </w:t>
      </w:r>
      <w:r>
        <w:rPr>
          <w:i/>
          <w:color w:val="231F20"/>
          <w:spacing w:val="-2"/>
          <w:sz w:val="20"/>
        </w:rPr>
        <w:t>Švec</w:t>
      </w:r>
      <w:r>
        <w:rPr>
          <w:i/>
          <w:color w:val="231F20"/>
          <w:spacing w:val="-7"/>
          <w:sz w:val="20"/>
        </w:rPr>
        <w:t> </w:t>
      </w:r>
      <w:r>
        <w:rPr>
          <w:color w:val="231F20"/>
          <w:spacing w:val="-2"/>
          <w:sz w:val="20"/>
        </w:rPr>
        <w:t>(1636</w:t>
      </w:r>
      <w:r>
        <w:rPr>
          <w:color w:val="231F20"/>
          <w:spacing w:val="-18"/>
          <w:sz w:val="20"/>
        </w:rPr>
        <w:t> </w:t>
      </w:r>
      <w:r>
        <w:rPr>
          <w:color w:val="231F20"/>
          <w:spacing w:val="-2"/>
          <w:sz w:val="20"/>
        </w:rPr>
        <w:t>Ač-23,</w:t>
      </w:r>
      <w:r>
        <w:rPr>
          <w:color w:val="231F20"/>
          <w:spacing w:val="-7"/>
          <w:sz w:val="20"/>
        </w:rPr>
        <w:t> </w:t>
      </w:r>
      <w:r>
        <w:rPr>
          <w:color w:val="231F20"/>
          <w:spacing w:val="-2"/>
          <w:sz w:val="20"/>
        </w:rPr>
        <w:t>144),</w:t>
      </w:r>
      <w:r>
        <w:rPr>
          <w:color w:val="231F20"/>
          <w:spacing w:val="-6"/>
          <w:sz w:val="20"/>
        </w:rPr>
        <w:t> </w:t>
      </w:r>
      <w:r>
        <w:rPr>
          <w:i/>
          <w:color w:val="231F20"/>
          <w:spacing w:val="-2"/>
          <w:sz w:val="20"/>
        </w:rPr>
        <w:t>Martína</w:t>
      </w:r>
      <w:r>
        <w:rPr>
          <w:i/>
          <w:color w:val="231F20"/>
          <w:spacing w:val="-6"/>
          <w:sz w:val="20"/>
        </w:rPr>
        <w:t> </w:t>
      </w:r>
      <w:r>
        <w:rPr>
          <w:i/>
          <w:color w:val="231F20"/>
          <w:spacing w:val="-1"/>
          <w:sz w:val="20"/>
        </w:rPr>
        <w:t>Pekáře</w:t>
      </w:r>
      <w:r>
        <w:rPr>
          <w:i/>
          <w:color w:val="231F20"/>
          <w:spacing w:val="-7"/>
          <w:sz w:val="20"/>
        </w:rPr>
        <w:t> </w:t>
      </w:r>
      <w:r>
        <w:rPr>
          <w:color w:val="231F20"/>
          <w:spacing w:val="-1"/>
          <w:sz w:val="20"/>
        </w:rPr>
        <w:t>(1602</w:t>
      </w:r>
      <w:r>
        <w:rPr>
          <w:color w:val="231F20"/>
          <w:spacing w:val="-48"/>
          <w:sz w:val="20"/>
        </w:rPr>
        <w:t> </w:t>
      </w:r>
      <w:r>
        <w:rPr>
          <w:color w:val="231F20"/>
          <w:sz w:val="20"/>
        </w:rPr>
        <w:t>Ač-22, 346); в) </w:t>
      </w:r>
      <w:r>
        <w:rPr>
          <w:b/>
          <w:color w:val="231F20"/>
          <w:sz w:val="20"/>
        </w:rPr>
        <w:t>прізвиська, співзвучні з назвами</w:t>
      </w:r>
      <w:r>
        <w:rPr>
          <w:b/>
          <w:color w:val="231F20"/>
          <w:spacing w:val="1"/>
          <w:sz w:val="20"/>
        </w:rPr>
        <w:t> </w:t>
      </w:r>
      <w:r>
        <w:rPr>
          <w:b/>
          <w:color w:val="231F20"/>
          <w:sz w:val="20"/>
        </w:rPr>
        <w:t>об’єктів флори та фауни</w:t>
      </w:r>
      <w:r>
        <w:rPr>
          <w:color w:val="231F20"/>
          <w:sz w:val="20"/>
        </w:rPr>
        <w:t>: </w:t>
      </w:r>
      <w:r>
        <w:rPr>
          <w:i/>
          <w:color w:val="231F20"/>
          <w:sz w:val="20"/>
        </w:rPr>
        <w:t>Jan Kohout </w:t>
      </w:r>
      <w:r>
        <w:rPr>
          <w:color w:val="231F20"/>
          <w:sz w:val="20"/>
        </w:rPr>
        <w:t>(1533 Ač-26,</w:t>
      </w:r>
      <w:r>
        <w:rPr>
          <w:color w:val="231F20"/>
          <w:spacing w:val="-47"/>
          <w:sz w:val="20"/>
        </w:rPr>
        <w:t> </w:t>
      </w:r>
      <w:r>
        <w:rPr>
          <w:color w:val="231F20"/>
          <w:spacing w:val="-2"/>
          <w:sz w:val="20"/>
        </w:rPr>
        <w:t>19),</w:t>
      </w:r>
      <w:r>
        <w:rPr>
          <w:color w:val="231F20"/>
          <w:sz w:val="20"/>
        </w:rPr>
        <w:t> </w:t>
      </w:r>
      <w:r>
        <w:rPr>
          <w:i/>
          <w:color w:val="231F20"/>
          <w:spacing w:val="-2"/>
          <w:sz w:val="20"/>
        </w:rPr>
        <w:t>Jířík</w:t>
      </w:r>
      <w:r>
        <w:rPr>
          <w:i/>
          <w:color w:val="231F20"/>
          <w:spacing w:val="1"/>
          <w:sz w:val="20"/>
        </w:rPr>
        <w:t> </w:t>
      </w:r>
      <w:r>
        <w:rPr>
          <w:i/>
          <w:color w:val="231F20"/>
          <w:spacing w:val="-2"/>
          <w:sz w:val="20"/>
        </w:rPr>
        <w:t>Kuřátko</w:t>
      </w:r>
      <w:r>
        <w:rPr>
          <w:i/>
          <w:color w:val="231F20"/>
          <w:spacing w:val="-1"/>
          <w:sz w:val="20"/>
        </w:rPr>
        <w:t> </w:t>
      </w:r>
      <w:r>
        <w:rPr>
          <w:color w:val="231F20"/>
          <w:spacing w:val="-2"/>
          <w:sz w:val="20"/>
        </w:rPr>
        <w:t>(mlynář)</w:t>
      </w:r>
      <w:r>
        <w:rPr>
          <w:color w:val="231F20"/>
          <w:spacing w:val="1"/>
          <w:sz w:val="20"/>
        </w:rPr>
        <w:t> </w:t>
      </w:r>
      <w:r>
        <w:rPr>
          <w:color w:val="231F20"/>
          <w:spacing w:val="-2"/>
          <w:sz w:val="20"/>
        </w:rPr>
        <w:t>(1530</w:t>
      </w:r>
      <w:r>
        <w:rPr>
          <w:color w:val="231F20"/>
          <w:spacing w:val="-10"/>
          <w:sz w:val="20"/>
        </w:rPr>
        <w:t> </w:t>
      </w:r>
      <w:r>
        <w:rPr>
          <w:color w:val="231F20"/>
          <w:spacing w:val="-2"/>
          <w:sz w:val="20"/>
        </w:rPr>
        <w:t>Ač-26,</w:t>
      </w:r>
      <w:r>
        <w:rPr>
          <w:color w:val="231F20"/>
          <w:sz w:val="20"/>
        </w:rPr>
        <w:t> </w:t>
      </w:r>
      <w:r>
        <w:rPr>
          <w:color w:val="231F20"/>
          <w:spacing w:val="-2"/>
          <w:sz w:val="20"/>
        </w:rPr>
        <w:t>19),</w:t>
      </w:r>
      <w:r>
        <w:rPr>
          <w:color w:val="231F20"/>
          <w:spacing w:val="1"/>
          <w:sz w:val="20"/>
        </w:rPr>
        <w:t> </w:t>
      </w:r>
      <w:r>
        <w:rPr>
          <w:i/>
          <w:color w:val="231F20"/>
          <w:spacing w:val="-2"/>
          <w:sz w:val="20"/>
        </w:rPr>
        <w:t>Jíra</w:t>
      </w:r>
      <w:r>
        <w:rPr>
          <w:i/>
          <w:color w:val="231F20"/>
          <w:spacing w:val="1"/>
          <w:sz w:val="20"/>
        </w:rPr>
        <w:t> </w:t>
      </w:r>
      <w:r>
        <w:rPr>
          <w:i/>
          <w:color w:val="231F20"/>
          <w:spacing w:val="-1"/>
          <w:sz w:val="20"/>
        </w:rPr>
        <w:t>Srna</w:t>
      </w:r>
    </w:p>
    <w:p>
      <w:pPr>
        <w:spacing w:line="219" w:lineRule="exact" w:before="0"/>
        <w:ind w:left="117" w:right="0" w:firstLine="0"/>
        <w:jc w:val="left"/>
        <w:rPr>
          <w:i/>
          <w:sz w:val="20"/>
        </w:rPr>
      </w:pPr>
      <w:r>
        <w:rPr>
          <w:color w:val="231F20"/>
          <w:spacing w:val="-2"/>
          <w:sz w:val="20"/>
        </w:rPr>
        <w:t>(1538</w:t>
      </w:r>
      <w:r>
        <w:rPr>
          <w:color w:val="231F20"/>
          <w:spacing w:val="-17"/>
          <w:sz w:val="20"/>
        </w:rPr>
        <w:t> </w:t>
      </w:r>
      <w:r>
        <w:rPr>
          <w:color w:val="231F20"/>
          <w:spacing w:val="-2"/>
          <w:sz w:val="20"/>
        </w:rPr>
        <w:t>Ač-26,</w:t>
      </w:r>
      <w:r>
        <w:rPr>
          <w:color w:val="231F20"/>
          <w:spacing w:val="-5"/>
          <w:sz w:val="20"/>
        </w:rPr>
        <w:t> </w:t>
      </w:r>
      <w:r>
        <w:rPr>
          <w:color w:val="231F20"/>
          <w:spacing w:val="-2"/>
          <w:sz w:val="20"/>
        </w:rPr>
        <w:t>89),</w:t>
      </w:r>
      <w:r>
        <w:rPr>
          <w:color w:val="231F20"/>
          <w:spacing w:val="-4"/>
          <w:sz w:val="20"/>
        </w:rPr>
        <w:t> </w:t>
      </w:r>
      <w:r>
        <w:rPr>
          <w:i/>
          <w:color w:val="231F20"/>
          <w:spacing w:val="-2"/>
          <w:sz w:val="20"/>
        </w:rPr>
        <w:t>Jířík</w:t>
      </w:r>
      <w:r>
        <w:rPr>
          <w:i/>
          <w:color w:val="231F20"/>
          <w:spacing w:val="-4"/>
          <w:sz w:val="20"/>
        </w:rPr>
        <w:t> </w:t>
      </w:r>
      <w:r>
        <w:rPr>
          <w:i/>
          <w:color w:val="231F20"/>
          <w:spacing w:val="-2"/>
          <w:sz w:val="20"/>
        </w:rPr>
        <w:t>Vlk</w:t>
      </w:r>
      <w:r>
        <w:rPr>
          <w:i/>
          <w:color w:val="231F20"/>
          <w:spacing w:val="-6"/>
          <w:sz w:val="20"/>
        </w:rPr>
        <w:t> </w:t>
      </w:r>
      <w:r>
        <w:rPr>
          <w:color w:val="231F20"/>
          <w:spacing w:val="-2"/>
          <w:sz w:val="20"/>
        </w:rPr>
        <w:t>(1514</w:t>
      </w:r>
      <w:r>
        <w:rPr>
          <w:color w:val="231F20"/>
          <w:spacing w:val="-16"/>
          <w:sz w:val="20"/>
        </w:rPr>
        <w:t> </w:t>
      </w:r>
      <w:r>
        <w:rPr>
          <w:color w:val="231F20"/>
          <w:spacing w:val="-2"/>
          <w:sz w:val="20"/>
        </w:rPr>
        <w:t>Ač-26,</w:t>
      </w:r>
      <w:r>
        <w:rPr>
          <w:color w:val="231F20"/>
          <w:spacing w:val="-5"/>
          <w:sz w:val="20"/>
        </w:rPr>
        <w:t> </w:t>
      </w:r>
      <w:r>
        <w:rPr>
          <w:color w:val="231F20"/>
          <w:spacing w:val="-2"/>
          <w:sz w:val="20"/>
        </w:rPr>
        <w:t>131),</w:t>
      </w:r>
      <w:r>
        <w:rPr>
          <w:color w:val="231F20"/>
          <w:spacing w:val="-4"/>
          <w:sz w:val="20"/>
        </w:rPr>
        <w:t> </w:t>
      </w:r>
      <w:r>
        <w:rPr>
          <w:i/>
          <w:color w:val="231F20"/>
          <w:spacing w:val="-2"/>
          <w:sz w:val="20"/>
        </w:rPr>
        <w:t>Míkuláše</w:t>
      </w:r>
    </w:p>
    <w:p>
      <w:pPr>
        <w:spacing w:line="228" w:lineRule="exact" w:before="0"/>
        <w:ind w:left="117" w:right="0" w:firstLine="0"/>
        <w:jc w:val="left"/>
        <w:rPr>
          <w:sz w:val="20"/>
        </w:rPr>
      </w:pPr>
      <w:r>
        <w:rPr>
          <w:i/>
          <w:color w:val="231F20"/>
          <w:sz w:val="20"/>
        </w:rPr>
        <w:t>Karasa</w:t>
      </w:r>
      <w:r>
        <w:rPr>
          <w:i/>
          <w:color w:val="231F20"/>
          <w:spacing w:val="29"/>
          <w:sz w:val="20"/>
        </w:rPr>
        <w:t> </w:t>
      </w:r>
      <w:r>
        <w:rPr>
          <w:color w:val="231F20"/>
          <w:sz w:val="20"/>
        </w:rPr>
        <w:t>(1524</w:t>
      </w:r>
      <w:r>
        <w:rPr>
          <w:color w:val="231F20"/>
          <w:spacing w:val="20"/>
          <w:sz w:val="20"/>
        </w:rPr>
        <w:t> </w:t>
      </w:r>
      <w:r>
        <w:rPr>
          <w:color w:val="231F20"/>
          <w:sz w:val="20"/>
        </w:rPr>
        <w:t>Ač-26,</w:t>
      </w:r>
      <w:r>
        <w:rPr>
          <w:color w:val="231F20"/>
          <w:spacing w:val="29"/>
          <w:sz w:val="20"/>
        </w:rPr>
        <w:t> </w:t>
      </w:r>
      <w:r>
        <w:rPr>
          <w:color w:val="231F20"/>
          <w:sz w:val="20"/>
        </w:rPr>
        <w:t>36),</w:t>
      </w:r>
      <w:r>
        <w:rPr>
          <w:color w:val="231F20"/>
          <w:spacing w:val="29"/>
          <w:sz w:val="20"/>
        </w:rPr>
        <w:t> </w:t>
      </w:r>
      <w:r>
        <w:rPr>
          <w:i/>
          <w:color w:val="231F20"/>
          <w:sz w:val="20"/>
        </w:rPr>
        <w:t>Míkulaš</w:t>
      </w:r>
      <w:r>
        <w:rPr>
          <w:i/>
          <w:color w:val="231F20"/>
          <w:spacing w:val="30"/>
          <w:sz w:val="20"/>
        </w:rPr>
        <w:t> </w:t>
      </w:r>
      <w:r>
        <w:rPr>
          <w:i/>
          <w:color w:val="231F20"/>
          <w:sz w:val="20"/>
        </w:rPr>
        <w:t>Slama</w:t>
      </w:r>
      <w:r>
        <w:rPr>
          <w:i/>
          <w:color w:val="231F20"/>
          <w:spacing w:val="29"/>
          <w:sz w:val="20"/>
        </w:rPr>
        <w:t> </w:t>
      </w:r>
      <w:r>
        <w:rPr>
          <w:color w:val="231F20"/>
          <w:sz w:val="20"/>
        </w:rPr>
        <w:t>(1501</w:t>
      </w:r>
      <w:r>
        <w:rPr>
          <w:color w:val="231F20"/>
          <w:spacing w:val="30"/>
          <w:sz w:val="20"/>
        </w:rPr>
        <w:t> </w:t>
      </w:r>
      <w:r>
        <w:rPr>
          <w:color w:val="231F20"/>
          <w:sz w:val="20"/>
        </w:rPr>
        <w:t>BL,</w:t>
      </w:r>
    </w:p>
    <w:p>
      <w:pPr>
        <w:spacing w:line="228" w:lineRule="exact" w:before="0"/>
        <w:ind w:left="117" w:right="0" w:firstLine="0"/>
        <w:jc w:val="left"/>
        <w:rPr>
          <w:i/>
          <w:sz w:val="20"/>
        </w:rPr>
      </w:pPr>
      <w:r>
        <w:rPr>
          <w:color w:val="231F20"/>
          <w:sz w:val="20"/>
        </w:rPr>
        <w:t>81),</w:t>
      </w:r>
      <w:r>
        <w:rPr>
          <w:color w:val="231F20"/>
          <w:spacing w:val="5"/>
          <w:sz w:val="20"/>
        </w:rPr>
        <w:t> </w:t>
      </w:r>
      <w:r>
        <w:rPr>
          <w:i/>
          <w:color w:val="231F20"/>
          <w:sz w:val="20"/>
        </w:rPr>
        <w:t>Jíříkém</w:t>
      </w:r>
      <w:r>
        <w:rPr>
          <w:i/>
          <w:color w:val="231F20"/>
          <w:spacing w:val="5"/>
          <w:sz w:val="20"/>
        </w:rPr>
        <w:t> </w:t>
      </w:r>
      <w:r>
        <w:rPr>
          <w:i/>
          <w:color w:val="231F20"/>
          <w:sz w:val="20"/>
        </w:rPr>
        <w:t>Chmelem</w:t>
      </w:r>
      <w:r>
        <w:rPr>
          <w:i/>
          <w:color w:val="231F20"/>
          <w:spacing w:val="6"/>
          <w:sz w:val="20"/>
        </w:rPr>
        <w:t> </w:t>
      </w:r>
      <w:r>
        <w:rPr>
          <w:color w:val="231F20"/>
          <w:sz w:val="20"/>
        </w:rPr>
        <w:t>(1537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Ač-26,</w:t>
      </w:r>
      <w:r>
        <w:rPr>
          <w:color w:val="231F20"/>
          <w:spacing w:val="6"/>
          <w:sz w:val="20"/>
        </w:rPr>
        <w:t> </w:t>
      </w:r>
      <w:r>
        <w:rPr>
          <w:color w:val="231F20"/>
          <w:sz w:val="20"/>
        </w:rPr>
        <w:t>81),</w:t>
      </w:r>
      <w:r>
        <w:rPr>
          <w:color w:val="231F20"/>
          <w:spacing w:val="5"/>
          <w:sz w:val="20"/>
        </w:rPr>
        <w:t> </w:t>
      </w:r>
      <w:r>
        <w:rPr>
          <w:i/>
          <w:color w:val="231F20"/>
          <w:sz w:val="20"/>
        </w:rPr>
        <w:t>Václav</w:t>
      </w:r>
      <w:r>
        <w:rPr>
          <w:i/>
          <w:color w:val="231F20"/>
          <w:spacing w:val="6"/>
          <w:sz w:val="20"/>
        </w:rPr>
        <w:t> </w:t>
      </w:r>
      <w:r>
        <w:rPr>
          <w:i/>
          <w:color w:val="231F20"/>
          <w:sz w:val="20"/>
        </w:rPr>
        <w:t>Sokol</w:t>
      </w:r>
    </w:p>
    <w:p>
      <w:pPr>
        <w:spacing w:line="228" w:lineRule="exact" w:before="0"/>
        <w:ind w:left="117" w:right="0" w:firstLine="0"/>
        <w:jc w:val="left"/>
        <w:rPr>
          <w:i/>
          <w:sz w:val="20"/>
        </w:rPr>
      </w:pPr>
      <w:r>
        <w:rPr>
          <w:color w:val="231F20"/>
          <w:spacing w:val="-3"/>
          <w:sz w:val="20"/>
        </w:rPr>
        <w:t>(1540</w:t>
      </w:r>
      <w:r>
        <w:rPr>
          <w:color w:val="231F20"/>
          <w:spacing w:val="-22"/>
          <w:sz w:val="20"/>
        </w:rPr>
        <w:t> </w:t>
      </w:r>
      <w:r>
        <w:rPr>
          <w:color w:val="231F20"/>
          <w:spacing w:val="-3"/>
          <w:sz w:val="20"/>
        </w:rPr>
        <w:t>Ač-26,</w:t>
      </w:r>
      <w:r>
        <w:rPr>
          <w:color w:val="231F20"/>
          <w:spacing w:val="-11"/>
          <w:sz w:val="20"/>
        </w:rPr>
        <w:t> </w:t>
      </w:r>
      <w:r>
        <w:rPr>
          <w:color w:val="231F20"/>
          <w:spacing w:val="-2"/>
          <w:sz w:val="20"/>
        </w:rPr>
        <w:t>96),</w:t>
      </w:r>
      <w:r>
        <w:rPr>
          <w:color w:val="231F20"/>
          <w:spacing w:val="-10"/>
          <w:sz w:val="20"/>
        </w:rPr>
        <w:t> </w:t>
      </w:r>
      <w:r>
        <w:rPr>
          <w:i/>
          <w:color w:val="231F20"/>
          <w:spacing w:val="-2"/>
          <w:sz w:val="20"/>
        </w:rPr>
        <w:t>Daníel</w:t>
      </w:r>
      <w:r>
        <w:rPr>
          <w:i/>
          <w:color w:val="231F20"/>
          <w:spacing w:val="-11"/>
          <w:sz w:val="20"/>
        </w:rPr>
        <w:t> </w:t>
      </w:r>
      <w:r>
        <w:rPr>
          <w:i/>
          <w:color w:val="231F20"/>
          <w:spacing w:val="-2"/>
          <w:sz w:val="20"/>
        </w:rPr>
        <w:t>Pšeníčka</w:t>
      </w:r>
      <w:r>
        <w:rPr>
          <w:i/>
          <w:color w:val="231F20"/>
          <w:spacing w:val="-10"/>
          <w:sz w:val="20"/>
        </w:rPr>
        <w:t> </w:t>
      </w:r>
      <w:r>
        <w:rPr>
          <w:color w:val="231F20"/>
          <w:spacing w:val="-2"/>
          <w:sz w:val="20"/>
        </w:rPr>
        <w:t>(1682</w:t>
      </w:r>
      <w:r>
        <w:rPr>
          <w:color w:val="231F20"/>
          <w:spacing w:val="-11"/>
          <w:sz w:val="20"/>
        </w:rPr>
        <w:t> </w:t>
      </w:r>
      <w:r>
        <w:rPr>
          <w:color w:val="231F20"/>
          <w:spacing w:val="-2"/>
          <w:sz w:val="20"/>
        </w:rPr>
        <w:t>BL,</w:t>
      </w:r>
      <w:r>
        <w:rPr>
          <w:color w:val="231F20"/>
          <w:spacing w:val="-11"/>
          <w:sz w:val="20"/>
        </w:rPr>
        <w:t> </w:t>
      </w:r>
      <w:r>
        <w:rPr>
          <w:color w:val="231F20"/>
          <w:spacing w:val="-2"/>
          <w:sz w:val="20"/>
        </w:rPr>
        <w:t>111),</w:t>
      </w:r>
      <w:r>
        <w:rPr>
          <w:color w:val="231F20"/>
          <w:spacing w:val="-10"/>
          <w:sz w:val="20"/>
        </w:rPr>
        <w:t> </w:t>
      </w:r>
      <w:r>
        <w:rPr>
          <w:i/>
          <w:color w:val="231F20"/>
          <w:spacing w:val="-2"/>
          <w:sz w:val="20"/>
        </w:rPr>
        <w:t>Fílíp</w:t>
      </w:r>
    </w:p>
    <w:p>
      <w:pPr>
        <w:spacing w:line="228" w:lineRule="exact" w:before="0"/>
        <w:ind w:left="117" w:right="0" w:firstLine="0"/>
        <w:jc w:val="left"/>
        <w:rPr>
          <w:sz w:val="20"/>
        </w:rPr>
      </w:pPr>
      <w:r>
        <w:rPr>
          <w:i/>
          <w:color w:val="231F20"/>
          <w:sz w:val="20"/>
        </w:rPr>
        <w:t>Kohout</w:t>
      </w:r>
      <w:r>
        <w:rPr>
          <w:i/>
          <w:color w:val="231F20"/>
          <w:spacing w:val="36"/>
          <w:sz w:val="20"/>
        </w:rPr>
        <w:t> </w:t>
      </w:r>
      <w:r>
        <w:rPr>
          <w:color w:val="231F20"/>
          <w:sz w:val="20"/>
        </w:rPr>
        <w:t>(1602</w:t>
      </w:r>
      <w:r>
        <w:rPr>
          <w:color w:val="231F20"/>
          <w:spacing w:val="26"/>
          <w:sz w:val="20"/>
        </w:rPr>
        <w:t> </w:t>
      </w:r>
      <w:r>
        <w:rPr>
          <w:color w:val="231F20"/>
          <w:sz w:val="20"/>
        </w:rPr>
        <w:t>Ač-22,</w:t>
      </w:r>
      <w:r>
        <w:rPr>
          <w:color w:val="231F20"/>
          <w:spacing w:val="36"/>
          <w:sz w:val="20"/>
        </w:rPr>
        <w:t> </w:t>
      </w:r>
      <w:r>
        <w:rPr>
          <w:color w:val="231F20"/>
          <w:sz w:val="20"/>
        </w:rPr>
        <w:t>351),</w:t>
      </w:r>
      <w:r>
        <w:rPr>
          <w:color w:val="231F20"/>
          <w:spacing w:val="37"/>
          <w:sz w:val="20"/>
        </w:rPr>
        <w:t> </w:t>
      </w:r>
      <w:r>
        <w:rPr>
          <w:i/>
          <w:color w:val="231F20"/>
          <w:sz w:val="20"/>
        </w:rPr>
        <w:t>Jan</w:t>
      </w:r>
      <w:r>
        <w:rPr>
          <w:i/>
          <w:color w:val="231F20"/>
          <w:spacing w:val="36"/>
          <w:sz w:val="20"/>
        </w:rPr>
        <w:t> </w:t>
      </w:r>
      <w:r>
        <w:rPr>
          <w:i/>
          <w:color w:val="231F20"/>
          <w:sz w:val="20"/>
        </w:rPr>
        <w:t>Slon</w:t>
      </w:r>
      <w:r>
        <w:rPr>
          <w:i/>
          <w:color w:val="231F20"/>
          <w:spacing w:val="36"/>
          <w:sz w:val="20"/>
        </w:rPr>
        <w:t> </w:t>
      </w:r>
      <w:r>
        <w:rPr>
          <w:color w:val="231F20"/>
          <w:sz w:val="20"/>
        </w:rPr>
        <w:t>(konšel)</w:t>
      </w:r>
      <w:r>
        <w:rPr>
          <w:color w:val="231F20"/>
          <w:spacing w:val="37"/>
          <w:sz w:val="20"/>
        </w:rPr>
        <w:t> </w:t>
      </w:r>
      <w:r>
        <w:rPr>
          <w:color w:val="231F20"/>
          <w:sz w:val="20"/>
        </w:rPr>
        <w:t>(1692</w:t>
      </w:r>
    </w:p>
    <w:p>
      <w:pPr>
        <w:spacing w:before="0"/>
        <w:ind w:left="117" w:right="115" w:firstLine="0"/>
        <w:jc w:val="both"/>
        <w:rPr>
          <w:sz w:val="20"/>
        </w:rPr>
      </w:pPr>
      <w:r>
        <w:rPr>
          <w:color w:val="231F20"/>
          <w:sz w:val="20"/>
        </w:rPr>
        <w:t>BL, 129), </w:t>
      </w:r>
      <w:r>
        <w:rPr>
          <w:i/>
          <w:color w:val="231F20"/>
          <w:sz w:val="20"/>
        </w:rPr>
        <w:t>Matěj Wišňa </w:t>
      </w:r>
      <w:r>
        <w:rPr>
          <w:color w:val="231F20"/>
          <w:sz w:val="20"/>
        </w:rPr>
        <w:t>(1425 Ač-3, 9); г) </w:t>
      </w:r>
      <w:r>
        <w:rPr>
          <w:b/>
          <w:color w:val="231F20"/>
          <w:sz w:val="20"/>
        </w:rPr>
        <w:t>прізвись-</w:t>
      </w:r>
      <w:r>
        <w:rPr>
          <w:b/>
          <w:color w:val="231F20"/>
          <w:spacing w:val="1"/>
          <w:sz w:val="20"/>
        </w:rPr>
        <w:t> </w:t>
      </w:r>
      <w:r>
        <w:rPr>
          <w:b/>
          <w:color w:val="231F20"/>
          <w:sz w:val="20"/>
        </w:rPr>
        <w:t>ка, співзвучні з назвами продуктів харчування</w:t>
      </w:r>
      <w:r>
        <w:rPr>
          <w:color w:val="231F20"/>
          <w:sz w:val="20"/>
        </w:rPr>
        <w:t>:</w:t>
      </w:r>
      <w:r>
        <w:rPr>
          <w:color w:val="231F20"/>
          <w:spacing w:val="1"/>
          <w:sz w:val="20"/>
        </w:rPr>
        <w:t> </w:t>
      </w:r>
      <w:r>
        <w:rPr>
          <w:i/>
          <w:color w:val="231F20"/>
          <w:sz w:val="20"/>
        </w:rPr>
        <w:t>Johannes</w:t>
      </w:r>
      <w:r>
        <w:rPr>
          <w:i/>
          <w:color w:val="231F20"/>
          <w:spacing w:val="-3"/>
          <w:sz w:val="20"/>
        </w:rPr>
        <w:t> </w:t>
      </w:r>
      <w:r>
        <w:rPr>
          <w:i/>
          <w:color w:val="231F20"/>
          <w:sz w:val="20"/>
        </w:rPr>
        <w:t>Sadlo</w:t>
      </w:r>
      <w:r>
        <w:rPr>
          <w:i/>
          <w:color w:val="231F20"/>
          <w:spacing w:val="-3"/>
          <w:sz w:val="20"/>
        </w:rPr>
        <w:t> </w:t>
      </w:r>
      <w:r>
        <w:rPr>
          <w:color w:val="231F20"/>
          <w:sz w:val="20"/>
        </w:rPr>
        <w:t>(1421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ChLB,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84),</w:t>
      </w:r>
      <w:r>
        <w:rPr>
          <w:color w:val="231F20"/>
          <w:spacing w:val="-3"/>
          <w:sz w:val="20"/>
        </w:rPr>
        <w:t> </w:t>
      </w:r>
      <w:r>
        <w:rPr>
          <w:i/>
          <w:color w:val="231F20"/>
          <w:sz w:val="20"/>
        </w:rPr>
        <w:t>Lukáš</w:t>
      </w:r>
      <w:r>
        <w:rPr>
          <w:i/>
          <w:color w:val="231F20"/>
          <w:spacing w:val="-3"/>
          <w:sz w:val="20"/>
        </w:rPr>
        <w:t> </w:t>
      </w:r>
      <w:r>
        <w:rPr>
          <w:i/>
          <w:color w:val="231F20"/>
          <w:sz w:val="20"/>
        </w:rPr>
        <w:t>Buchta</w:t>
      </w:r>
      <w:r>
        <w:rPr>
          <w:i/>
          <w:color w:val="231F20"/>
          <w:spacing w:val="-2"/>
          <w:sz w:val="20"/>
        </w:rPr>
        <w:t> </w:t>
      </w:r>
      <w:r>
        <w:rPr>
          <w:color w:val="231F20"/>
          <w:sz w:val="20"/>
        </w:rPr>
        <w:t>(1511</w:t>
      </w:r>
    </w:p>
    <w:p>
      <w:pPr>
        <w:spacing w:line="237" w:lineRule="auto" w:before="0"/>
        <w:ind w:left="117" w:right="115" w:firstLine="0"/>
        <w:jc w:val="both"/>
        <w:rPr>
          <w:sz w:val="20"/>
        </w:rPr>
      </w:pPr>
      <w:r>
        <w:rPr>
          <w:color w:val="231F20"/>
          <w:sz w:val="20"/>
        </w:rPr>
        <w:t>Ač-2,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401),</w:t>
      </w:r>
      <w:r>
        <w:rPr>
          <w:color w:val="231F20"/>
          <w:spacing w:val="-2"/>
          <w:sz w:val="20"/>
        </w:rPr>
        <w:t> </w:t>
      </w:r>
      <w:r>
        <w:rPr>
          <w:i/>
          <w:color w:val="231F20"/>
          <w:sz w:val="20"/>
        </w:rPr>
        <w:t>Martína</w:t>
      </w:r>
      <w:r>
        <w:rPr>
          <w:i/>
          <w:color w:val="231F20"/>
          <w:spacing w:val="-2"/>
          <w:sz w:val="20"/>
        </w:rPr>
        <w:t> </w:t>
      </w:r>
      <w:r>
        <w:rPr>
          <w:i/>
          <w:color w:val="231F20"/>
          <w:sz w:val="20"/>
        </w:rPr>
        <w:t>Polévku</w:t>
      </w:r>
      <w:r>
        <w:rPr>
          <w:i/>
          <w:color w:val="231F20"/>
          <w:spacing w:val="-2"/>
          <w:sz w:val="20"/>
        </w:rPr>
        <w:t> </w:t>
      </w:r>
      <w:r>
        <w:rPr>
          <w:color w:val="231F20"/>
          <w:sz w:val="20"/>
        </w:rPr>
        <w:t>(1527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Ač-26,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59),</w:t>
      </w:r>
      <w:r>
        <w:rPr>
          <w:color w:val="231F20"/>
          <w:spacing w:val="-1"/>
          <w:sz w:val="20"/>
        </w:rPr>
        <w:t> </w:t>
      </w:r>
      <w:r>
        <w:rPr>
          <w:i/>
          <w:color w:val="231F20"/>
          <w:sz w:val="20"/>
        </w:rPr>
        <w:t>Václav</w:t>
      </w:r>
      <w:r>
        <w:rPr>
          <w:i/>
          <w:color w:val="231F20"/>
          <w:spacing w:val="-48"/>
          <w:sz w:val="20"/>
        </w:rPr>
        <w:t> </w:t>
      </w:r>
      <w:r>
        <w:rPr>
          <w:i/>
          <w:color w:val="231F20"/>
          <w:sz w:val="20"/>
        </w:rPr>
        <w:t>Smetana </w:t>
      </w:r>
      <w:r>
        <w:rPr>
          <w:color w:val="231F20"/>
          <w:sz w:val="20"/>
        </w:rPr>
        <w:t>(1543 BL, 88); ґ) </w:t>
      </w:r>
      <w:r>
        <w:rPr>
          <w:b/>
          <w:color w:val="231F20"/>
          <w:sz w:val="20"/>
        </w:rPr>
        <w:t>прізвиська, співзвучні з</w:t>
      </w:r>
      <w:r>
        <w:rPr>
          <w:b/>
          <w:color w:val="231F20"/>
          <w:spacing w:val="1"/>
          <w:sz w:val="20"/>
        </w:rPr>
        <w:t> </w:t>
      </w:r>
      <w:r>
        <w:rPr>
          <w:b/>
          <w:color w:val="231F20"/>
          <w:sz w:val="20"/>
        </w:rPr>
        <w:t>назвами речовин</w:t>
      </w:r>
      <w:r>
        <w:rPr>
          <w:color w:val="231F20"/>
          <w:sz w:val="20"/>
        </w:rPr>
        <w:t>: </w:t>
      </w:r>
      <w:r>
        <w:rPr>
          <w:i/>
          <w:color w:val="231F20"/>
          <w:sz w:val="20"/>
        </w:rPr>
        <w:t>Jan Smola </w:t>
      </w:r>
      <w:r>
        <w:rPr>
          <w:color w:val="231F20"/>
          <w:sz w:val="20"/>
        </w:rPr>
        <w:t>(1517 Ač-22, 48), </w:t>
      </w:r>
      <w:r>
        <w:rPr>
          <w:i/>
          <w:color w:val="231F20"/>
          <w:sz w:val="20"/>
        </w:rPr>
        <w:t>Jířík</w:t>
      </w:r>
      <w:r>
        <w:rPr>
          <w:i/>
          <w:color w:val="231F20"/>
          <w:spacing w:val="-48"/>
          <w:sz w:val="20"/>
        </w:rPr>
        <w:t> </w:t>
      </w:r>
      <w:r>
        <w:rPr>
          <w:i/>
          <w:color w:val="231F20"/>
          <w:sz w:val="20"/>
        </w:rPr>
        <w:t>Prášek</w:t>
      </w:r>
      <w:r>
        <w:rPr>
          <w:i/>
          <w:color w:val="231F20"/>
          <w:spacing w:val="-4"/>
          <w:sz w:val="20"/>
        </w:rPr>
        <w:t> </w:t>
      </w:r>
      <w:r>
        <w:rPr>
          <w:color w:val="231F20"/>
          <w:sz w:val="20"/>
        </w:rPr>
        <w:t>(1534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Ač-26,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20),</w:t>
      </w:r>
      <w:r>
        <w:rPr>
          <w:color w:val="231F20"/>
          <w:spacing w:val="-4"/>
          <w:sz w:val="20"/>
        </w:rPr>
        <w:t> </w:t>
      </w:r>
      <w:r>
        <w:rPr>
          <w:i/>
          <w:color w:val="231F20"/>
          <w:sz w:val="20"/>
        </w:rPr>
        <w:t>Ladíslav</w:t>
      </w:r>
      <w:r>
        <w:rPr>
          <w:i/>
          <w:color w:val="231F20"/>
          <w:spacing w:val="-3"/>
          <w:sz w:val="20"/>
        </w:rPr>
        <w:t> </w:t>
      </w:r>
      <w:r>
        <w:rPr>
          <w:i/>
          <w:color w:val="231F20"/>
          <w:sz w:val="20"/>
        </w:rPr>
        <w:t>Popel</w:t>
      </w:r>
      <w:r>
        <w:rPr>
          <w:i/>
          <w:color w:val="231F20"/>
          <w:spacing w:val="-3"/>
          <w:sz w:val="20"/>
        </w:rPr>
        <w:t> </w:t>
      </w:r>
      <w:r>
        <w:rPr>
          <w:color w:val="231F20"/>
          <w:sz w:val="20"/>
        </w:rPr>
        <w:t>(1544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Ač-26,</w:t>
      </w:r>
    </w:p>
    <w:p>
      <w:pPr>
        <w:spacing w:before="0"/>
        <w:ind w:left="117" w:right="115" w:firstLine="0"/>
        <w:jc w:val="both"/>
        <w:rPr>
          <w:sz w:val="20"/>
        </w:rPr>
      </w:pPr>
      <w:r>
        <w:rPr>
          <w:color w:val="231F20"/>
          <w:sz w:val="20"/>
        </w:rPr>
        <w:t>8), neb</w:t>
      </w:r>
      <w:r>
        <w:rPr>
          <w:i/>
          <w:color w:val="231F20"/>
          <w:sz w:val="20"/>
        </w:rPr>
        <w:t>. Bohuslava Stříbného </w:t>
      </w:r>
      <w:r>
        <w:rPr>
          <w:color w:val="231F20"/>
          <w:sz w:val="20"/>
        </w:rPr>
        <w:t>(1533 Ač-26, 70), </w:t>
      </w:r>
      <w:r>
        <w:rPr>
          <w:i/>
          <w:color w:val="231F20"/>
          <w:sz w:val="20"/>
        </w:rPr>
        <w:t>Šimon</w:t>
      </w:r>
      <w:r>
        <w:rPr>
          <w:i/>
          <w:color w:val="231F20"/>
          <w:spacing w:val="-47"/>
          <w:sz w:val="20"/>
        </w:rPr>
        <w:t> </w:t>
      </w:r>
      <w:r>
        <w:rPr>
          <w:i/>
          <w:color w:val="231F20"/>
          <w:spacing w:val="-1"/>
          <w:sz w:val="20"/>
        </w:rPr>
        <w:t>Štawa</w:t>
      </w:r>
      <w:r>
        <w:rPr>
          <w:i/>
          <w:color w:val="231F20"/>
          <w:spacing w:val="-12"/>
          <w:sz w:val="20"/>
        </w:rPr>
        <w:t> </w:t>
      </w:r>
      <w:r>
        <w:rPr>
          <w:color w:val="231F20"/>
          <w:spacing w:val="-1"/>
          <w:sz w:val="20"/>
        </w:rPr>
        <w:t>(1448</w:t>
      </w:r>
      <w:r>
        <w:rPr>
          <w:color w:val="231F20"/>
          <w:spacing w:val="-11"/>
          <w:sz w:val="20"/>
        </w:rPr>
        <w:t> </w:t>
      </w:r>
      <w:r>
        <w:rPr>
          <w:color w:val="231F20"/>
          <w:spacing w:val="-1"/>
          <w:sz w:val="20"/>
        </w:rPr>
        <w:t>BL,</w:t>
      </w:r>
      <w:r>
        <w:rPr>
          <w:color w:val="231F20"/>
          <w:spacing w:val="-11"/>
          <w:sz w:val="20"/>
        </w:rPr>
        <w:t> </w:t>
      </w:r>
      <w:r>
        <w:rPr>
          <w:color w:val="231F20"/>
          <w:spacing w:val="-1"/>
          <w:sz w:val="20"/>
        </w:rPr>
        <w:t>57);</w:t>
      </w:r>
      <w:r>
        <w:rPr>
          <w:color w:val="231F20"/>
          <w:spacing w:val="-11"/>
          <w:sz w:val="20"/>
        </w:rPr>
        <w:t> </w:t>
      </w:r>
      <w:r>
        <w:rPr>
          <w:color w:val="231F20"/>
          <w:spacing w:val="-1"/>
          <w:sz w:val="20"/>
        </w:rPr>
        <w:t>д)</w:t>
      </w:r>
      <w:r>
        <w:rPr>
          <w:color w:val="231F20"/>
          <w:spacing w:val="-11"/>
          <w:sz w:val="20"/>
        </w:rPr>
        <w:t> </w:t>
      </w:r>
      <w:r>
        <w:rPr>
          <w:b/>
          <w:color w:val="231F20"/>
          <w:spacing w:val="-1"/>
          <w:sz w:val="20"/>
        </w:rPr>
        <w:t>прізвиська,</w:t>
      </w:r>
      <w:r>
        <w:rPr>
          <w:b/>
          <w:color w:val="231F20"/>
          <w:spacing w:val="-11"/>
          <w:sz w:val="20"/>
        </w:rPr>
        <w:t> </w:t>
      </w:r>
      <w:r>
        <w:rPr>
          <w:b/>
          <w:color w:val="231F20"/>
          <w:sz w:val="20"/>
        </w:rPr>
        <w:t>співзвучні</w:t>
      </w:r>
      <w:r>
        <w:rPr>
          <w:b/>
          <w:color w:val="231F20"/>
          <w:spacing w:val="-11"/>
          <w:sz w:val="20"/>
        </w:rPr>
        <w:t> </w:t>
      </w:r>
      <w:r>
        <w:rPr>
          <w:b/>
          <w:color w:val="231F20"/>
          <w:sz w:val="20"/>
        </w:rPr>
        <w:t>з</w:t>
      </w:r>
      <w:r>
        <w:rPr>
          <w:b/>
          <w:color w:val="231F20"/>
          <w:spacing w:val="-11"/>
          <w:sz w:val="20"/>
        </w:rPr>
        <w:t> </w:t>
      </w:r>
      <w:r>
        <w:rPr>
          <w:b/>
          <w:color w:val="231F20"/>
          <w:sz w:val="20"/>
        </w:rPr>
        <w:t>на-</w:t>
      </w:r>
      <w:r>
        <w:rPr>
          <w:b/>
          <w:color w:val="231F20"/>
          <w:spacing w:val="-47"/>
          <w:sz w:val="20"/>
        </w:rPr>
        <w:t> </w:t>
      </w:r>
      <w:r>
        <w:rPr>
          <w:b/>
          <w:color w:val="231F20"/>
          <w:sz w:val="20"/>
        </w:rPr>
        <w:t>звами</w:t>
      </w:r>
      <w:r>
        <w:rPr>
          <w:b/>
          <w:color w:val="231F20"/>
          <w:spacing w:val="-10"/>
          <w:sz w:val="20"/>
        </w:rPr>
        <w:t> </w:t>
      </w:r>
      <w:r>
        <w:rPr>
          <w:b/>
          <w:color w:val="231F20"/>
          <w:sz w:val="20"/>
        </w:rPr>
        <w:t>абстрактних</w:t>
      </w:r>
      <w:r>
        <w:rPr>
          <w:b/>
          <w:color w:val="231F20"/>
          <w:spacing w:val="-10"/>
          <w:sz w:val="20"/>
        </w:rPr>
        <w:t> </w:t>
      </w:r>
      <w:r>
        <w:rPr>
          <w:b/>
          <w:color w:val="231F20"/>
          <w:sz w:val="20"/>
        </w:rPr>
        <w:t>понять</w:t>
      </w:r>
      <w:r>
        <w:rPr>
          <w:color w:val="231F20"/>
          <w:sz w:val="20"/>
        </w:rPr>
        <w:t>: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p</w:t>
      </w:r>
      <w:r>
        <w:rPr>
          <w:i/>
          <w:color w:val="231F20"/>
          <w:sz w:val="20"/>
        </w:rPr>
        <w:t>.</w:t>
      </w:r>
      <w:r>
        <w:rPr>
          <w:i/>
          <w:color w:val="231F20"/>
          <w:spacing w:val="-9"/>
          <w:sz w:val="20"/>
        </w:rPr>
        <w:t> </w:t>
      </w:r>
      <w:r>
        <w:rPr>
          <w:i/>
          <w:color w:val="231F20"/>
          <w:sz w:val="20"/>
        </w:rPr>
        <w:t>Jířík</w:t>
      </w:r>
      <w:r>
        <w:rPr>
          <w:i/>
          <w:color w:val="231F20"/>
          <w:spacing w:val="-10"/>
          <w:sz w:val="20"/>
        </w:rPr>
        <w:t> </w:t>
      </w:r>
      <w:r>
        <w:rPr>
          <w:i/>
          <w:color w:val="231F20"/>
          <w:sz w:val="20"/>
        </w:rPr>
        <w:t>Strachota</w:t>
      </w:r>
      <w:r>
        <w:rPr>
          <w:i/>
          <w:color w:val="231F20"/>
          <w:spacing w:val="-10"/>
          <w:sz w:val="20"/>
        </w:rPr>
        <w:t> </w:t>
      </w:r>
      <w:r>
        <w:rPr>
          <w:color w:val="231F20"/>
          <w:sz w:val="20"/>
        </w:rPr>
        <w:t>(1545</w:t>
      </w:r>
      <w:r>
        <w:rPr>
          <w:color w:val="231F20"/>
          <w:spacing w:val="-47"/>
          <w:sz w:val="20"/>
        </w:rPr>
        <w:t> </w:t>
      </w:r>
      <w:r>
        <w:rPr>
          <w:color w:val="231F20"/>
          <w:spacing w:val="-2"/>
          <w:sz w:val="20"/>
        </w:rPr>
        <w:t>Ač-</w:t>
      </w:r>
      <w:r>
        <w:rPr>
          <w:color w:val="231F20"/>
          <w:spacing w:val="-17"/>
          <w:sz w:val="20"/>
        </w:rPr>
        <w:t> </w:t>
      </w:r>
      <w:r>
        <w:rPr>
          <w:color w:val="231F20"/>
          <w:spacing w:val="-2"/>
          <w:sz w:val="20"/>
        </w:rPr>
        <w:t>26,</w:t>
      </w:r>
      <w:r>
        <w:rPr>
          <w:color w:val="231F20"/>
          <w:spacing w:val="-17"/>
          <w:sz w:val="20"/>
        </w:rPr>
        <w:t> </w:t>
      </w:r>
      <w:r>
        <w:rPr>
          <w:color w:val="231F20"/>
          <w:spacing w:val="-2"/>
          <w:sz w:val="20"/>
        </w:rPr>
        <w:t>103),</w:t>
      </w:r>
      <w:r>
        <w:rPr>
          <w:color w:val="231F20"/>
          <w:spacing w:val="-17"/>
          <w:sz w:val="20"/>
        </w:rPr>
        <w:t> </w:t>
      </w:r>
      <w:r>
        <w:rPr>
          <w:i/>
          <w:color w:val="231F20"/>
          <w:spacing w:val="-2"/>
          <w:sz w:val="20"/>
        </w:rPr>
        <w:t>Petr</w:t>
      </w:r>
      <w:r>
        <w:rPr>
          <w:i/>
          <w:color w:val="231F20"/>
          <w:spacing w:val="-17"/>
          <w:sz w:val="20"/>
        </w:rPr>
        <w:t> </w:t>
      </w:r>
      <w:r>
        <w:rPr>
          <w:i/>
          <w:color w:val="231F20"/>
          <w:spacing w:val="-2"/>
          <w:sz w:val="20"/>
        </w:rPr>
        <w:t>Myslík</w:t>
      </w:r>
      <w:r>
        <w:rPr>
          <w:i/>
          <w:color w:val="231F20"/>
          <w:spacing w:val="-17"/>
          <w:sz w:val="20"/>
        </w:rPr>
        <w:t> </w:t>
      </w:r>
      <w:r>
        <w:rPr>
          <w:color w:val="231F20"/>
          <w:spacing w:val="-2"/>
          <w:sz w:val="20"/>
        </w:rPr>
        <w:t>(1538</w:t>
      </w:r>
      <w:r>
        <w:rPr>
          <w:color w:val="231F20"/>
          <w:spacing w:val="-28"/>
          <w:sz w:val="20"/>
        </w:rPr>
        <w:t> </w:t>
      </w:r>
      <w:r>
        <w:rPr>
          <w:color w:val="231F20"/>
          <w:spacing w:val="-2"/>
          <w:sz w:val="20"/>
        </w:rPr>
        <w:t>Ač-26,</w:t>
      </w:r>
      <w:r>
        <w:rPr>
          <w:color w:val="231F20"/>
          <w:spacing w:val="-17"/>
          <w:sz w:val="20"/>
        </w:rPr>
        <w:t> </w:t>
      </w:r>
      <w:r>
        <w:rPr>
          <w:color w:val="231F20"/>
          <w:spacing w:val="-2"/>
          <w:sz w:val="20"/>
        </w:rPr>
        <w:t>86),</w:t>
      </w:r>
      <w:r>
        <w:rPr>
          <w:color w:val="231F20"/>
          <w:spacing w:val="-17"/>
          <w:sz w:val="20"/>
        </w:rPr>
        <w:t> </w:t>
      </w:r>
      <w:r>
        <w:rPr>
          <w:i/>
          <w:color w:val="231F20"/>
          <w:spacing w:val="-2"/>
          <w:sz w:val="20"/>
        </w:rPr>
        <w:t>Havel</w:t>
      </w:r>
      <w:r>
        <w:rPr>
          <w:i/>
          <w:color w:val="231F20"/>
          <w:spacing w:val="-17"/>
          <w:sz w:val="20"/>
        </w:rPr>
        <w:t> </w:t>
      </w:r>
      <w:r>
        <w:rPr>
          <w:i/>
          <w:color w:val="231F20"/>
          <w:spacing w:val="-1"/>
          <w:sz w:val="20"/>
        </w:rPr>
        <w:t>Strach</w:t>
      </w:r>
      <w:r>
        <w:rPr>
          <w:i/>
          <w:color w:val="231F20"/>
          <w:spacing w:val="-47"/>
          <w:sz w:val="20"/>
        </w:rPr>
        <w:t> </w:t>
      </w:r>
      <w:r>
        <w:rPr>
          <w:color w:val="231F20"/>
          <w:sz w:val="20"/>
        </w:rPr>
        <w:t>(1473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BL,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72);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е)</w:t>
      </w:r>
      <w:r>
        <w:rPr>
          <w:color w:val="231F20"/>
          <w:spacing w:val="-6"/>
          <w:sz w:val="20"/>
        </w:rPr>
        <w:t> </w:t>
      </w:r>
      <w:r>
        <w:rPr>
          <w:b/>
          <w:color w:val="231F20"/>
          <w:sz w:val="20"/>
        </w:rPr>
        <w:t>прізвиська,</w:t>
      </w:r>
      <w:r>
        <w:rPr>
          <w:b/>
          <w:color w:val="231F20"/>
          <w:spacing w:val="-6"/>
          <w:sz w:val="20"/>
        </w:rPr>
        <w:t> </w:t>
      </w:r>
      <w:r>
        <w:rPr>
          <w:b/>
          <w:color w:val="231F20"/>
          <w:sz w:val="20"/>
        </w:rPr>
        <w:t>співзвучні</w:t>
      </w:r>
      <w:r>
        <w:rPr>
          <w:b/>
          <w:color w:val="231F20"/>
          <w:spacing w:val="-6"/>
          <w:sz w:val="20"/>
        </w:rPr>
        <w:t> </w:t>
      </w:r>
      <w:r>
        <w:rPr>
          <w:b/>
          <w:color w:val="231F20"/>
          <w:sz w:val="20"/>
        </w:rPr>
        <w:t>з</w:t>
      </w:r>
      <w:r>
        <w:rPr>
          <w:b/>
          <w:color w:val="231F20"/>
          <w:spacing w:val="-6"/>
          <w:sz w:val="20"/>
        </w:rPr>
        <w:t> </w:t>
      </w:r>
      <w:r>
        <w:rPr>
          <w:b/>
          <w:color w:val="231F20"/>
          <w:sz w:val="20"/>
        </w:rPr>
        <w:t>назвами</w:t>
      </w:r>
      <w:r>
        <w:rPr>
          <w:b/>
          <w:color w:val="231F20"/>
          <w:spacing w:val="-47"/>
          <w:sz w:val="20"/>
        </w:rPr>
        <w:t> </w:t>
      </w:r>
      <w:r>
        <w:rPr>
          <w:b/>
          <w:color w:val="231F20"/>
          <w:spacing w:val="-2"/>
          <w:sz w:val="20"/>
        </w:rPr>
        <w:t>знарядь,</w:t>
      </w:r>
      <w:r>
        <w:rPr>
          <w:b/>
          <w:color w:val="231F20"/>
          <w:spacing w:val="-11"/>
          <w:sz w:val="20"/>
        </w:rPr>
        <w:t> </w:t>
      </w:r>
      <w:r>
        <w:rPr>
          <w:b/>
          <w:color w:val="231F20"/>
          <w:spacing w:val="-2"/>
          <w:sz w:val="20"/>
        </w:rPr>
        <w:t>інструментів</w:t>
      </w:r>
      <w:r>
        <w:rPr>
          <w:color w:val="231F20"/>
          <w:spacing w:val="-2"/>
          <w:sz w:val="20"/>
        </w:rPr>
        <w:t>:</w:t>
      </w:r>
      <w:r>
        <w:rPr>
          <w:color w:val="231F20"/>
          <w:spacing w:val="-10"/>
          <w:sz w:val="20"/>
        </w:rPr>
        <w:t> </w:t>
      </w:r>
      <w:r>
        <w:rPr>
          <w:i/>
          <w:color w:val="231F20"/>
          <w:spacing w:val="-2"/>
          <w:sz w:val="20"/>
        </w:rPr>
        <w:t>p.</w:t>
      </w:r>
      <w:r>
        <w:rPr>
          <w:i/>
          <w:color w:val="231F20"/>
          <w:spacing w:val="-11"/>
          <w:sz w:val="20"/>
        </w:rPr>
        <w:t> </w:t>
      </w:r>
      <w:r>
        <w:rPr>
          <w:i/>
          <w:color w:val="231F20"/>
          <w:spacing w:val="-2"/>
          <w:sz w:val="20"/>
        </w:rPr>
        <w:t>Jaroslavem</w:t>
      </w:r>
      <w:r>
        <w:rPr>
          <w:i/>
          <w:color w:val="231F20"/>
          <w:spacing w:val="-10"/>
          <w:sz w:val="20"/>
        </w:rPr>
        <w:t> </w:t>
      </w:r>
      <w:r>
        <w:rPr>
          <w:i/>
          <w:color w:val="231F20"/>
          <w:spacing w:val="-2"/>
          <w:sz w:val="20"/>
        </w:rPr>
        <w:t>Sekerkou</w:t>
      </w:r>
      <w:r>
        <w:rPr>
          <w:i/>
          <w:color w:val="231F20"/>
          <w:spacing w:val="-10"/>
          <w:sz w:val="20"/>
        </w:rPr>
        <w:t> </w:t>
      </w:r>
      <w:r>
        <w:rPr>
          <w:color w:val="231F20"/>
          <w:spacing w:val="-1"/>
          <w:sz w:val="20"/>
        </w:rPr>
        <w:t>(1543</w:t>
      </w:r>
      <w:r>
        <w:rPr>
          <w:color w:val="231F20"/>
          <w:spacing w:val="-48"/>
          <w:sz w:val="20"/>
        </w:rPr>
        <w:t> </w:t>
      </w:r>
      <w:r>
        <w:rPr>
          <w:color w:val="231F20"/>
          <w:spacing w:val="-2"/>
          <w:sz w:val="20"/>
        </w:rPr>
        <w:t>Ač-26,</w:t>
      </w:r>
      <w:r>
        <w:rPr>
          <w:color w:val="231F20"/>
          <w:spacing w:val="-11"/>
          <w:sz w:val="20"/>
        </w:rPr>
        <w:t> </w:t>
      </w:r>
      <w:r>
        <w:rPr>
          <w:color w:val="231F20"/>
          <w:spacing w:val="-2"/>
          <w:sz w:val="20"/>
        </w:rPr>
        <w:t>21),</w:t>
      </w:r>
      <w:r>
        <w:rPr>
          <w:color w:val="231F20"/>
          <w:spacing w:val="-11"/>
          <w:sz w:val="20"/>
        </w:rPr>
        <w:t> </w:t>
      </w:r>
      <w:r>
        <w:rPr>
          <w:i/>
          <w:color w:val="231F20"/>
          <w:spacing w:val="-2"/>
          <w:sz w:val="20"/>
        </w:rPr>
        <w:t>Pavel</w:t>
      </w:r>
      <w:r>
        <w:rPr>
          <w:i/>
          <w:color w:val="231F20"/>
          <w:spacing w:val="-11"/>
          <w:sz w:val="20"/>
        </w:rPr>
        <w:t> </w:t>
      </w:r>
      <w:r>
        <w:rPr>
          <w:i/>
          <w:color w:val="231F20"/>
          <w:spacing w:val="-2"/>
          <w:sz w:val="20"/>
        </w:rPr>
        <w:t>Dudík</w:t>
      </w:r>
      <w:r>
        <w:rPr>
          <w:i/>
          <w:color w:val="231F20"/>
          <w:spacing w:val="-11"/>
          <w:sz w:val="20"/>
        </w:rPr>
        <w:t> </w:t>
      </w:r>
      <w:r>
        <w:rPr>
          <w:color w:val="231F20"/>
          <w:spacing w:val="-2"/>
          <w:sz w:val="20"/>
        </w:rPr>
        <w:t>(1517</w:t>
      </w:r>
      <w:r>
        <w:rPr>
          <w:color w:val="231F20"/>
          <w:spacing w:val="-21"/>
          <w:sz w:val="20"/>
        </w:rPr>
        <w:t> </w:t>
      </w:r>
      <w:r>
        <w:rPr>
          <w:color w:val="231F20"/>
          <w:spacing w:val="-2"/>
          <w:sz w:val="20"/>
        </w:rPr>
        <w:t>Ač-22,</w:t>
      </w:r>
      <w:r>
        <w:rPr>
          <w:color w:val="231F20"/>
          <w:spacing w:val="-11"/>
          <w:sz w:val="20"/>
        </w:rPr>
        <w:t> </w:t>
      </w:r>
      <w:r>
        <w:rPr>
          <w:color w:val="231F20"/>
          <w:spacing w:val="-2"/>
          <w:sz w:val="20"/>
        </w:rPr>
        <w:t>48),</w:t>
      </w:r>
      <w:r>
        <w:rPr>
          <w:color w:val="231F20"/>
          <w:spacing w:val="-11"/>
          <w:sz w:val="20"/>
        </w:rPr>
        <w:t> </w:t>
      </w:r>
      <w:r>
        <w:rPr>
          <w:i/>
          <w:color w:val="231F20"/>
          <w:spacing w:val="-2"/>
          <w:sz w:val="20"/>
        </w:rPr>
        <w:t>Peter</w:t>
      </w:r>
      <w:r>
        <w:rPr>
          <w:i/>
          <w:color w:val="231F20"/>
          <w:spacing w:val="-11"/>
          <w:sz w:val="20"/>
        </w:rPr>
        <w:t> </w:t>
      </w:r>
      <w:r>
        <w:rPr>
          <w:i/>
          <w:color w:val="231F20"/>
          <w:spacing w:val="-2"/>
          <w:sz w:val="20"/>
        </w:rPr>
        <w:t>Wíečko</w:t>
      </w:r>
      <w:r>
        <w:rPr>
          <w:i/>
          <w:color w:val="231F20"/>
          <w:spacing w:val="-47"/>
          <w:sz w:val="20"/>
        </w:rPr>
        <w:t> </w:t>
      </w:r>
      <w:r>
        <w:rPr>
          <w:color w:val="231F20"/>
          <w:spacing w:val="-2"/>
          <w:sz w:val="20"/>
        </w:rPr>
        <w:t>(1520</w:t>
      </w:r>
      <w:r>
        <w:rPr>
          <w:color w:val="231F20"/>
          <w:spacing w:val="-16"/>
          <w:sz w:val="20"/>
        </w:rPr>
        <w:t> </w:t>
      </w:r>
      <w:r>
        <w:rPr>
          <w:color w:val="231F20"/>
          <w:spacing w:val="-2"/>
          <w:sz w:val="20"/>
        </w:rPr>
        <w:t>Ač-1,</w:t>
      </w:r>
      <w:r>
        <w:rPr>
          <w:color w:val="231F20"/>
          <w:spacing w:val="-5"/>
          <w:sz w:val="20"/>
        </w:rPr>
        <w:t> </w:t>
      </w:r>
      <w:r>
        <w:rPr>
          <w:color w:val="231F20"/>
          <w:spacing w:val="-2"/>
          <w:sz w:val="20"/>
        </w:rPr>
        <w:t>101).</w:t>
      </w:r>
    </w:p>
    <w:p>
      <w:pPr>
        <w:pStyle w:val="Heading1"/>
        <w:numPr>
          <w:ilvl w:val="1"/>
          <w:numId w:val="3"/>
        </w:numPr>
        <w:tabs>
          <w:tab w:pos="787" w:val="left" w:leader="none"/>
        </w:tabs>
        <w:spacing w:line="213" w:lineRule="exact" w:before="0" w:after="0"/>
        <w:ind w:left="786" w:right="0" w:hanging="217"/>
        <w:jc w:val="both"/>
        <w:rPr>
          <w:color w:val="231F20"/>
        </w:rPr>
      </w:pPr>
      <w:r>
        <w:rPr>
          <w:color w:val="231F20"/>
        </w:rPr>
        <w:t>Семантичним</w:t>
      </w:r>
      <w:r>
        <w:rPr>
          <w:color w:val="231F20"/>
          <w:spacing w:val="12"/>
        </w:rPr>
        <w:t> </w:t>
      </w:r>
      <w:r>
        <w:rPr>
          <w:color w:val="231F20"/>
        </w:rPr>
        <w:t>варіантом</w:t>
      </w:r>
      <w:r>
        <w:rPr>
          <w:color w:val="231F20"/>
          <w:spacing w:val="12"/>
        </w:rPr>
        <w:t> </w:t>
      </w:r>
      <w:r>
        <w:rPr>
          <w:color w:val="231F20"/>
        </w:rPr>
        <w:t>прізвиськ</w:t>
      </w:r>
      <w:r>
        <w:rPr>
          <w:color w:val="231F20"/>
          <w:spacing w:val="12"/>
        </w:rPr>
        <w:t> </w:t>
      </w:r>
      <w:r>
        <w:rPr>
          <w:color w:val="231F20"/>
        </w:rPr>
        <w:t>є</w:t>
      </w:r>
      <w:r>
        <w:rPr>
          <w:color w:val="231F20"/>
          <w:spacing w:val="12"/>
        </w:rPr>
        <w:t> </w:t>
      </w:r>
      <w:r>
        <w:rPr>
          <w:color w:val="231F20"/>
        </w:rPr>
        <w:t>на-</w:t>
      </w:r>
    </w:p>
    <w:p>
      <w:pPr>
        <w:spacing w:before="0"/>
        <w:ind w:left="117" w:right="115" w:firstLine="0"/>
        <w:jc w:val="both"/>
        <w:rPr>
          <w:i/>
          <w:sz w:val="20"/>
        </w:rPr>
      </w:pPr>
      <w:r>
        <w:rPr>
          <w:b/>
          <w:color w:val="231F20"/>
          <w:sz w:val="20"/>
        </w:rPr>
        <w:t>зви за професією</w:t>
      </w:r>
      <w:r>
        <w:rPr>
          <w:color w:val="231F20"/>
          <w:sz w:val="20"/>
        </w:rPr>
        <w:t>: </w:t>
      </w:r>
      <w:r>
        <w:rPr>
          <w:i/>
          <w:color w:val="231F20"/>
          <w:sz w:val="20"/>
        </w:rPr>
        <w:t>Adam řezník </w:t>
      </w:r>
      <w:r>
        <w:rPr>
          <w:color w:val="231F20"/>
          <w:sz w:val="20"/>
        </w:rPr>
        <w:t>(1537 Ač-26, 83),</w:t>
      </w:r>
      <w:r>
        <w:rPr>
          <w:color w:val="231F20"/>
          <w:spacing w:val="1"/>
          <w:sz w:val="20"/>
        </w:rPr>
        <w:t> </w:t>
      </w:r>
      <w:r>
        <w:rPr>
          <w:i/>
          <w:color w:val="231F20"/>
          <w:sz w:val="20"/>
        </w:rPr>
        <w:t>Bareš soukenník </w:t>
      </w:r>
      <w:r>
        <w:rPr>
          <w:color w:val="231F20"/>
          <w:sz w:val="20"/>
        </w:rPr>
        <w:t>(1502 BL, 82), </w:t>
      </w:r>
      <w:r>
        <w:rPr>
          <w:i/>
          <w:color w:val="231F20"/>
          <w:sz w:val="20"/>
        </w:rPr>
        <w:t>Bartoloměj saukenník</w:t>
      </w:r>
      <w:r>
        <w:rPr>
          <w:i/>
          <w:color w:val="231F20"/>
          <w:spacing w:val="-47"/>
          <w:sz w:val="20"/>
        </w:rPr>
        <w:t> </w:t>
      </w:r>
      <w:r>
        <w:rPr>
          <w:color w:val="231F20"/>
          <w:sz w:val="20"/>
        </w:rPr>
        <w:t>(1515</w:t>
      </w:r>
      <w:r>
        <w:rPr>
          <w:color w:val="231F20"/>
          <w:spacing w:val="5"/>
          <w:sz w:val="20"/>
        </w:rPr>
        <w:t> </w:t>
      </w:r>
      <w:r>
        <w:rPr>
          <w:color w:val="231F20"/>
          <w:sz w:val="20"/>
        </w:rPr>
        <w:t>BL,</w:t>
      </w:r>
      <w:r>
        <w:rPr>
          <w:color w:val="231F20"/>
          <w:spacing w:val="6"/>
          <w:sz w:val="20"/>
        </w:rPr>
        <w:t> </w:t>
      </w:r>
      <w:r>
        <w:rPr>
          <w:color w:val="231F20"/>
          <w:sz w:val="20"/>
        </w:rPr>
        <w:t>87),</w:t>
      </w:r>
      <w:r>
        <w:rPr>
          <w:color w:val="231F20"/>
          <w:spacing w:val="6"/>
          <w:sz w:val="20"/>
        </w:rPr>
        <w:t> </w:t>
      </w:r>
      <w:r>
        <w:rPr>
          <w:i/>
          <w:color w:val="231F20"/>
          <w:sz w:val="20"/>
        </w:rPr>
        <w:t>Beneš</w:t>
      </w:r>
      <w:r>
        <w:rPr>
          <w:i/>
          <w:color w:val="231F20"/>
          <w:spacing w:val="5"/>
          <w:sz w:val="20"/>
        </w:rPr>
        <w:t> </w:t>
      </w:r>
      <w:r>
        <w:rPr>
          <w:i/>
          <w:color w:val="231F20"/>
          <w:sz w:val="20"/>
        </w:rPr>
        <w:t>mydlář</w:t>
      </w:r>
      <w:r>
        <w:rPr>
          <w:i/>
          <w:color w:val="231F20"/>
          <w:spacing w:val="6"/>
          <w:sz w:val="20"/>
        </w:rPr>
        <w:t> </w:t>
      </w:r>
      <w:r>
        <w:rPr>
          <w:color w:val="231F20"/>
          <w:sz w:val="20"/>
        </w:rPr>
        <w:t>(1525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Ač-26,</w:t>
      </w:r>
      <w:r>
        <w:rPr>
          <w:color w:val="231F20"/>
          <w:spacing w:val="6"/>
          <w:sz w:val="20"/>
        </w:rPr>
        <w:t> </w:t>
      </w:r>
      <w:r>
        <w:rPr>
          <w:color w:val="231F20"/>
          <w:sz w:val="20"/>
        </w:rPr>
        <w:t>53),</w:t>
      </w:r>
      <w:r>
        <w:rPr>
          <w:color w:val="231F20"/>
          <w:spacing w:val="7"/>
          <w:sz w:val="20"/>
        </w:rPr>
        <w:t> </w:t>
      </w:r>
      <w:r>
        <w:rPr>
          <w:i/>
          <w:color w:val="231F20"/>
          <w:sz w:val="20"/>
        </w:rPr>
        <w:t>Beneš</w:t>
      </w:r>
    </w:p>
    <w:p>
      <w:pPr>
        <w:spacing w:line="223" w:lineRule="exact" w:before="0"/>
        <w:ind w:left="117" w:right="0" w:firstLine="0"/>
        <w:jc w:val="both"/>
        <w:rPr>
          <w:sz w:val="20"/>
        </w:rPr>
      </w:pPr>
      <w:r>
        <w:rPr>
          <w:i/>
          <w:color w:val="231F20"/>
          <w:sz w:val="20"/>
        </w:rPr>
        <w:t>soukenník</w:t>
      </w:r>
      <w:r>
        <w:rPr>
          <w:i/>
          <w:color w:val="231F20"/>
          <w:spacing w:val="38"/>
          <w:sz w:val="20"/>
        </w:rPr>
        <w:t> </w:t>
      </w:r>
      <w:r>
        <w:rPr>
          <w:color w:val="231F20"/>
          <w:sz w:val="20"/>
        </w:rPr>
        <w:t>(1515</w:t>
      </w:r>
      <w:r>
        <w:rPr>
          <w:color w:val="231F20"/>
          <w:spacing w:val="38"/>
          <w:sz w:val="20"/>
        </w:rPr>
        <w:t> </w:t>
      </w:r>
      <w:r>
        <w:rPr>
          <w:color w:val="231F20"/>
          <w:sz w:val="20"/>
        </w:rPr>
        <w:t>BL,</w:t>
      </w:r>
      <w:r>
        <w:rPr>
          <w:color w:val="231F20"/>
          <w:spacing w:val="38"/>
          <w:sz w:val="20"/>
        </w:rPr>
        <w:t> </w:t>
      </w:r>
      <w:r>
        <w:rPr>
          <w:color w:val="231F20"/>
          <w:sz w:val="20"/>
        </w:rPr>
        <w:t>87),</w:t>
      </w:r>
      <w:r>
        <w:rPr>
          <w:color w:val="231F20"/>
          <w:spacing w:val="38"/>
          <w:sz w:val="20"/>
        </w:rPr>
        <w:t> </w:t>
      </w:r>
      <w:r>
        <w:rPr>
          <w:i/>
          <w:color w:val="231F20"/>
          <w:sz w:val="20"/>
        </w:rPr>
        <w:t>Blažek</w:t>
      </w:r>
      <w:r>
        <w:rPr>
          <w:i/>
          <w:color w:val="231F20"/>
          <w:spacing w:val="38"/>
          <w:sz w:val="20"/>
        </w:rPr>
        <w:t> </w:t>
      </w:r>
      <w:r>
        <w:rPr>
          <w:i/>
          <w:color w:val="231F20"/>
          <w:sz w:val="20"/>
        </w:rPr>
        <w:t>mlynář</w:t>
      </w:r>
      <w:r>
        <w:rPr>
          <w:i/>
          <w:color w:val="231F20"/>
          <w:spacing w:val="38"/>
          <w:sz w:val="20"/>
        </w:rPr>
        <w:t> </w:t>
      </w:r>
      <w:r>
        <w:rPr>
          <w:color w:val="231F20"/>
          <w:sz w:val="20"/>
        </w:rPr>
        <w:t>(1539</w:t>
      </w:r>
      <w:r>
        <w:rPr>
          <w:color w:val="231F20"/>
          <w:spacing w:val="39"/>
          <w:sz w:val="20"/>
        </w:rPr>
        <w:t> </w:t>
      </w:r>
      <w:r>
        <w:rPr>
          <w:color w:val="231F20"/>
          <w:sz w:val="20"/>
        </w:rPr>
        <w:t>BL,</w:t>
      </w:r>
    </w:p>
    <w:p>
      <w:pPr>
        <w:spacing w:line="228" w:lineRule="exact" w:before="0"/>
        <w:ind w:left="117" w:right="0" w:firstLine="0"/>
        <w:jc w:val="both"/>
        <w:rPr>
          <w:i/>
          <w:sz w:val="20"/>
        </w:rPr>
      </w:pPr>
      <w:r>
        <w:rPr>
          <w:color w:val="231F20"/>
          <w:sz w:val="20"/>
        </w:rPr>
        <w:t>87),</w:t>
      </w:r>
      <w:r>
        <w:rPr>
          <w:color w:val="231F20"/>
          <w:spacing w:val="-2"/>
          <w:sz w:val="20"/>
        </w:rPr>
        <w:t> </w:t>
      </w:r>
      <w:r>
        <w:rPr>
          <w:i/>
          <w:color w:val="231F20"/>
          <w:sz w:val="20"/>
        </w:rPr>
        <w:t>Bryndov</w:t>
      </w:r>
      <w:r>
        <w:rPr>
          <w:color w:val="231F20"/>
          <w:sz w:val="20"/>
        </w:rPr>
        <w:t>í</w:t>
      </w:r>
      <w:r>
        <w:rPr>
          <w:color w:val="231F20"/>
          <w:spacing w:val="-1"/>
          <w:sz w:val="20"/>
        </w:rPr>
        <w:t> </w:t>
      </w:r>
      <w:r>
        <w:rPr>
          <w:i/>
          <w:color w:val="231F20"/>
          <w:sz w:val="20"/>
        </w:rPr>
        <w:t>hlásnému</w:t>
      </w:r>
      <w:r>
        <w:rPr>
          <w:i/>
          <w:color w:val="231F20"/>
          <w:spacing w:val="-2"/>
          <w:sz w:val="20"/>
        </w:rPr>
        <w:t> </w:t>
      </w:r>
      <w:r>
        <w:rPr>
          <w:color w:val="231F20"/>
          <w:sz w:val="20"/>
        </w:rPr>
        <w:t>(1525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Ač-22,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73), </w:t>
      </w:r>
      <w:r>
        <w:rPr>
          <w:i/>
          <w:color w:val="231F20"/>
          <w:sz w:val="20"/>
        </w:rPr>
        <w:t>Burían</w:t>
      </w:r>
      <w:r>
        <w:rPr>
          <w:i/>
          <w:color w:val="231F20"/>
          <w:spacing w:val="-1"/>
          <w:sz w:val="20"/>
        </w:rPr>
        <w:t> </w:t>
      </w:r>
      <w:r>
        <w:rPr>
          <w:i/>
          <w:color w:val="231F20"/>
          <w:sz w:val="20"/>
        </w:rPr>
        <w:t>švec</w:t>
      </w:r>
    </w:p>
    <w:p>
      <w:pPr>
        <w:spacing w:before="0"/>
        <w:ind w:left="117" w:right="115" w:firstLine="0"/>
        <w:jc w:val="both"/>
        <w:rPr>
          <w:i/>
          <w:sz w:val="20"/>
        </w:rPr>
      </w:pPr>
      <w:r>
        <w:rPr>
          <w:color w:val="231F20"/>
          <w:sz w:val="20"/>
        </w:rPr>
        <w:t>(1539 BL, 87), </w:t>
      </w:r>
      <w:r>
        <w:rPr>
          <w:i/>
          <w:color w:val="231F20"/>
          <w:sz w:val="20"/>
        </w:rPr>
        <w:t>Burjana rychtaře </w:t>
      </w:r>
      <w:r>
        <w:rPr>
          <w:color w:val="231F20"/>
          <w:sz w:val="20"/>
        </w:rPr>
        <w:t>(1629 Ač-22, 335),</w:t>
      </w:r>
      <w:r>
        <w:rPr>
          <w:color w:val="231F20"/>
          <w:spacing w:val="1"/>
          <w:sz w:val="20"/>
        </w:rPr>
        <w:t> </w:t>
      </w:r>
      <w:r>
        <w:rPr>
          <w:i/>
          <w:color w:val="231F20"/>
          <w:sz w:val="20"/>
        </w:rPr>
        <w:t>Dorota pekařka </w:t>
      </w:r>
      <w:r>
        <w:rPr>
          <w:color w:val="231F20"/>
          <w:sz w:val="20"/>
        </w:rPr>
        <w:t>(1529 Ač-26, 62), </w:t>
      </w:r>
      <w:r>
        <w:rPr>
          <w:i/>
          <w:color w:val="231F20"/>
          <w:sz w:val="20"/>
        </w:rPr>
        <w:t>Duchek saukenník</w:t>
      </w:r>
      <w:r>
        <w:rPr>
          <w:i/>
          <w:color w:val="231F20"/>
          <w:spacing w:val="1"/>
          <w:sz w:val="20"/>
        </w:rPr>
        <w:t> </w:t>
      </w:r>
      <w:r>
        <w:rPr>
          <w:color w:val="231F20"/>
          <w:sz w:val="20"/>
        </w:rPr>
        <w:t>(1515</w:t>
      </w:r>
      <w:r>
        <w:rPr>
          <w:color w:val="231F20"/>
          <w:spacing w:val="45"/>
          <w:sz w:val="20"/>
        </w:rPr>
        <w:t> </w:t>
      </w:r>
      <w:r>
        <w:rPr>
          <w:color w:val="231F20"/>
          <w:sz w:val="20"/>
        </w:rPr>
        <w:t>BL,</w:t>
      </w:r>
      <w:r>
        <w:rPr>
          <w:color w:val="231F20"/>
          <w:spacing w:val="45"/>
          <w:sz w:val="20"/>
        </w:rPr>
        <w:t> </w:t>
      </w:r>
      <w:r>
        <w:rPr>
          <w:color w:val="231F20"/>
          <w:sz w:val="20"/>
        </w:rPr>
        <w:t>87),</w:t>
      </w:r>
      <w:r>
        <w:rPr>
          <w:color w:val="231F20"/>
          <w:spacing w:val="45"/>
          <w:sz w:val="20"/>
        </w:rPr>
        <w:t> </w:t>
      </w:r>
      <w:r>
        <w:rPr>
          <w:i/>
          <w:color w:val="231F20"/>
          <w:sz w:val="20"/>
        </w:rPr>
        <w:t>Ješek</w:t>
      </w:r>
      <w:r>
        <w:rPr>
          <w:i/>
          <w:color w:val="231F20"/>
          <w:spacing w:val="46"/>
          <w:sz w:val="20"/>
        </w:rPr>
        <w:t> </w:t>
      </w:r>
      <w:r>
        <w:rPr>
          <w:i/>
          <w:color w:val="231F20"/>
          <w:sz w:val="20"/>
        </w:rPr>
        <w:t>rychtař</w:t>
      </w:r>
      <w:r>
        <w:rPr>
          <w:i/>
          <w:color w:val="231F20"/>
          <w:spacing w:val="45"/>
          <w:sz w:val="20"/>
        </w:rPr>
        <w:t> </w:t>
      </w:r>
      <w:r>
        <w:rPr>
          <w:color w:val="231F20"/>
          <w:sz w:val="20"/>
        </w:rPr>
        <w:t>(1695</w:t>
      </w:r>
      <w:r>
        <w:rPr>
          <w:color w:val="231F20"/>
          <w:spacing w:val="45"/>
          <w:sz w:val="20"/>
        </w:rPr>
        <w:t> </w:t>
      </w:r>
      <w:r>
        <w:rPr>
          <w:color w:val="231F20"/>
          <w:sz w:val="20"/>
        </w:rPr>
        <w:t>BL,</w:t>
      </w:r>
      <w:r>
        <w:rPr>
          <w:color w:val="231F20"/>
          <w:spacing w:val="45"/>
          <w:sz w:val="20"/>
        </w:rPr>
        <w:t> </w:t>
      </w:r>
      <w:r>
        <w:rPr>
          <w:color w:val="231F20"/>
          <w:sz w:val="20"/>
        </w:rPr>
        <w:t>130),</w:t>
      </w:r>
      <w:r>
        <w:rPr>
          <w:color w:val="231F20"/>
          <w:spacing w:val="46"/>
          <w:sz w:val="20"/>
        </w:rPr>
        <w:t> </w:t>
      </w:r>
      <w:r>
        <w:rPr>
          <w:i/>
          <w:color w:val="231F20"/>
          <w:sz w:val="20"/>
        </w:rPr>
        <w:t>Jíra</w:t>
      </w:r>
    </w:p>
    <w:p>
      <w:pPr>
        <w:spacing w:line="223" w:lineRule="exact" w:before="0"/>
        <w:ind w:left="117" w:right="0" w:firstLine="0"/>
        <w:jc w:val="both"/>
        <w:rPr>
          <w:sz w:val="20"/>
        </w:rPr>
      </w:pPr>
      <w:r>
        <w:rPr>
          <w:i/>
          <w:color w:val="231F20"/>
          <w:spacing w:val="-1"/>
          <w:sz w:val="20"/>
        </w:rPr>
        <w:t>krejčí </w:t>
      </w:r>
      <w:r>
        <w:rPr>
          <w:color w:val="231F20"/>
          <w:spacing w:val="-1"/>
          <w:sz w:val="20"/>
        </w:rPr>
        <w:t>(1636</w:t>
      </w:r>
      <w:r>
        <w:rPr>
          <w:color w:val="231F20"/>
          <w:spacing w:val="-11"/>
          <w:sz w:val="20"/>
        </w:rPr>
        <w:t> </w:t>
      </w:r>
      <w:r>
        <w:rPr>
          <w:color w:val="231F20"/>
          <w:spacing w:val="-1"/>
          <w:sz w:val="20"/>
        </w:rPr>
        <w:t>Ač-23,</w:t>
      </w:r>
      <w:r>
        <w:rPr>
          <w:color w:val="231F20"/>
          <w:sz w:val="20"/>
        </w:rPr>
        <w:t> 146).</w:t>
      </w:r>
    </w:p>
    <w:p>
      <w:pPr>
        <w:pStyle w:val="BodyText"/>
        <w:ind w:right="114" w:firstLine="453"/>
      </w:pPr>
      <w:r>
        <w:rPr>
          <w:color w:val="231F20"/>
        </w:rPr>
        <w:t>Аналіз дволексемних антропонімів дозволяє</w:t>
      </w:r>
      <w:r>
        <w:rPr>
          <w:color w:val="231F20"/>
          <w:spacing w:val="1"/>
        </w:rPr>
        <w:t> </w:t>
      </w:r>
      <w:r>
        <w:rPr>
          <w:color w:val="231F20"/>
        </w:rPr>
        <w:t>відзначити, що кількість зафіксованих назв за про-</w:t>
      </w:r>
      <w:r>
        <w:rPr>
          <w:color w:val="231F20"/>
          <w:spacing w:val="1"/>
        </w:rPr>
        <w:t> </w:t>
      </w:r>
      <w:r>
        <w:rPr>
          <w:color w:val="231F20"/>
        </w:rPr>
        <w:t>фесією,</w:t>
      </w:r>
      <w:r>
        <w:rPr>
          <w:color w:val="231F20"/>
          <w:spacing w:val="-6"/>
        </w:rPr>
        <w:t> </w:t>
      </w:r>
      <w:r>
        <w:rPr>
          <w:color w:val="231F20"/>
        </w:rPr>
        <w:t>які</w:t>
      </w:r>
      <w:r>
        <w:rPr>
          <w:color w:val="231F20"/>
          <w:spacing w:val="-5"/>
        </w:rPr>
        <w:t> </w:t>
      </w:r>
      <w:r>
        <w:rPr>
          <w:color w:val="231F20"/>
        </w:rPr>
        <w:t>перебувають</w:t>
      </w:r>
      <w:r>
        <w:rPr>
          <w:color w:val="231F20"/>
          <w:spacing w:val="-5"/>
        </w:rPr>
        <w:t> </w:t>
      </w:r>
      <w:r>
        <w:rPr>
          <w:color w:val="231F20"/>
        </w:rPr>
        <w:t>у</w:t>
      </w:r>
      <w:r>
        <w:rPr>
          <w:color w:val="231F20"/>
          <w:spacing w:val="-5"/>
        </w:rPr>
        <w:t> </w:t>
      </w:r>
      <w:r>
        <w:rPr>
          <w:color w:val="231F20"/>
        </w:rPr>
        <w:t>процесі</w:t>
      </w:r>
      <w:r>
        <w:rPr>
          <w:color w:val="231F20"/>
          <w:spacing w:val="-6"/>
        </w:rPr>
        <w:t> </w:t>
      </w:r>
      <w:r>
        <w:rPr>
          <w:color w:val="231F20"/>
        </w:rPr>
        <w:t>антропонімізації</w:t>
      </w:r>
      <w:r>
        <w:rPr>
          <w:color w:val="231F20"/>
          <w:spacing w:val="-47"/>
        </w:rPr>
        <w:t> </w:t>
      </w:r>
      <w:r>
        <w:rPr>
          <w:color w:val="231F20"/>
        </w:rPr>
        <w:t>(тобто на проміжному етапі між антропонімом та</w:t>
      </w:r>
      <w:r>
        <w:rPr>
          <w:color w:val="231F20"/>
          <w:spacing w:val="1"/>
        </w:rPr>
        <w:t> </w:t>
      </w:r>
      <w:r>
        <w:rPr>
          <w:color w:val="231F20"/>
        </w:rPr>
        <w:t>апелятивом), з кожним століттям зменшується. Як</w:t>
      </w:r>
      <w:r>
        <w:rPr>
          <w:color w:val="231F20"/>
          <w:spacing w:val="1"/>
        </w:rPr>
        <w:t> </w:t>
      </w:r>
      <w:r>
        <w:rPr>
          <w:color w:val="231F20"/>
        </w:rPr>
        <w:t>правило, назви за професією з часом починають</w:t>
      </w:r>
      <w:r>
        <w:rPr>
          <w:color w:val="231F20"/>
          <w:spacing w:val="1"/>
        </w:rPr>
        <w:t> </w:t>
      </w:r>
      <w:r>
        <w:rPr>
          <w:color w:val="231F20"/>
        </w:rPr>
        <w:t>вживатися</w:t>
      </w:r>
      <w:r>
        <w:rPr>
          <w:color w:val="231F20"/>
          <w:spacing w:val="1"/>
        </w:rPr>
        <w:t> </w:t>
      </w:r>
      <w:r>
        <w:rPr>
          <w:color w:val="231F20"/>
        </w:rPr>
        <w:t>у</w:t>
      </w:r>
      <w:r>
        <w:rPr>
          <w:color w:val="231F20"/>
          <w:spacing w:val="1"/>
        </w:rPr>
        <w:t> </w:t>
      </w:r>
      <w:r>
        <w:rPr>
          <w:color w:val="231F20"/>
        </w:rPr>
        <w:t>функції</w:t>
      </w:r>
      <w:r>
        <w:rPr>
          <w:color w:val="231F20"/>
          <w:spacing w:val="1"/>
        </w:rPr>
        <w:t> </w:t>
      </w:r>
      <w:r>
        <w:rPr>
          <w:color w:val="231F20"/>
        </w:rPr>
        <w:t>індивідуального</w:t>
      </w:r>
      <w:r>
        <w:rPr>
          <w:color w:val="231F20"/>
          <w:spacing w:val="1"/>
        </w:rPr>
        <w:t> </w:t>
      </w:r>
      <w:r>
        <w:rPr>
          <w:color w:val="231F20"/>
        </w:rPr>
        <w:t>прізвиська</w:t>
      </w:r>
      <w:r>
        <w:rPr>
          <w:color w:val="231F20"/>
          <w:spacing w:val="1"/>
        </w:rPr>
        <w:t> </w:t>
      </w:r>
      <w:r>
        <w:rPr>
          <w:color w:val="231F20"/>
        </w:rPr>
        <w:t>особи [Керста 1984, с. 33]. У випуску № 22 «Ар-</w:t>
      </w:r>
      <w:r>
        <w:rPr>
          <w:color w:val="231F20"/>
          <w:spacing w:val="1"/>
        </w:rPr>
        <w:t> </w:t>
      </w:r>
      <w:r>
        <w:rPr>
          <w:color w:val="231F20"/>
        </w:rPr>
        <w:t>хіву чеського» зафіксовано такий випадок: у 1651</w:t>
      </w:r>
      <w:r>
        <w:rPr>
          <w:color w:val="231F20"/>
          <w:spacing w:val="1"/>
        </w:rPr>
        <w:t> </w:t>
      </w:r>
      <w:r>
        <w:rPr>
          <w:color w:val="231F20"/>
        </w:rPr>
        <w:t>році купив маєток </w:t>
      </w:r>
      <w:r>
        <w:rPr>
          <w:i/>
          <w:color w:val="231F20"/>
        </w:rPr>
        <w:t>Václav Davidů, bednář </w:t>
      </w:r>
      <w:r>
        <w:rPr>
          <w:color w:val="231F20"/>
        </w:rPr>
        <w:t>(1651 Ač-</w:t>
      </w:r>
      <w:r>
        <w:rPr>
          <w:color w:val="231F20"/>
          <w:spacing w:val="1"/>
        </w:rPr>
        <w:t> </w:t>
      </w:r>
      <w:r>
        <w:rPr>
          <w:color w:val="231F20"/>
        </w:rPr>
        <w:t>22, 336), у 1653-му ця особа зaфіксована як </w:t>
      </w:r>
      <w:r>
        <w:rPr>
          <w:i/>
          <w:color w:val="231F20"/>
        </w:rPr>
        <w:t>Václav</w:t>
      </w:r>
      <w:r>
        <w:rPr>
          <w:i/>
          <w:color w:val="231F20"/>
          <w:spacing w:val="1"/>
        </w:rPr>
        <w:t> </w:t>
      </w:r>
      <w:r>
        <w:rPr>
          <w:i/>
          <w:color w:val="231F20"/>
        </w:rPr>
        <w:t>Bednář</w:t>
      </w:r>
      <w:r>
        <w:rPr>
          <w:color w:val="231F20"/>
        </w:rPr>
        <w:t>. Аналогічно </w:t>
      </w:r>
      <w:r>
        <w:rPr>
          <w:i/>
          <w:color w:val="231F20"/>
        </w:rPr>
        <w:t>Jan Davidů, tkadlec </w:t>
      </w:r>
      <w:r>
        <w:rPr>
          <w:color w:val="231F20"/>
        </w:rPr>
        <w:t>купив ре-</w:t>
      </w:r>
      <w:r>
        <w:rPr>
          <w:color w:val="231F20"/>
          <w:spacing w:val="1"/>
        </w:rPr>
        <w:t> </w:t>
      </w:r>
      <w:r>
        <w:rPr>
          <w:color w:val="231F20"/>
        </w:rPr>
        <w:t>месло</w:t>
      </w:r>
      <w:r>
        <w:rPr>
          <w:color w:val="231F20"/>
          <w:spacing w:val="-11"/>
        </w:rPr>
        <w:t> </w:t>
      </w:r>
      <w:r>
        <w:rPr>
          <w:color w:val="231F20"/>
        </w:rPr>
        <w:t>у</w:t>
      </w:r>
      <w:r>
        <w:rPr>
          <w:color w:val="231F20"/>
          <w:spacing w:val="-10"/>
        </w:rPr>
        <w:t> </w:t>
      </w:r>
      <w:r>
        <w:rPr>
          <w:color w:val="231F20"/>
        </w:rPr>
        <w:t>Кременіці,</w:t>
      </w:r>
      <w:r>
        <w:rPr>
          <w:color w:val="231F20"/>
          <w:spacing w:val="-11"/>
        </w:rPr>
        <w:t> </w:t>
      </w:r>
      <w:r>
        <w:rPr>
          <w:color w:val="231F20"/>
        </w:rPr>
        <w:t>згодом</w:t>
      </w:r>
      <w:r>
        <w:rPr>
          <w:color w:val="231F20"/>
          <w:spacing w:val="-10"/>
        </w:rPr>
        <w:t> </w:t>
      </w:r>
      <w:r>
        <w:rPr>
          <w:color w:val="231F20"/>
        </w:rPr>
        <w:t>він</w:t>
      </w:r>
      <w:r>
        <w:rPr>
          <w:color w:val="231F20"/>
          <w:spacing w:val="-10"/>
        </w:rPr>
        <w:t> </w:t>
      </w:r>
      <w:r>
        <w:rPr>
          <w:color w:val="231F20"/>
        </w:rPr>
        <w:t>зафіксований</w:t>
      </w:r>
      <w:r>
        <w:rPr>
          <w:color w:val="231F20"/>
          <w:spacing w:val="-11"/>
        </w:rPr>
        <w:t> </w:t>
      </w:r>
      <w:r>
        <w:rPr>
          <w:color w:val="231F20"/>
        </w:rPr>
        <w:t>під</w:t>
      </w:r>
      <w:r>
        <w:rPr>
          <w:color w:val="231F20"/>
          <w:spacing w:val="-10"/>
        </w:rPr>
        <w:t> </w:t>
      </w:r>
      <w:r>
        <w:rPr>
          <w:color w:val="231F20"/>
        </w:rPr>
        <w:t>іме-</w:t>
      </w:r>
      <w:r>
        <w:rPr>
          <w:color w:val="231F20"/>
          <w:spacing w:val="-48"/>
        </w:rPr>
        <w:t> </w:t>
      </w:r>
      <w:r>
        <w:rPr>
          <w:color w:val="231F20"/>
        </w:rPr>
        <w:t>нем </w:t>
      </w:r>
      <w:r>
        <w:rPr>
          <w:i/>
          <w:color w:val="231F20"/>
        </w:rPr>
        <w:t>Jan Tkadlec </w:t>
      </w:r>
      <w:r>
        <w:rPr>
          <w:color w:val="231F20"/>
        </w:rPr>
        <w:t>(1651 Ač-22, 336). Подібні факти</w:t>
      </w:r>
      <w:r>
        <w:rPr>
          <w:color w:val="231F20"/>
          <w:spacing w:val="1"/>
        </w:rPr>
        <w:t> </w:t>
      </w:r>
      <w:r>
        <w:rPr>
          <w:color w:val="231F20"/>
        </w:rPr>
        <w:t>свідчать,</w:t>
      </w:r>
      <w:r>
        <w:rPr>
          <w:color w:val="231F20"/>
          <w:spacing w:val="-5"/>
        </w:rPr>
        <w:t> </w:t>
      </w:r>
      <w:r>
        <w:rPr>
          <w:color w:val="231F20"/>
        </w:rPr>
        <w:t>що</w:t>
      </w:r>
      <w:r>
        <w:rPr>
          <w:color w:val="231F20"/>
          <w:spacing w:val="-5"/>
        </w:rPr>
        <w:t> </w:t>
      </w:r>
      <w:r>
        <w:rPr>
          <w:color w:val="231F20"/>
        </w:rPr>
        <w:t>у</w:t>
      </w:r>
      <w:r>
        <w:rPr>
          <w:color w:val="231F20"/>
          <w:spacing w:val="-4"/>
        </w:rPr>
        <w:t> </w:t>
      </w:r>
      <w:r>
        <w:rPr>
          <w:color w:val="231F20"/>
        </w:rPr>
        <w:t>новій</w:t>
      </w:r>
      <w:r>
        <w:rPr>
          <w:color w:val="231F20"/>
          <w:spacing w:val="-5"/>
        </w:rPr>
        <w:t> </w:t>
      </w:r>
      <w:r>
        <w:rPr>
          <w:color w:val="231F20"/>
        </w:rPr>
        <w:t>місцевості</w:t>
      </w:r>
      <w:r>
        <w:rPr>
          <w:color w:val="231F20"/>
          <w:spacing w:val="-5"/>
        </w:rPr>
        <w:t> </w:t>
      </w:r>
      <w:r>
        <w:rPr>
          <w:color w:val="231F20"/>
        </w:rPr>
        <w:t>ідентифікація</w:t>
      </w:r>
      <w:r>
        <w:rPr>
          <w:color w:val="231F20"/>
          <w:spacing w:val="-4"/>
        </w:rPr>
        <w:t> </w:t>
      </w:r>
      <w:r>
        <w:rPr>
          <w:color w:val="231F20"/>
        </w:rPr>
        <w:t>ново-</w:t>
      </w:r>
      <w:r>
        <w:rPr>
          <w:color w:val="231F20"/>
          <w:spacing w:val="-48"/>
        </w:rPr>
        <w:t> </w:t>
      </w:r>
      <w:r>
        <w:rPr>
          <w:color w:val="231F20"/>
        </w:rPr>
        <w:t>прибулого</w:t>
      </w:r>
      <w:r>
        <w:rPr>
          <w:color w:val="231F20"/>
          <w:spacing w:val="-11"/>
        </w:rPr>
        <w:t> </w:t>
      </w:r>
      <w:r>
        <w:rPr>
          <w:color w:val="231F20"/>
        </w:rPr>
        <w:t>мешканця</w:t>
      </w:r>
      <w:r>
        <w:rPr>
          <w:color w:val="231F20"/>
          <w:spacing w:val="-11"/>
        </w:rPr>
        <w:t> </w:t>
      </w:r>
      <w:r>
        <w:rPr>
          <w:color w:val="231F20"/>
        </w:rPr>
        <w:t>за</w:t>
      </w:r>
      <w:r>
        <w:rPr>
          <w:color w:val="231F20"/>
          <w:spacing w:val="-11"/>
        </w:rPr>
        <w:t> </w:t>
      </w:r>
      <w:r>
        <w:rPr>
          <w:color w:val="231F20"/>
        </w:rPr>
        <w:t>патронімною</w:t>
      </w:r>
      <w:r>
        <w:rPr>
          <w:color w:val="231F20"/>
          <w:spacing w:val="-11"/>
        </w:rPr>
        <w:t> </w:t>
      </w:r>
      <w:r>
        <w:rPr>
          <w:color w:val="231F20"/>
        </w:rPr>
        <w:t>родинною</w:t>
      </w:r>
      <w:r>
        <w:rPr>
          <w:color w:val="231F20"/>
          <w:spacing w:val="-10"/>
        </w:rPr>
        <w:t> </w:t>
      </w:r>
      <w:r>
        <w:rPr>
          <w:color w:val="231F20"/>
        </w:rPr>
        <w:t>на-</w:t>
      </w:r>
      <w:r>
        <w:rPr>
          <w:color w:val="231F20"/>
          <w:spacing w:val="-48"/>
        </w:rPr>
        <w:t> </w:t>
      </w:r>
      <w:r>
        <w:rPr>
          <w:color w:val="231F20"/>
        </w:rPr>
        <w:t>звою</w:t>
      </w:r>
      <w:r>
        <w:rPr>
          <w:color w:val="231F20"/>
          <w:spacing w:val="1"/>
        </w:rPr>
        <w:t> </w:t>
      </w:r>
      <w:r>
        <w:rPr>
          <w:color w:val="231F20"/>
        </w:rPr>
        <w:t>не</w:t>
      </w:r>
      <w:r>
        <w:rPr>
          <w:color w:val="231F20"/>
          <w:spacing w:val="1"/>
        </w:rPr>
        <w:t> </w:t>
      </w:r>
      <w:r>
        <w:rPr>
          <w:color w:val="231F20"/>
        </w:rPr>
        <w:t>була</w:t>
      </w:r>
      <w:r>
        <w:rPr>
          <w:color w:val="231F20"/>
          <w:spacing w:val="1"/>
        </w:rPr>
        <w:t> </w:t>
      </w:r>
      <w:r>
        <w:rPr>
          <w:color w:val="231F20"/>
        </w:rPr>
        <w:t>актуальною,</w:t>
      </w:r>
      <w:r>
        <w:rPr>
          <w:color w:val="231F20"/>
          <w:spacing w:val="1"/>
        </w:rPr>
        <w:t> </w:t>
      </w:r>
      <w:r>
        <w:rPr>
          <w:color w:val="231F20"/>
        </w:rPr>
        <w:t>адже</w:t>
      </w:r>
      <w:r>
        <w:rPr>
          <w:color w:val="231F20"/>
          <w:spacing w:val="1"/>
        </w:rPr>
        <w:t> </w:t>
      </w:r>
      <w:r>
        <w:rPr>
          <w:color w:val="231F20"/>
        </w:rPr>
        <w:t>ніхто</w:t>
      </w:r>
      <w:r>
        <w:rPr>
          <w:color w:val="231F20"/>
          <w:spacing w:val="1"/>
        </w:rPr>
        <w:t> </w:t>
      </w:r>
      <w:r>
        <w:rPr>
          <w:color w:val="231F20"/>
        </w:rPr>
        <w:t>не</w:t>
      </w:r>
      <w:r>
        <w:rPr>
          <w:color w:val="231F20"/>
          <w:spacing w:val="1"/>
        </w:rPr>
        <w:t> </w:t>
      </w:r>
      <w:r>
        <w:rPr>
          <w:color w:val="231F20"/>
        </w:rPr>
        <w:t>знав</w:t>
      </w:r>
      <w:r>
        <w:rPr>
          <w:color w:val="231F20"/>
          <w:spacing w:val="1"/>
        </w:rPr>
        <w:t> </w:t>
      </w:r>
      <w:r>
        <w:rPr>
          <w:color w:val="231F20"/>
        </w:rPr>
        <w:t>роди-</w:t>
      </w:r>
    </w:p>
    <w:p>
      <w:pPr>
        <w:spacing w:after="0"/>
        <w:sectPr>
          <w:pgSz w:w="11910" w:h="16840"/>
          <w:pgMar w:header="856" w:footer="1133" w:top="1100" w:bottom="1320" w:left="1300" w:right="1300"/>
          <w:cols w:num="2" w:equalWidth="0">
            <w:col w:w="4553" w:space="124"/>
            <w:col w:w="4633"/>
          </w:cols>
        </w:sectPr>
      </w:pPr>
    </w:p>
    <w:p>
      <w:pPr>
        <w:pStyle w:val="BodyText"/>
        <w:spacing w:before="136"/>
        <w:ind w:right="38"/>
      </w:pPr>
      <w:r>
        <w:rPr/>
        <w:pict>
          <v:group style="position:absolute;margin-left:70.582901pt;margin-top:.293210pt;width:453.8pt;height:5.05pt;mso-position-horizontal-relative:page;mso-position-vertical-relative:paragraph;z-index:15731200" coordorigin="1412,6" coordsize="9076,101">
            <v:line style="position:absolute" from="1414,56" to="10485,56" stroked="true" strokeweight="1pt" strokecolor="#231f20">
              <v:stroke dashstyle="solid"/>
            </v:line>
            <v:shape style="position:absolute;left:1411;top:5;width:103;height:101" type="#_x0000_t75" stroked="false">
              <v:imagedata r:id="rId9" o:title=""/>
            </v:shape>
            <v:shape style="position:absolute;left:10384;top:5;width:103;height:101" type="#_x0000_t75" stroked="false">
              <v:imagedata r:id="rId10" o:title=""/>
            </v:shape>
            <w10:wrap type="none"/>
          </v:group>
        </w:pict>
      </w:r>
      <w:r>
        <w:rPr>
          <w:color w:val="231F20"/>
        </w:rPr>
        <w:t>ни </w:t>
      </w:r>
      <w:r>
        <w:rPr>
          <w:i/>
          <w:color w:val="231F20"/>
        </w:rPr>
        <w:t>Davidů</w:t>
      </w:r>
      <w:r>
        <w:rPr>
          <w:color w:val="231F20"/>
        </w:rPr>
        <w:t>. Натомість назва поіменованого за про-</w:t>
      </w:r>
      <w:r>
        <w:rPr>
          <w:color w:val="231F20"/>
          <w:spacing w:val="1"/>
        </w:rPr>
        <w:t> </w:t>
      </w:r>
      <w:r>
        <w:rPr>
          <w:color w:val="231F20"/>
        </w:rPr>
        <w:t>фесією, маючи вищий ступінь індивідуалізації, з</w:t>
      </w:r>
      <w:r>
        <w:rPr>
          <w:color w:val="231F20"/>
          <w:spacing w:val="1"/>
        </w:rPr>
        <w:t> </w:t>
      </w:r>
      <w:r>
        <w:rPr>
          <w:color w:val="231F20"/>
        </w:rPr>
        <w:t>часом трансформувалася у прізвисько. Іменування</w:t>
      </w:r>
      <w:r>
        <w:rPr>
          <w:color w:val="231F20"/>
          <w:spacing w:val="1"/>
        </w:rPr>
        <w:t> </w:t>
      </w:r>
      <w:r>
        <w:rPr>
          <w:color w:val="231F20"/>
        </w:rPr>
        <w:t>осіб за реальним родом заняття, очевидно, залиша-</w:t>
      </w:r>
      <w:r>
        <w:rPr>
          <w:color w:val="231F20"/>
          <w:spacing w:val="-47"/>
        </w:rPr>
        <w:t> </w:t>
      </w:r>
      <w:r>
        <w:rPr>
          <w:color w:val="231F20"/>
        </w:rPr>
        <w:t>ється актуальним лише в окремих комунікативних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ситуаціях.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До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прикладу,</w:t>
      </w:r>
      <w:r>
        <w:rPr>
          <w:color w:val="231F20"/>
          <w:spacing w:val="-11"/>
        </w:rPr>
        <w:t> </w:t>
      </w:r>
      <w:r>
        <w:rPr>
          <w:color w:val="231F20"/>
        </w:rPr>
        <w:t>у</w:t>
      </w:r>
      <w:r>
        <w:rPr>
          <w:color w:val="231F20"/>
          <w:spacing w:val="-11"/>
        </w:rPr>
        <w:t> </w:t>
      </w:r>
      <w:r>
        <w:rPr>
          <w:color w:val="231F20"/>
        </w:rPr>
        <w:t>Франції</w:t>
      </w:r>
      <w:r>
        <w:rPr>
          <w:color w:val="231F20"/>
          <w:spacing w:val="-10"/>
        </w:rPr>
        <w:t> </w:t>
      </w:r>
      <w:r>
        <w:rPr>
          <w:color w:val="231F20"/>
        </w:rPr>
        <w:t>головною</w:t>
      </w:r>
      <w:r>
        <w:rPr>
          <w:color w:val="231F20"/>
          <w:spacing w:val="-11"/>
        </w:rPr>
        <w:t> </w:t>
      </w:r>
      <w:r>
        <w:rPr>
          <w:color w:val="231F20"/>
        </w:rPr>
        <w:t>причи-</w:t>
      </w:r>
      <w:r>
        <w:rPr>
          <w:color w:val="231F20"/>
          <w:spacing w:val="-48"/>
        </w:rPr>
        <w:t> </w:t>
      </w:r>
      <w:r>
        <w:rPr>
          <w:color w:val="231F20"/>
        </w:rPr>
        <w:t>ною</w:t>
      </w:r>
      <w:r>
        <w:rPr>
          <w:color w:val="231F20"/>
          <w:spacing w:val="-6"/>
        </w:rPr>
        <w:t> </w:t>
      </w:r>
      <w:r>
        <w:rPr>
          <w:color w:val="231F20"/>
        </w:rPr>
        <w:t>виникнення</w:t>
      </w:r>
      <w:r>
        <w:rPr>
          <w:color w:val="231F20"/>
          <w:spacing w:val="-5"/>
        </w:rPr>
        <w:t> </w:t>
      </w:r>
      <w:r>
        <w:rPr>
          <w:color w:val="231F20"/>
        </w:rPr>
        <w:t>допрізвищевих</w:t>
      </w:r>
      <w:r>
        <w:rPr>
          <w:color w:val="231F20"/>
          <w:spacing w:val="-6"/>
        </w:rPr>
        <w:t> </w:t>
      </w:r>
      <w:r>
        <w:rPr>
          <w:color w:val="231F20"/>
        </w:rPr>
        <w:t>назв</w:t>
      </w:r>
      <w:r>
        <w:rPr>
          <w:color w:val="231F20"/>
          <w:spacing w:val="-5"/>
        </w:rPr>
        <w:t> </w:t>
      </w:r>
      <w:r>
        <w:rPr>
          <w:color w:val="231F20"/>
        </w:rPr>
        <w:t>за</w:t>
      </w:r>
      <w:r>
        <w:rPr>
          <w:color w:val="231F20"/>
          <w:spacing w:val="-5"/>
        </w:rPr>
        <w:t> </w:t>
      </w:r>
      <w:r>
        <w:rPr>
          <w:color w:val="231F20"/>
        </w:rPr>
        <w:t>професією,</w:t>
      </w:r>
      <w:r>
        <w:rPr>
          <w:color w:val="231F20"/>
          <w:spacing w:val="-48"/>
        </w:rPr>
        <w:t> </w:t>
      </w:r>
      <w:r>
        <w:rPr>
          <w:color w:val="231F20"/>
        </w:rPr>
        <w:t>на</w:t>
      </w:r>
      <w:r>
        <w:rPr>
          <w:color w:val="231F20"/>
          <w:spacing w:val="-3"/>
        </w:rPr>
        <w:t> </w:t>
      </w:r>
      <w:r>
        <w:rPr>
          <w:color w:val="231F20"/>
        </w:rPr>
        <w:t>думку</w:t>
      </w:r>
      <w:r>
        <w:rPr>
          <w:color w:val="231F20"/>
          <w:spacing w:val="-2"/>
        </w:rPr>
        <w:t> </w:t>
      </w:r>
      <w:r>
        <w:rPr>
          <w:color w:val="231F20"/>
        </w:rPr>
        <w:t>французьського</w:t>
      </w:r>
      <w:r>
        <w:rPr>
          <w:color w:val="231F20"/>
          <w:spacing w:val="-3"/>
        </w:rPr>
        <w:t> </w:t>
      </w:r>
      <w:r>
        <w:rPr>
          <w:color w:val="231F20"/>
        </w:rPr>
        <w:t>вченого</w:t>
      </w:r>
      <w:r>
        <w:rPr>
          <w:color w:val="231F20"/>
          <w:spacing w:val="-2"/>
        </w:rPr>
        <w:t> </w:t>
      </w:r>
      <w:r>
        <w:rPr>
          <w:color w:val="231F20"/>
        </w:rPr>
        <w:t>Альберта</w:t>
      </w:r>
      <w:r>
        <w:rPr>
          <w:color w:val="231F20"/>
          <w:spacing w:val="-3"/>
        </w:rPr>
        <w:t> </w:t>
      </w:r>
      <w:r>
        <w:rPr>
          <w:color w:val="231F20"/>
        </w:rPr>
        <w:t>Доза,</w:t>
      </w:r>
      <w:r>
        <w:rPr>
          <w:color w:val="231F20"/>
          <w:spacing w:val="-2"/>
        </w:rPr>
        <w:t> </w:t>
      </w:r>
      <w:r>
        <w:rPr>
          <w:color w:val="231F20"/>
        </w:rPr>
        <w:t>є</w:t>
      </w:r>
      <w:r>
        <w:rPr>
          <w:color w:val="231F20"/>
          <w:spacing w:val="-48"/>
        </w:rPr>
        <w:t> </w:t>
      </w:r>
      <w:r>
        <w:rPr>
          <w:color w:val="231F20"/>
        </w:rPr>
        <w:t>передача в спадок роду занять з покоління у поко-</w:t>
      </w:r>
      <w:r>
        <w:rPr>
          <w:color w:val="231F20"/>
          <w:spacing w:val="1"/>
        </w:rPr>
        <w:t> </w:t>
      </w:r>
      <w:r>
        <w:rPr>
          <w:color w:val="231F20"/>
        </w:rPr>
        <w:t>ління</w:t>
      </w:r>
      <w:r>
        <w:rPr>
          <w:color w:val="231F20"/>
          <w:spacing w:val="-10"/>
        </w:rPr>
        <w:t> </w:t>
      </w:r>
      <w:r>
        <w:rPr>
          <w:color w:val="231F20"/>
        </w:rPr>
        <w:t>[Beneš</w:t>
      </w:r>
      <w:r>
        <w:rPr>
          <w:color w:val="231F20"/>
          <w:spacing w:val="-10"/>
        </w:rPr>
        <w:t> </w:t>
      </w:r>
      <w:r>
        <w:rPr>
          <w:color w:val="231F20"/>
        </w:rPr>
        <w:t>1962,</w:t>
      </w:r>
      <w:r>
        <w:rPr>
          <w:color w:val="231F20"/>
          <w:spacing w:val="-10"/>
        </w:rPr>
        <w:t> </w:t>
      </w:r>
      <w:r>
        <w:rPr>
          <w:color w:val="231F20"/>
        </w:rPr>
        <w:t>с.</w:t>
      </w:r>
      <w:r>
        <w:rPr>
          <w:color w:val="231F20"/>
          <w:spacing w:val="-10"/>
        </w:rPr>
        <w:t> </w:t>
      </w:r>
      <w:r>
        <w:rPr>
          <w:color w:val="231F20"/>
        </w:rPr>
        <w:t>209].</w:t>
      </w:r>
      <w:r>
        <w:rPr>
          <w:color w:val="231F20"/>
          <w:spacing w:val="-10"/>
        </w:rPr>
        <w:t> </w:t>
      </w:r>
      <w:r>
        <w:rPr>
          <w:color w:val="231F20"/>
        </w:rPr>
        <w:t>Тобто</w:t>
      </w:r>
      <w:r>
        <w:rPr>
          <w:color w:val="231F20"/>
          <w:spacing w:val="-10"/>
        </w:rPr>
        <w:t> </w:t>
      </w:r>
      <w:r>
        <w:rPr>
          <w:color w:val="231F20"/>
        </w:rPr>
        <w:t>назва</w:t>
      </w:r>
      <w:r>
        <w:rPr>
          <w:color w:val="231F20"/>
          <w:spacing w:val="-10"/>
        </w:rPr>
        <w:t> </w:t>
      </w:r>
      <w:r>
        <w:rPr>
          <w:color w:val="231F20"/>
        </w:rPr>
        <w:t>за</w:t>
      </w:r>
      <w:r>
        <w:rPr>
          <w:color w:val="231F20"/>
          <w:spacing w:val="-10"/>
        </w:rPr>
        <w:t> </w:t>
      </w:r>
      <w:r>
        <w:rPr>
          <w:color w:val="231F20"/>
        </w:rPr>
        <w:t>професією</w:t>
      </w:r>
      <w:r>
        <w:rPr>
          <w:color w:val="231F20"/>
          <w:spacing w:val="-48"/>
        </w:rPr>
        <w:t> </w:t>
      </w:r>
      <w:r>
        <w:rPr>
          <w:color w:val="231F20"/>
        </w:rPr>
        <w:t>з індивідуального означення ставала допрізвище-</w:t>
      </w:r>
      <w:r>
        <w:rPr>
          <w:color w:val="231F20"/>
          <w:spacing w:val="1"/>
        </w:rPr>
        <w:t> </w:t>
      </w:r>
      <w:r>
        <w:rPr>
          <w:color w:val="231F20"/>
        </w:rPr>
        <w:t>вою родинною назвою в тому випадку, якщо пред-</w:t>
      </w:r>
      <w:r>
        <w:rPr>
          <w:color w:val="231F20"/>
          <w:spacing w:val="1"/>
        </w:rPr>
        <w:t> </w:t>
      </w:r>
      <w:r>
        <w:rPr>
          <w:color w:val="231F20"/>
        </w:rPr>
        <w:t>ставники родини тривалий час займалися відповід-</w:t>
      </w:r>
      <w:r>
        <w:rPr>
          <w:color w:val="231F20"/>
          <w:spacing w:val="-47"/>
        </w:rPr>
        <w:t> </w:t>
      </w:r>
      <w:r>
        <w:rPr>
          <w:color w:val="231F20"/>
        </w:rPr>
        <w:t>ним</w:t>
      </w:r>
      <w:r>
        <w:rPr>
          <w:color w:val="231F20"/>
          <w:spacing w:val="-8"/>
        </w:rPr>
        <w:t> </w:t>
      </w:r>
      <w:r>
        <w:rPr>
          <w:color w:val="231F20"/>
        </w:rPr>
        <w:t>ремеслом.</w:t>
      </w:r>
      <w:r>
        <w:rPr>
          <w:color w:val="231F20"/>
          <w:spacing w:val="-8"/>
        </w:rPr>
        <w:t> </w:t>
      </w:r>
      <w:r>
        <w:rPr>
          <w:color w:val="231F20"/>
        </w:rPr>
        <w:t>У</w:t>
      </w:r>
      <w:r>
        <w:rPr>
          <w:color w:val="231F20"/>
          <w:spacing w:val="-8"/>
        </w:rPr>
        <w:t> </w:t>
      </w:r>
      <w:r>
        <w:rPr>
          <w:color w:val="231F20"/>
        </w:rPr>
        <w:t>лужицько-сербській</w:t>
      </w:r>
      <w:r>
        <w:rPr>
          <w:color w:val="231F20"/>
          <w:spacing w:val="-8"/>
        </w:rPr>
        <w:t> </w:t>
      </w:r>
      <w:r>
        <w:rPr>
          <w:color w:val="231F20"/>
        </w:rPr>
        <w:t>антропонімії,</w:t>
      </w:r>
      <w:r>
        <w:rPr>
          <w:color w:val="231F20"/>
          <w:spacing w:val="-47"/>
        </w:rPr>
        <w:t> </w:t>
      </w:r>
      <w:r>
        <w:rPr>
          <w:color w:val="231F20"/>
        </w:rPr>
        <w:t>наприклад, антропонімізація назв за професією та</w:t>
      </w:r>
      <w:r>
        <w:rPr>
          <w:color w:val="231F20"/>
          <w:spacing w:val="1"/>
        </w:rPr>
        <w:t> </w:t>
      </w:r>
      <w:r>
        <w:rPr>
          <w:color w:val="231F20"/>
        </w:rPr>
        <w:t>соціальною належністю посилюється в епоху піз-</w:t>
      </w:r>
      <w:r>
        <w:rPr>
          <w:color w:val="231F20"/>
          <w:spacing w:val="1"/>
        </w:rPr>
        <w:t> </w:t>
      </w:r>
      <w:r>
        <w:rPr>
          <w:color w:val="231F20"/>
        </w:rPr>
        <w:t>нього</w:t>
      </w:r>
      <w:r>
        <w:rPr>
          <w:color w:val="231F20"/>
          <w:spacing w:val="-1"/>
        </w:rPr>
        <w:t> </w:t>
      </w:r>
      <w:r>
        <w:rPr>
          <w:color w:val="231F20"/>
        </w:rPr>
        <w:t>феодалізму</w:t>
      </w:r>
      <w:r>
        <w:rPr>
          <w:color w:val="231F20"/>
          <w:spacing w:val="-1"/>
        </w:rPr>
        <w:t> </w:t>
      </w:r>
      <w:r>
        <w:rPr>
          <w:color w:val="231F20"/>
        </w:rPr>
        <w:t>[Blanár 1983,</w:t>
      </w:r>
      <w:r>
        <w:rPr>
          <w:color w:val="231F20"/>
          <w:spacing w:val="-1"/>
        </w:rPr>
        <w:t> </w:t>
      </w:r>
      <w:r>
        <w:rPr>
          <w:color w:val="231F20"/>
        </w:rPr>
        <w:t>с. 279].</w:t>
      </w:r>
    </w:p>
    <w:p>
      <w:pPr>
        <w:pStyle w:val="BodyText"/>
        <w:spacing w:line="195" w:lineRule="exact"/>
        <w:ind w:left="570"/>
      </w:pPr>
      <w:r>
        <w:rPr>
          <w:color w:val="231F20"/>
        </w:rPr>
        <w:t>Виходячи</w:t>
      </w:r>
      <w:r>
        <w:rPr>
          <w:color w:val="231F20"/>
          <w:spacing w:val="40"/>
        </w:rPr>
        <w:t> </w:t>
      </w:r>
      <w:r>
        <w:rPr>
          <w:color w:val="231F20"/>
        </w:rPr>
        <w:t>з</w:t>
      </w:r>
      <w:r>
        <w:rPr>
          <w:color w:val="231F20"/>
          <w:spacing w:val="89"/>
        </w:rPr>
        <w:t> </w:t>
      </w:r>
      <w:r>
        <w:rPr>
          <w:color w:val="231F20"/>
        </w:rPr>
        <w:t>аналізованих</w:t>
      </w:r>
      <w:r>
        <w:rPr>
          <w:color w:val="231F20"/>
          <w:spacing w:val="89"/>
        </w:rPr>
        <w:t> </w:t>
      </w:r>
      <w:r>
        <w:rPr>
          <w:color w:val="231F20"/>
        </w:rPr>
        <w:t>чеських</w:t>
      </w:r>
      <w:r>
        <w:rPr>
          <w:color w:val="231F20"/>
          <w:spacing w:val="89"/>
        </w:rPr>
        <w:t> </w:t>
      </w:r>
      <w:r>
        <w:rPr>
          <w:color w:val="231F20"/>
        </w:rPr>
        <w:t>джерел,</w:t>
      </w:r>
    </w:p>
    <w:p>
      <w:pPr>
        <w:pStyle w:val="BodyText"/>
        <w:ind w:right="39"/>
      </w:pPr>
      <w:r>
        <w:rPr>
          <w:color w:val="231F20"/>
        </w:rPr>
        <w:t>можна стверджувати, що кількісне згортання озна-</w:t>
      </w:r>
      <w:r>
        <w:rPr>
          <w:color w:val="231F20"/>
          <w:spacing w:val="-47"/>
        </w:rPr>
        <w:t> </w:t>
      </w:r>
      <w:r>
        <w:rPr>
          <w:color w:val="231F20"/>
        </w:rPr>
        <w:t>чень за родом занять відбувається на фоні посту-</w:t>
      </w:r>
      <w:r>
        <w:rPr>
          <w:color w:val="231F20"/>
          <w:spacing w:val="1"/>
        </w:rPr>
        <w:t> </w:t>
      </w:r>
      <w:r>
        <w:rPr>
          <w:color w:val="231F20"/>
        </w:rPr>
        <w:t>пового</w:t>
      </w:r>
      <w:r>
        <w:rPr>
          <w:color w:val="231F20"/>
          <w:spacing w:val="1"/>
        </w:rPr>
        <w:t> </w:t>
      </w:r>
      <w:r>
        <w:rPr>
          <w:color w:val="231F20"/>
        </w:rPr>
        <w:t>збільшення</w:t>
      </w:r>
      <w:r>
        <w:rPr>
          <w:color w:val="231F20"/>
          <w:spacing w:val="1"/>
        </w:rPr>
        <w:t> </w:t>
      </w:r>
      <w:r>
        <w:rPr>
          <w:color w:val="231F20"/>
        </w:rPr>
        <w:t>антропонімізованих</w:t>
      </w:r>
      <w:r>
        <w:rPr>
          <w:color w:val="231F20"/>
          <w:spacing w:val="1"/>
        </w:rPr>
        <w:t> </w:t>
      </w:r>
      <w:r>
        <w:rPr>
          <w:color w:val="231F20"/>
        </w:rPr>
        <w:t>назв</w:t>
      </w:r>
      <w:r>
        <w:rPr>
          <w:color w:val="231F20"/>
          <w:spacing w:val="1"/>
        </w:rPr>
        <w:t> </w:t>
      </w:r>
      <w:r>
        <w:rPr>
          <w:color w:val="231F20"/>
        </w:rPr>
        <w:t>за</w:t>
      </w:r>
      <w:r>
        <w:rPr>
          <w:color w:val="231F20"/>
          <w:spacing w:val="1"/>
        </w:rPr>
        <w:t> </w:t>
      </w:r>
      <w:r>
        <w:rPr>
          <w:color w:val="231F20"/>
        </w:rPr>
        <w:t>професією (див. вище), а також на фоні вживання</w:t>
      </w:r>
      <w:r>
        <w:rPr>
          <w:color w:val="231F20"/>
          <w:spacing w:val="1"/>
        </w:rPr>
        <w:t> </w:t>
      </w:r>
      <w:r>
        <w:rPr>
          <w:color w:val="231F20"/>
        </w:rPr>
        <w:t>індивідуальних прізвиськ різної етимології в якос-</w:t>
      </w:r>
      <w:r>
        <w:rPr>
          <w:color w:val="231F20"/>
          <w:spacing w:val="1"/>
        </w:rPr>
        <w:t> </w:t>
      </w:r>
      <w:r>
        <w:rPr>
          <w:color w:val="231F20"/>
        </w:rPr>
        <w:t>ті</w:t>
      </w:r>
      <w:r>
        <w:rPr>
          <w:color w:val="231F20"/>
          <w:spacing w:val="-4"/>
        </w:rPr>
        <w:t> </w:t>
      </w:r>
      <w:r>
        <w:rPr>
          <w:color w:val="231F20"/>
        </w:rPr>
        <w:t>родової</w:t>
      </w:r>
      <w:r>
        <w:rPr>
          <w:color w:val="231F20"/>
          <w:spacing w:val="-3"/>
        </w:rPr>
        <w:t> </w:t>
      </w:r>
      <w:r>
        <w:rPr>
          <w:color w:val="231F20"/>
        </w:rPr>
        <w:t>назви</w:t>
      </w:r>
      <w:r>
        <w:rPr>
          <w:color w:val="231F20"/>
          <w:spacing w:val="-4"/>
        </w:rPr>
        <w:t> </w:t>
      </w:r>
      <w:r>
        <w:rPr>
          <w:color w:val="231F20"/>
        </w:rPr>
        <w:t>в</w:t>
      </w:r>
      <w:r>
        <w:rPr>
          <w:color w:val="231F20"/>
          <w:spacing w:val="-3"/>
        </w:rPr>
        <w:t> </w:t>
      </w:r>
      <w:r>
        <w:rPr>
          <w:color w:val="231F20"/>
        </w:rPr>
        <w:t>XVI–XVII</w:t>
      </w:r>
      <w:r>
        <w:rPr>
          <w:color w:val="231F20"/>
          <w:spacing w:val="-2"/>
        </w:rPr>
        <w:t> </w:t>
      </w:r>
      <w:r>
        <w:rPr>
          <w:color w:val="231F20"/>
        </w:rPr>
        <w:t>століттях.</w:t>
      </w:r>
      <w:r>
        <w:rPr>
          <w:color w:val="231F20"/>
          <w:spacing w:val="-4"/>
        </w:rPr>
        <w:t> </w:t>
      </w:r>
      <w:r>
        <w:rPr>
          <w:color w:val="231F20"/>
        </w:rPr>
        <w:t>Свідченням</w:t>
      </w:r>
      <w:r>
        <w:rPr>
          <w:color w:val="231F20"/>
          <w:spacing w:val="-47"/>
        </w:rPr>
        <w:t> </w:t>
      </w:r>
      <w:r>
        <w:rPr>
          <w:color w:val="231F20"/>
        </w:rPr>
        <w:t>цього є наявність у численних фіксаціях складених</w:t>
      </w:r>
      <w:r>
        <w:rPr>
          <w:color w:val="231F20"/>
          <w:spacing w:val="-47"/>
        </w:rPr>
        <w:t> </w:t>
      </w:r>
      <w:r>
        <w:rPr>
          <w:color w:val="231F20"/>
          <w:spacing w:val="-1"/>
        </w:rPr>
        <w:t>антропонімів</w:t>
      </w:r>
      <w:r>
        <w:rPr>
          <w:color w:val="231F20"/>
          <w:spacing w:val="-7"/>
        </w:rPr>
        <w:t> </w:t>
      </w:r>
      <w:r>
        <w:rPr>
          <w:color w:val="231F20"/>
        </w:rPr>
        <w:t>слова</w:t>
      </w:r>
      <w:r>
        <w:rPr>
          <w:color w:val="231F20"/>
          <w:spacing w:val="-7"/>
        </w:rPr>
        <w:t> </w:t>
      </w:r>
      <w:r>
        <w:rPr>
          <w:b/>
          <w:i/>
          <w:color w:val="231F20"/>
        </w:rPr>
        <w:t>příjmím</w:t>
      </w:r>
      <w:r>
        <w:rPr>
          <w:color w:val="231F20"/>
        </w:rPr>
        <w:t>:</w:t>
      </w:r>
      <w:r>
        <w:rPr>
          <w:color w:val="231F20"/>
          <w:spacing w:val="-6"/>
        </w:rPr>
        <w:t> </w:t>
      </w:r>
      <w:r>
        <w:rPr>
          <w:i/>
          <w:color w:val="231F20"/>
        </w:rPr>
        <w:t>Duchek</w:t>
      </w:r>
      <w:r>
        <w:rPr>
          <w:i/>
          <w:color w:val="231F20"/>
          <w:spacing w:val="-7"/>
        </w:rPr>
        <w:t> </w:t>
      </w:r>
      <w:r>
        <w:rPr>
          <w:i/>
          <w:color w:val="231F20"/>
        </w:rPr>
        <w:t>pekař</w:t>
      </w:r>
      <w:r>
        <w:rPr>
          <w:i/>
          <w:color w:val="231F20"/>
          <w:spacing w:val="-6"/>
        </w:rPr>
        <w:t> </w:t>
      </w:r>
      <w:r>
        <w:rPr>
          <w:color w:val="231F20"/>
        </w:rPr>
        <w:t>(1546</w:t>
      </w:r>
      <w:r>
        <w:rPr>
          <w:color w:val="231F20"/>
          <w:spacing w:val="-18"/>
        </w:rPr>
        <w:t> </w:t>
      </w:r>
      <w:r>
        <w:rPr>
          <w:color w:val="231F20"/>
        </w:rPr>
        <w:t>Ač-</w:t>
      </w:r>
      <w:r>
        <w:rPr>
          <w:color w:val="231F20"/>
          <w:spacing w:val="-47"/>
        </w:rPr>
        <w:t> </w:t>
      </w:r>
      <w:r>
        <w:rPr>
          <w:color w:val="231F20"/>
        </w:rPr>
        <w:t>26,</w:t>
      </w:r>
      <w:r>
        <w:rPr>
          <w:color w:val="231F20"/>
          <w:spacing w:val="-2"/>
        </w:rPr>
        <w:t> </w:t>
      </w:r>
      <w:r>
        <w:rPr>
          <w:color w:val="231F20"/>
        </w:rPr>
        <w:t>42)</w:t>
      </w:r>
      <w:r>
        <w:rPr>
          <w:color w:val="231F20"/>
          <w:spacing w:val="-2"/>
        </w:rPr>
        <w:t> </w:t>
      </w:r>
      <w:r>
        <w:rPr>
          <w:color w:val="231F20"/>
        </w:rPr>
        <w:t>/</w:t>
      </w:r>
      <w:r>
        <w:rPr>
          <w:color w:val="231F20"/>
          <w:spacing w:val="-2"/>
        </w:rPr>
        <w:t> </w:t>
      </w:r>
      <w:r>
        <w:rPr>
          <w:i/>
          <w:color w:val="231F20"/>
        </w:rPr>
        <w:t>Duchek</w:t>
      </w:r>
      <w:r>
        <w:rPr>
          <w:i/>
          <w:color w:val="231F20"/>
          <w:spacing w:val="-1"/>
        </w:rPr>
        <w:t> </w:t>
      </w:r>
      <w:r>
        <w:rPr>
          <w:i/>
          <w:color w:val="231F20"/>
          <w:u w:val="single" w:color="231F20"/>
        </w:rPr>
        <w:t>příjmím</w:t>
      </w:r>
      <w:r>
        <w:rPr>
          <w:i/>
          <w:color w:val="231F20"/>
          <w:spacing w:val="-2"/>
        </w:rPr>
        <w:t> </w:t>
      </w:r>
      <w:r>
        <w:rPr>
          <w:i/>
          <w:color w:val="231F20"/>
        </w:rPr>
        <w:t>Рekař</w:t>
      </w:r>
      <w:r>
        <w:rPr>
          <w:i/>
          <w:color w:val="231F20"/>
          <w:spacing w:val="-2"/>
        </w:rPr>
        <w:t> </w:t>
      </w:r>
      <w:r>
        <w:rPr>
          <w:i/>
          <w:color w:val="231F20"/>
        </w:rPr>
        <w:t>z</w:t>
      </w:r>
      <w:r>
        <w:rPr>
          <w:i/>
          <w:color w:val="231F20"/>
          <w:spacing w:val="-3"/>
        </w:rPr>
        <w:t> </w:t>
      </w:r>
      <w:r>
        <w:rPr>
          <w:i/>
          <w:color w:val="231F20"/>
        </w:rPr>
        <w:t>Кuřího</w:t>
      </w:r>
      <w:r>
        <w:rPr>
          <w:i/>
          <w:color w:val="231F20"/>
          <w:spacing w:val="-2"/>
        </w:rPr>
        <w:t> </w:t>
      </w:r>
      <w:r>
        <w:rPr>
          <w:color w:val="231F20"/>
        </w:rPr>
        <w:t>(1527</w:t>
      </w:r>
      <w:r>
        <w:rPr>
          <w:color w:val="231F20"/>
          <w:spacing w:val="-13"/>
        </w:rPr>
        <w:t> </w:t>
      </w:r>
      <w:r>
        <w:rPr>
          <w:color w:val="231F20"/>
        </w:rPr>
        <w:t>Ač-26,</w:t>
      </w:r>
      <w:r>
        <w:rPr>
          <w:color w:val="231F20"/>
          <w:spacing w:val="-47"/>
        </w:rPr>
        <w:t> </w:t>
      </w:r>
      <w:r>
        <w:rPr>
          <w:color w:val="231F20"/>
        </w:rPr>
        <w:t>40). Процес антропонімізації назв за професією з</w:t>
      </w:r>
      <w:r>
        <w:rPr>
          <w:color w:val="231F20"/>
          <w:spacing w:val="1"/>
        </w:rPr>
        <w:t> </w:t>
      </w:r>
      <w:r>
        <w:rPr>
          <w:color w:val="231F20"/>
        </w:rPr>
        <w:t>поступовим</w:t>
      </w:r>
      <w:r>
        <w:rPr>
          <w:color w:val="231F20"/>
          <w:spacing w:val="-6"/>
        </w:rPr>
        <w:t> </w:t>
      </w:r>
      <w:r>
        <w:rPr>
          <w:color w:val="231F20"/>
        </w:rPr>
        <w:t>перетворенням</w:t>
      </w:r>
      <w:r>
        <w:rPr>
          <w:color w:val="231F20"/>
          <w:spacing w:val="-5"/>
        </w:rPr>
        <w:t> </w:t>
      </w:r>
      <w:r>
        <w:rPr>
          <w:color w:val="231F20"/>
        </w:rPr>
        <w:t>їх</w:t>
      </w:r>
      <w:r>
        <w:rPr>
          <w:color w:val="231F20"/>
          <w:spacing w:val="-5"/>
        </w:rPr>
        <w:t> </w:t>
      </w:r>
      <w:r>
        <w:rPr>
          <w:color w:val="231F20"/>
        </w:rPr>
        <w:t>на</w:t>
      </w:r>
      <w:r>
        <w:rPr>
          <w:color w:val="231F20"/>
          <w:spacing w:val="-5"/>
        </w:rPr>
        <w:t> </w:t>
      </w:r>
      <w:r>
        <w:rPr>
          <w:color w:val="231F20"/>
        </w:rPr>
        <w:t>родинні</w:t>
      </w:r>
      <w:r>
        <w:rPr>
          <w:color w:val="231F20"/>
          <w:spacing w:val="-5"/>
        </w:rPr>
        <w:t> </w:t>
      </w:r>
      <w:r>
        <w:rPr>
          <w:color w:val="231F20"/>
        </w:rPr>
        <w:t>назви</w:t>
      </w:r>
      <w:r>
        <w:rPr>
          <w:color w:val="231F20"/>
          <w:spacing w:val="-5"/>
        </w:rPr>
        <w:t> </w:t>
      </w:r>
      <w:r>
        <w:rPr>
          <w:color w:val="231F20"/>
        </w:rPr>
        <w:t>був</w:t>
      </w:r>
      <w:r>
        <w:rPr>
          <w:color w:val="231F20"/>
          <w:spacing w:val="-47"/>
        </w:rPr>
        <w:t> </w:t>
      </w:r>
      <w:r>
        <w:rPr>
          <w:color w:val="231F20"/>
        </w:rPr>
        <w:t>поширеним явищем у XVI–XVII ст. також на тери-</w:t>
      </w:r>
      <w:r>
        <w:rPr>
          <w:color w:val="231F20"/>
          <w:spacing w:val="-47"/>
        </w:rPr>
        <w:t> </w:t>
      </w:r>
      <w:r>
        <w:rPr>
          <w:color w:val="231F20"/>
        </w:rPr>
        <w:t>торії Словаччини, що пояснюється схожoю долею,</w:t>
      </w:r>
      <w:r>
        <w:rPr>
          <w:color w:val="231F20"/>
          <w:spacing w:val="1"/>
        </w:rPr>
        <w:t> </w:t>
      </w:r>
      <w:r>
        <w:rPr>
          <w:color w:val="231F20"/>
        </w:rPr>
        <w:t>яку</w:t>
      </w:r>
      <w:r>
        <w:rPr>
          <w:color w:val="231F20"/>
          <w:spacing w:val="-3"/>
        </w:rPr>
        <w:t> </w:t>
      </w:r>
      <w:r>
        <w:rPr>
          <w:color w:val="231F20"/>
        </w:rPr>
        <w:t>переживали</w:t>
      </w:r>
      <w:r>
        <w:rPr>
          <w:color w:val="231F20"/>
          <w:spacing w:val="-2"/>
        </w:rPr>
        <w:t> </w:t>
      </w:r>
      <w:r>
        <w:rPr>
          <w:color w:val="231F20"/>
        </w:rPr>
        <w:t>ці</w:t>
      </w:r>
      <w:r>
        <w:rPr>
          <w:color w:val="231F20"/>
          <w:spacing w:val="-3"/>
        </w:rPr>
        <w:t> </w:t>
      </w:r>
      <w:r>
        <w:rPr>
          <w:color w:val="231F20"/>
        </w:rPr>
        <w:t>близькоспоріднені</w:t>
      </w:r>
      <w:r>
        <w:rPr>
          <w:color w:val="231F20"/>
          <w:spacing w:val="-2"/>
        </w:rPr>
        <w:t> </w:t>
      </w:r>
      <w:r>
        <w:rPr>
          <w:color w:val="231F20"/>
        </w:rPr>
        <w:t>народи.</w:t>
      </w:r>
    </w:p>
    <w:p>
      <w:pPr>
        <w:pStyle w:val="BodyText"/>
        <w:spacing w:line="201" w:lineRule="exact"/>
        <w:ind w:left="570"/>
      </w:pPr>
      <w:r>
        <w:rPr>
          <w:color w:val="231F20"/>
          <w:spacing w:val="-1"/>
        </w:rPr>
        <w:t>Типовою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ознакою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переходу</w:t>
      </w:r>
      <w:r>
        <w:rPr>
          <w:color w:val="231F20"/>
          <w:spacing w:val="-11"/>
        </w:rPr>
        <w:t> </w:t>
      </w:r>
      <w:r>
        <w:rPr>
          <w:color w:val="231F20"/>
        </w:rPr>
        <w:t>апелятивів</w:t>
      </w:r>
      <w:r>
        <w:rPr>
          <w:color w:val="231F20"/>
          <w:spacing w:val="-11"/>
        </w:rPr>
        <w:t> </w:t>
      </w:r>
      <w:r>
        <w:rPr>
          <w:color w:val="231F20"/>
        </w:rPr>
        <w:t>цієї</w:t>
      </w:r>
      <w:r>
        <w:rPr>
          <w:color w:val="231F20"/>
          <w:spacing w:val="-10"/>
        </w:rPr>
        <w:t> </w:t>
      </w:r>
      <w:r>
        <w:rPr>
          <w:color w:val="231F20"/>
        </w:rPr>
        <w:t>се-</w:t>
      </w:r>
    </w:p>
    <w:p>
      <w:pPr>
        <w:pStyle w:val="BodyText"/>
        <w:ind w:right="38"/>
      </w:pPr>
      <w:r>
        <w:rPr>
          <w:color w:val="231F20"/>
        </w:rPr>
        <w:t>мантики в прізвиська </w:t>
      </w:r>
      <w:r>
        <w:rPr>
          <w:b/>
          <w:color w:val="231F20"/>
        </w:rPr>
        <w:t>є незбіг </w:t>
      </w:r>
      <w:r>
        <w:rPr>
          <w:color w:val="231F20"/>
        </w:rPr>
        <w:t>означення за родом</w:t>
      </w:r>
      <w:r>
        <w:rPr>
          <w:color w:val="231F20"/>
          <w:spacing w:val="1"/>
        </w:rPr>
        <w:t> </w:t>
      </w:r>
      <w:r>
        <w:rPr>
          <w:color w:val="231F20"/>
        </w:rPr>
        <w:t>занять</w:t>
      </w:r>
      <w:r>
        <w:rPr>
          <w:color w:val="231F20"/>
          <w:spacing w:val="20"/>
        </w:rPr>
        <w:t> </w:t>
      </w:r>
      <w:r>
        <w:rPr>
          <w:color w:val="231F20"/>
        </w:rPr>
        <w:t>із</w:t>
      </w:r>
      <w:r>
        <w:rPr>
          <w:color w:val="231F20"/>
          <w:spacing w:val="21"/>
        </w:rPr>
        <w:t> </w:t>
      </w:r>
      <w:r>
        <w:rPr>
          <w:color w:val="231F20"/>
        </w:rPr>
        <w:t>реальною</w:t>
      </w:r>
      <w:r>
        <w:rPr>
          <w:color w:val="231F20"/>
          <w:spacing w:val="21"/>
        </w:rPr>
        <w:t> </w:t>
      </w:r>
      <w:r>
        <w:rPr>
          <w:color w:val="231F20"/>
        </w:rPr>
        <w:t>професією</w:t>
      </w:r>
      <w:r>
        <w:rPr>
          <w:color w:val="231F20"/>
          <w:spacing w:val="20"/>
        </w:rPr>
        <w:t> </w:t>
      </w:r>
      <w:r>
        <w:rPr>
          <w:color w:val="231F20"/>
        </w:rPr>
        <w:t>людини:</w:t>
      </w:r>
      <w:r>
        <w:rPr>
          <w:color w:val="231F20"/>
          <w:spacing w:val="21"/>
        </w:rPr>
        <w:t> </w:t>
      </w:r>
      <w:r>
        <w:rPr>
          <w:i/>
          <w:color w:val="231F20"/>
        </w:rPr>
        <w:t>Petr</w:t>
      </w:r>
      <w:r>
        <w:rPr>
          <w:i/>
          <w:color w:val="231F20"/>
          <w:spacing w:val="21"/>
        </w:rPr>
        <w:t> </w:t>
      </w:r>
      <w:r>
        <w:rPr>
          <w:i/>
          <w:color w:val="231F20"/>
        </w:rPr>
        <w:t>Farář</w:t>
      </w:r>
      <w:r>
        <w:rPr>
          <w:i/>
          <w:color w:val="231F20"/>
          <w:spacing w:val="-48"/>
        </w:rPr>
        <w:t> </w:t>
      </w:r>
      <w:r>
        <w:rPr>
          <w:color w:val="231F20"/>
        </w:rPr>
        <w:t>i</w:t>
      </w:r>
      <w:r>
        <w:rPr>
          <w:color w:val="231F20"/>
          <w:spacing w:val="1"/>
        </w:rPr>
        <w:t> </w:t>
      </w:r>
      <w:r>
        <w:rPr>
          <w:i/>
          <w:color w:val="231F20"/>
        </w:rPr>
        <w:t>Petr</w:t>
      </w:r>
      <w:r>
        <w:rPr>
          <w:i/>
          <w:color w:val="231F20"/>
          <w:spacing w:val="1"/>
        </w:rPr>
        <w:t> </w:t>
      </w:r>
      <w:r>
        <w:rPr>
          <w:i/>
          <w:color w:val="231F20"/>
        </w:rPr>
        <w:t>sladovník,</w:t>
      </w:r>
      <w:r>
        <w:rPr>
          <w:i/>
          <w:color w:val="231F20"/>
          <w:spacing w:val="1"/>
        </w:rPr>
        <w:t> </w:t>
      </w:r>
      <w:r>
        <w:rPr>
          <w:i/>
          <w:color w:val="231F20"/>
        </w:rPr>
        <w:t>řečený</w:t>
      </w:r>
      <w:r>
        <w:rPr>
          <w:i/>
          <w:color w:val="231F20"/>
          <w:spacing w:val="1"/>
        </w:rPr>
        <w:t> </w:t>
      </w:r>
      <w:r>
        <w:rPr>
          <w:i/>
          <w:color w:val="231F20"/>
        </w:rPr>
        <w:t>Farář</w:t>
      </w:r>
      <w:r>
        <w:rPr>
          <w:i/>
          <w:color w:val="231F20"/>
          <w:spacing w:val="1"/>
        </w:rPr>
        <w:t> </w:t>
      </w:r>
      <w:r>
        <w:rPr>
          <w:color w:val="231F20"/>
        </w:rPr>
        <w:t>(1541 Ač-26,</w:t>
      </w:r>
      <w:r>
        <w:rPr>
          <w:color w:val="231F20"/>
          <w:spacing w:val="1"/>
        </w:rPr>
        <w:t> </w:t>
      </w:r>
      <w:r>
        <w:rPr>
          <w:color w:val="231F20"/>
        </w:rPr>
        <w:t>100),</w:t>
      </w:r>
      <w:r>
        <w:rPr>
          <w:color w:val="231F20"/>
          <w:spacing w:val="1"/>
        </w:rPr>
        <w:t> </w:t>
      </w:r>
      <w:r>
        <w:rPr>
          <w:i/>
          <w:color w:val="231F20"/>
        </w:rPr>
        <w:t>Thobíáš Lazebník (kostelník) </w:t>
      </w:r>
      <w:r>
        <w:rPr>
          <w:color w:val="231F20"/>
        </w:rPr>
        <w:t>(1680 BL, 107), </w:t>
      </w:r>
      <w:r>
        <w:rPr>
          <w:i/>
          <w:color w:val="231F20"/>
        </w:rPr>
        <w:t>Matěj</w:t>
      </w:r>
      <w:r>
        <w:rPr>
          <w:i/>
          <w:color w:val="231F20"/>
          <w:spacing w:val="1"/>
        </w:rPr>
        <w:t> </w:t>
      </w:r>
      <w:r>
        <w:rPr>
          <w:i/>
          <w:color w:val="231F20"/>
        </w:rPr>
        <w:t>Malíř</w:t>
      </w:r>
      <w:r>
        <w:rPr>
          <w:i/>
          <w:color w:val="231F20"/>
          <w:spacing w:val="-5"/>
        </w:rPr>
        <w:t> </w:t>
      </w:r>
      <w:r>
        <w:rPr>
          <w:i/>
          <w:color w:val="231F20"/>
        </w:rPr>
        <w:t>jinak</w:t>
      </w:r>
      <w:r>
        <w:rPr>
          <w:i/>
          <w:color w:val="231F20"/>
          <w:spacing w:val="-5"/>
        </w:rPr>
        <w:t> </w:t>
      </w:r>
      <w:r>
        <w:rPr>
          <w:i/>
          <w:color w:val="231F20"/>
        </w:rPr>
        <w:t>Kuchář</w:t>
      </w:r>
      <w:r>
        <w:rPr>
          <w:i/>
          <w:color w:val="231F20"/>
          <w:spacing w:val="-5"/>
        </w:rPr>
        <w:t> </w:t>
      </w:r>
      <w:r>
        <w:rPr>
          <w:color w:val="231F20"/>
        </w:rPr>
        <w:t>(1584</w:t>
      </w:r>
      <w:r>
        <w:rPr>
          <w:color w:val="231F20"/>
          <w:spacing w:val="-4"/>
        </w:rPr>
        <w:t> </w:t>
      </w:r>
      <w:r>
        <w:rPr>
          <w:color w:val="231F20"/>
        </w:rPr>
        <w:t>SMP-5,</w:t>
      </w:r>
      <w:r>
        <w:rPr>
          <w:color w:val="231F20"/>
          <w:spacing w:val="-5"/>
        </w:rPr>
        <w:t> </w:t>
      </w:r>
      <w:r>
        <w:rPr>
          <w:color w:val="231F20"/>
        </w:rPr>
        <w:t>128),</w:t>
      </w:r>
      <w:r>
        <w:rPr>
          <w:color w:val="231F20"/>
          <w:spacing w:val="-4"/>
        </w:rPr>
        <w:t> </w:t>
      </w:r>
      <w:r>
        <w:rPr>
          <w:i/>
          <w:color w:val="231F20"/>
        </w:rPr>
        <w:t>Václav</w:t>
      </w:r>
      <w:r>
        <w:rPr>
          <w:i/>
          <w:color w:val="231F20"/>
          <w:spacing w:val="-4"/>
        </w:rPr>
        <w:t> </w:t>
      </w:r>
      <w:r>
        <w:rPr>
          <w:i/>
          <w:color w:val="231F20"/>
        </w:rPr>
        <w:t>Střelec</w:t>
      </w:r>
      <w:r>
        <w:rPr>
          <w:i/>
          <w:color w:val="231F20"/>
          <w:spacing w:val="-48"/>
        </w:rPr>
        <w:t> </w:t>
      </w:r>
      <w:r>
        <w:rPr>
          <w:i/>
          <w:color w:val="231F20"/>
        </w:rPr>
        <w:t>pekař</w:t>
      </w:r>
      <w:r>
        <w:rPr>
          <w:i/>
          <w:color w:val="231F20"/>
          <w:spacing w:val="-12"/>
        </w:rPr>
        <w:t> </w:t>
      </w:r>
      <w:r>
        <w:rPr>
          <w:color w:val="231F20"/>
        </w:rPr>
        <w:t>(1584</w:t>
      </w:r>
      <w:r>
        <w:rPr>
          <w:color w:val="231F20"/>
          <w:spacing w:val="-11"/>
        </w:rPr>
        <w:t> </w:t>
      </w:r>
      <w:r>
        <w:rPr>
          <w:color w:val="231F20"/>
        </w:rPr>
        <w:t>SMP-5,</w:t>
      </w:r>
      <w:r>
        <w:rPr>
          <w:color w:val="231F20"/>
          <w:spacing w:val="-11"/>
        </w:rPr>
        <w:t> </w:t>
      </w:r>
      <w:r>
        <w:rPr>
          <w:color w:val="231F20"/>
        </w:rPr>
        <w:t>128).</w:t>
      </w:r>
      <w:r>
        <w:rPr>
          <w:color w:val="231F20"/>
          <w:spacing w:val="-12"/>
        </w:rPr>
        <w:t> </w:t>
      </w:r>
      <w:r>
        <w:rPr>
          <w:color w:val="231F20"/>
        </w:rPr>
        <w:t>Й.</w:t>
      </w:r>
      <w:r>
        <w:rPr>
          <w:color w:val="231F20"/>
          <w:spacing w:val="-11"/>
        </w:rPr>
        <w:t> </w:t>
      </w:r>
      <w:r>
        <w:rPr>
          <w:color w:val="231F20"/>
        </w:rPr>
        <w:t>Бенеш</w:t>
      </w:r>
      <w:r>
        <w:rPr>
          <w:color w:val="231F20"/>
          <w:spacing w:val="-11"/>
        </w:rPr>
        <w:t> </w:t>
      </w:r>
      <w:r>
        <w:rPr>
          <w:color w:val="231F20"/>
        </w:rPr>
        <w:t>переконаний,</w:t>
      </w:r>
      <w:r>
        <w:rPr>
          <w:color w:val="231F20"/>
          <w:spacing w:val="-12"/>
        </w:rPr>
        <w:t> </w:t>
      </w:r>
      <w:r>
        <w:rPr>
          <w:color w:val="231F20"/>
        </w:rPr>
        <w:t>що</w:t>
      </w:r>
      <w:r>
        <w:rPr>
          <w:color w:val="231F20"/>
          <w:spacing w:val="-47"/>
        </w:rPr>
        <w:t> </w:t>
      </w:r>
      <w:r>
        <w:rPr>
          <w:color w:val="231F20"/>
        </w:rPr>
        <w:t>причиною такої невідповідності можуть бути не-</w:t>
      </w:r>
      <w:r>
        <w:rPr>
          <w:color w:val="231F20"/>
          <w:spacing w:val="1"/>
        </w:rPr>
        <w:t> </w:t>
      </w:r>
      <w:r>
        <w:rPr>
          <w:color w:val="231F20"/>
        </w:rPr>
        <w:t>усталеність, змінність виду занять у представників</w:t>
      </w:r>
      <w:r>
        <w:rPr>
          <w:color w:val="231F20"/>
          <w:spacing w:val="-47"/>
        </w:rPr>
        <w:t> </w:t>
      </w:r>
      <w:r>
        <w:rPr>
          <w:color w:val="231F20"/>
        </w:rPr>
        <w:t>різних генерацій одного роду або в однієї особи в</w:t>
      </w:r>
      <w:r>
        <w:rPr>
          <w:color w:val="231F20"/>
          <w:spacing w:val="1"/>
        </w:rPr>
        <w:t> </w:t>
      </w:r>
      <w:r>
        <w:rPr>
          <w:color w:val="231F20"/>
        </w:rPr>
        <w:t>різні</w:t>
      </w:r>
      <w:r>
        <w:rPr>
          <w:color w:val="231F20"/>
          <w:spacing w:val="-4"/>
        </w:rPr>
        <w:t> </w:t>
      </w:r>
      <w:r>
        <w:rPr>
          <w:color w:val="231F20"/>
        </w:rPr>
        <w:t>часові</w:t>
      </w:r>
      <w:r>
        <w:rPr>
          <w:color w:val="231F20"/>
          <w:spacing w:val="-3"/>
        </w:rPr>
        <w:t> </w:t>
      </w:r>
      <w:r>
        <w:rPr>
          <w:color w:val="231F20"/>
        </w:rPr>
        <w:t>проміжки</w:t>
      </w:r>
      <w:r>
        <w:rPr>
          <w:color w:val="231F20"/>
          <w:spacing w:val="-3"/>
        </w:rPr>
        <w:t> </w:t>
      </w:r>
      <w:r>
        <w:rPr>
          <w:color w:val="231F20"/>
        </w:rPr>
        <w:t>[Beneš</w:t>
      </w:r>
      <w:r>
        <w:rPr>
          <w:color w:val="231F20"/>
          <w:spacing w:val="-3"/>
        </w:rPr>
        <w:t> </w:t>
      </w:r>
      <w:r>
        <w:rPr>
          <w:color w:val="231F20"/>
        </w:rPr>
        <w:t>1962,</w:t>
      </w:r>
      <w:r>
        <w:rPr>
          <w:color w:val="231F20"/>
          <w:spacing w:val="-4"/>
        </w:rPr>
        <w:t> </w:t>
      </w:r>
      <w:r>
        <w:rPr>
          <w:color w:val="231F20"/>
        </w:rPr>
        <w:t>с.</w:t>
      </w:r>
      <w:r>
        <w:rPr>
          <w:color w:val="231F20"/>
          <w:spacing w:val="-3"/>
        </w:rPr>
        <w:t> </w:t>
      </w:r>
      <w:r>
        <w:rPr>
          <w:color w:val="231F20"/>
        </w:rPr>
        <w:t>209].</w:t>
      </w:r>
      <w:r>
        <w:rPr>
          <w:color w:val="231F20"/>
          <w:spacing w:val="-3"/>
        </w:rPr>
        <w:t> </w:t>
      </w:r>
      <w:r>
        <w:rPr>
          <w:color w:val="231F20"/>
        </w:rPr>
        <w:t>Аналізо-</w:t>
      </w:r>
      <w:r>
        <w:rPr>
          <w:color w:val="231F20"/>
          <w:spacing w:val="-48"/>
        </w:rPr>
        <w:t> </w:t>
      </w:r>
      <w:r>
        <w:rPr>
          <w:color w:val="231F20"/>
        </w:rPr>
        <w:t>ваний</w:t>
      </w:r>
      <w:r>
        <w:rPr>
          <w:color w:val="231F20"/>
          <w:spacing w:val="-4"/>
        </w:rPr>
        <w:t> </w:t>
      </w:r>
      <w:r>
        <w:rPr>
          <w:color w:val="231F20"/>
        </w:rPr>
        <w:t>матеріал</w:t>
      </w:r>
      <w:r>
        <w:rPr>
          <w:color w:val="231F20"/>
          <w:spacing w:val="-4"/>
        </w:rPr>
        <w:t> </w:t>
      </w:r>
      <w:r>
        <w:rPr>
          <w:color w:val="231F20"/>
        </w:rPr>
        <w:t>чеських</w:t>
      </w:r>
      <w:r>
        <w:rPr>
          <w:color w:val="231F20"/>
          <w:spacing w:val="-4"/>
        </w:rPr>
        <w:t> </w:t>
      </w:r>
      <w:r>
        <w:rPr>
          <w:color w:val="231F20"/>
        </w:rPr>
        <w:t>джерел</w:t>
      </w:r>
      <w:r>
        <w:rPr>
          <w:color w:val="231F20"/>
          <w:spacing w:val="-4"/>
        </w:rPr>
        <w:t> </w:t>
      </w:r>
      <w:r>
        <w:rPr>
          <w:color w:val="231F20"/>
        </w:rPr>
        <w:t>засвідчив,</w:t>
      </w:r>
      <w:r>
        <w:rPr>
          <w:color w:val="231F20"/>
          <w:spacing w:val="-4"/>
        </w:rPr>
        <w:t> </w:t>
      </w:r>
      <w:r>
        <w:rPr>
          <w:color w:val="231F20"/>
        </w:rPr>
        <w:t>що</w:t>
      </w:r>
      <w:r>
        <w:rPr>
          <w:color w:val="231F20"/>
          <w:spacing w:val="-4"/>
        </w:rPr>
        <w:t> </w:t>
      </w:r>
      <w:r>
        <w:rPr>
          <w:color w:val="231F20"/>
        </w:rPr>
        <w:t>часто</w:t>
      </w:r>
      <w:r>
        <w:rPr>
          <w:color w:val="231F20"/>
          <w:spacing w:val="-48"/>
        </w:rPr>
        <w:t> </w:t>
      </w:r>
      <w:r>
        <w:rPr>
          <w:color w:val="231F20"/>
        </w:rPr>
        <w:t>батько і син мали різні професії: </w:t>
      </w:r>
      <w:r>
        <w:rPr>
          <w:i/>
          <w:color w:val="231F20"/>
        </w:rPr>
        <w:t>Vavřínec Plachta,</w:t>
      </w:r>
      <w:r>
        <w:rPr>
          <w:i/>
          <w:color w:val="231F20"/>
          <w:spacing w:val="1"/>
        </w:rPr>
        <w:t> </w:t>
      </w:r>
      <w:r>
        <w:rPr>
          <w:i/>
          <w:color w:val="231F20"/>
        </w:rPr>
        <w:t>Kryštofa cihláře syn, lazebník </w:t>
      </w:r>
      <w:r>
        <w:rPr>
          <w:color w:val="231F20"/>
        </w:rPr>
        <w:t>(1592 SMP-5, 135). На</w:t>
      </w:r>
      <w:r>
        <w:rPr>
          <w:color w:val="231F20"/>
          <w:spacing w:val="1"/>
        </w:rPr>
        <w:t> </w:t>
      </w:r>
      <w:r>
        <w:rPr>
          <w:color w:val="231F20"/>
        </w:rPr>
        <w:t>думку вченого, заміна стосувалася переважно зви-</w:t>
      </w:r>
      <w:r>
        <w:rPr>
          <w:color w:val="231F20"/>
          <w:spacing w:val="1"/>
        </w:rPr>
        <w:t> </w:t>
      </w:r>
      <w:r>
        <w:rPr>
          <w:color w:val="231F20"/>
        </w:rPr>
        <w:t>чайних професій, котрі можна було змінити за пев-</w:t>
      </w:r>
      <w:r>
        <w:rPr>
          <w:color w:val="231F20"/>
          <w:spacing w:val="-47"/>
        </w:rPr>
        <w:t> </w:t>
      </w:r>
      <w:r>
        <w:rPr>
          <w:color w:val="231F20"/>
        </w:rPr>
        <w:t>них обставин. Найстійкішими були прізвиська за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видом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занять,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закріплені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разом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з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маєтком</w:t>
      </w:r>
      <w:r>
        <w:rPr>
          <w:color w:val="231F20"/>
          <w:spacing w:val="-11"/>
        </w:rPr>
        <w:t> </w:t>
      </w:r>
      <w:r>
        <w:rPr>
          <w:color w:val="231F20"/>
        </w:rPr>
        <w:t>та</w:t>
      </w:r>
      <w:r>
        <w:rPr>
          <w:color w:val="231F20"/>
          <w:spacing w:val="-11"/>
        </w:rPr>
        <w:t> </w:t>
      </w:r>
      <w:r>
        <w:rPr>
          <w:color w:val="231F20"/>
        </w:rPr>
        <w:t>різними</w:t>
      </w:r>
      <w:r>
        <w:rPr>
          <w:color w:val="231F20"/>
          <w:spacing w:val="-47"/>
        </w:rPr>
        <w:t> </w:t>
      </w:r>
      <w:r>
        <w:rPr>
          <w:color w:val="231F20"/>
        </w:rPr>
        <w:t>привілеями за звільненими від військової служби</w:t>
      </w:r>
      <w:r>
        <w:rPr>
          <w:color w:val="231F20"/>
          <w:spacing w:val="1"/>
        </w:rPr>
        <w:t> </w:t>
      </w:r>
      <w:r>
        <w:rPr>
          <w:color w:val="231F20"/>
        </w:rPr>
        <w:t>найнижчими чинами, єфрейторами </w:t>
      </w:r>
      <w:r>
        <w:rPr>
          <w:i/>
          <w:color w:val="231F20"/>
        </w:rPr>
        <w:t>(svobodníkámi</w:t>
      </w:r>
      <w:r>
        <w:rPr>
          <w:color w:val="231F20"/>
        </w:rPr>
        <w:t>)</w:t>
      </w:r>
      <w:r>
        <w:rPr>
          <w:color w:val="231F20"/>
          <w:spacing w:val="1"/>
        </w:rPr>
        <w:t> </w:t>
      </w:r>
      <w:r>
        <w:rPr>
          <w:color w:val="231F20"/>
        </w:rPr>
        <w:t>[Beneš 1962, c. 209].</w:t>
      </w:r>
    </w:p>
    <w:p>
      <w:pPr>
        <w:pStyle w:val="ListParagraph"/>
        <w:numPr>
          <w:ilvl w:val="1"/>
          <w:numId w:val="3"/>
        </w:numPr>
        <w:tabs>
          <w:tab w:pos="771" w:val="left" w:leader="none"/>
        </w:tabs>
        <w:spacing w:line="189" w:lineRule="exact" w:before="0" w:after="0"/>
        <w:ind w:left="770" w:right="0" w:hanging="201"/>
        <w:jc w:val="both"/>
        <w:rPr>
          <w:color w:val="231F20"/>
          <w:sz w:val="20"/>
        </w:rPr>
      </w:pPr>
      <w:r>
        <w:rPr>
          <w:b/>
          <w:color w:val="231F20"/>
          <w:spacing w:val="-1"/>
          <w:sz w:val="20"/>
        </w:rPr>
        <w:t>Цехові</w:t>
      </w:r>
      <w:r>
        <w:rPr>
          <w:b/>
          <w:color w:val="231F20"/>
          <w:spacing w:val="-10"/>
          <w:sz w:val="20"/>
        </w:rPr>
        <w:t> </w:t>
      </w:r>
      <w:r>
        <w:rPr>
          <w:b/>
          <w:color w:val="231F20"/>
          <w:spacing w:val="-1"/>
          <w:sz w:val="20"/>
        </w:rPr>
        <w:t>назви</w:t>
      </w:r>
      <w:r>
        <w:rPr>
          <w:b/>
          <w:color w:val="231F20"/>
          <w:spacing w:val="-11"/>
          <w:sz w:val="20"/>
        </w:rPr>
        <w:t> </w:t>
      </w:r>
      <w:r>
        <w:rPr>
          <w:b/>
          <w:color w:val="231F20"/>
          <w:spacing w:val="-1"/>
          <w:sz w:val="20"/>
        </w:rPr>
        <w:t>(</w:t>
      </w:r>
      <w:r>
        <w:rPr>
          <w:b/>
          <w:i/>
          <w:color w:val="231F20"/>
          <w:spacing w:val="-1"/>
          <w:sz w:val="20"/>
        </w:rPr>
        <w:t>tovaryšská</w:t>
      </w:r>
      <w:r>
        <w:rPr>
          <w:b/>
          <w:i/>
          <w:color w:val="231F20"/>
          <w:spacing w:val="-10"/>
          <w:sz w:val="20"/>
        </w:rPr>
        <w:t> </w:t>
      </w:r>
      <w:r>
        <w:rPr>
          <w:b/>
          <w:i/>
          <w:color w:val="231F20"/>
          <w:spacing w:val="-1"/>
          <w:sz w:val="20"/>
        </w:rPr>
        <w:t>jména</w:t>
      </w:r>
      <w:r>
        <w:rPr>
          <w:b/>
          <w:color w:val="231F20"/>
          <w:spacing w:val="-1"/>
          <w:sz w:val="20"/>
        </w:rPr>
        <w:t>).</w:t>
      </w:r>
      <w:r>
        <w:rPr>
          <w:b/>
          <w:color w:val="231F20"/>
          <w:spacing w:val="-10"/>
          <w:sz w:val="20"/>
        </w:rPr>
        <w:t> </w:t>
      </w:r>
      <w:r>
        <w:rPr>
          <w:color w:val="231F20"/>
          <w:spacing w:val="-1"/>
          <w:sz w:val="20"/>
        </w:rPr>
        <w:t>Цехову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на-</w:t>
      </w:r>
    </w:p>
    <w:p>
      <w:pPr>
        <w:pStyle w:val="BodyText"/>
        <w:ind w:right="39"/>
      </w:pPr>
      <w:r>
        <w:rPr>
          <w:color w:val="231F20"/>
          <w:spacing w:val="-3"/>
        </w:rPr>
        <w:t>зву</w:t>
      </w:r>
      <w:r>
        <w:rPr>
          <w:color w:val="231F20"/>
          <w:spacing w:val="-10"/>
        </w:rPr>
        <w:t> </w:t>
      </w:r>
      <w:r>
        <w:rPr>
          <w:color w:val="231F20"/>
          <w:spacing w:val="-3"/>
        </w:rPr>
        <w:t>діставав</w:t>
      </w:r>
      <w:r>
        <w:rPr>
          <w:color w:val="231F20"/>
          <w:spacing w:val="-10"/>
        </w:rPr>
        <w:t> </w:t>
      </w:r>
      <w:r>
        <w:rPr>
          <w:color w:val="231F20"/>
          <w:spacing w:val="-3"/>
        </w:rPr>
        <w:t>учень</w:t>
      </w:r>
      <w:r>
        <w:rPr>
          <w:color w:val="231F20"/>
          <w:spacing w:val="-9"/>
        </w:rPr>
        <w:t> </w:t>
      </w:r>
      <w:r>
        <w:rPr>
          <w:color w:val="231F20"/>
          <w:spacing w:val="-3"/>
        </w:rPr>
        <w:t>на</w:t>
      </w:r>
      <w:r>
        <w:rPr>
          <w:color w:val="231F20"/>
          <w:spacing w:val="-10"/>
        </w:rPr>
        <w:t> </w:t>
      </w:r>
      <w:r>
        <w:rPr>
          <w:color w:val="231F20"/>
          <w:spacing w:val="-3"/>
        </w:rPr>
        <w:t>знак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того,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що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він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відходив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з-під</w:t>
      </w:r>
      <w:r>
        <w:rPr>
          <w:color w:val="231F20"/>
          <w:spacing w:val="-47"/>
        </w:rPr>
        <w:t> </w:t>
      </w:r>
      <w:r>
        <w:rPr>
          <w:color w:val="231F20"/>
        </w:rPr>
        <w:t>опіки батька та майстра. На думку Й. Бенеша, таке</w:t>
      </w:r>
      <w:r>
        <w:rPr>
          <w:color w:val="231F20"/>
          <w:spacing w:val="1"/>
        </w:rPr>
        <w:t> </w:t>
      </w:r>
      <w:r>
        <w:rPr>
          <w:color w:val="231F20"/>
        </w:rPr>
        <w:t>іменування було рівноправним з іменем по батько-</w:t>
      </w:r>
      <w:r>
        <w:rPr>
          <w:color w:val="231F20"/>
          <w:spacing w:val="-47"/>
        </w:rPr>
        <w:t> </w:t>
      </w:r>
      <w:r>
        <w:rPr>
          <w:color w:val="231F20"/>
        </w:rPr>
        <w:t>ві [Beneš 1962, с. 9]. Згідно з правилами гірничого</w:t>
      </w:r>
      <w:r>
        <w:rPr>
          <w:color w:val="231F20"/>
          <w:spacing w:val="1"/>
        </w:rPr>
        <w:t> </w:t>
      </w:r>
      <w:r>
        <w:rPr>
          <w:color w:val="231F20"/>
        </w:rPr>
        <w:t>цеху</w:t>
      </w:r>
      <w:r>
        <w:rPr>
          <w:color w:val="231F20"/>
          <w:spacing w:val="-12"/>
        </w:rPr>
        <w:t> </w:t>
      </w:r>
      <w:r>
        <w:rPr>
          <w:color w:val="231F20"/>
        </w:rPr>
        <w:t>в</w:t>
      </w:r>
      <w:r>
        <w:rPr>
          <w:color w:val="231F20"/>
          <w:spacing w:val="-11"/>
        </w:rPr>
        <w:t> </w:t>
      </w:r>
      <w:r>
        <w:rPr>
          <w:color w:val="231F20"/>
        </w:rPr>
        <w:t>м.</w:t>
      </w:r>
      <w:r>
        <w:rPr>
          <w:color w:val="231F20"/>
          <w:spacing w:val="-11"/>
        </w:rPr>
        <w:t> </w:t>
      </w:r>
      <w:r>
        <w:rPr>
          <w:color w:val="231F20"/>
        </w:rPr>
        <w:t>Кутна</w:t>
      </w:r>
      <w:r>
        <w:rPr>
          <w:color w:val="231F20"/>
          <w:spacing w:val="-11"/>
        </w:rPr>
        <w:t> </w:t>
      </w:r>
      <w:r>
        <w:rPr>
          <w:color w:val="231F20"/>
        </w:rPr>
        <w:t>Гора,</w:t>
      </w:r>
      <w:r>
        <w:rPr>
          <w:color w:val="231F20"/>
          <w:spacing w:val="-12"/>
        </w:rPr>
        <w:t> </w:t>
      </w:r>
      <w:r>
        <w:rPr>
          <w:color w:val="231F20"/>
        </w:rPr>
        <w:t>при</w:t>
      </w:r>
      <w:r>
        <w:rPr>
          <w:color w:val="231F20"/>
          <w:spacing w:val="-11"/>
        </w:rPr>
        <w:t> </w:t>
      </w:r>
      <w:r>
        <w:rPr>
          <w:color w:val="231F20"/>
        </w:rPr>
        <w:t>записуванні</w:t>
      </w:r>
      <w:r>
        <w:rPr>
          <w:color w:val="231F20"/>
          <w:spacing w:val="-11"/>
        </w:rPr>
        <w:t> </w:t>
      </w:r>
      <w:r>
        <w:rPr>
          <w:color w:val="231F20"/>
        </w:rPr>
        <w:t>рідних</w:t>
      </w:r>
      <w:r>
        <w:rPr>
          <w:color w:val="231F20"/>
          <w:spacing w:val="-11"/>
        </w:rPr>
        <w:t> </w:t>
      </w:r>
      <w:r>
        <w:rPr>
          <w:color w:val="231F20"/>
        </w:rPr>
        <w:t>братів</w:t>
      </w:r>
      <w:r>
        <w:rPr>
          <w:color w:val="231F20"/>
          <w:spacing w:val="-48"/>
        </w:rPr>
        <w:t> </w:t>
      </w:r>
      <w:r>
        <w:rPr>
          <w:color w:val="231F20"/>
        </w:rPr>
        <w:t>до лав робітників батькова назва залишалася лише</w:t>
      </w:r>
      <w:r>
        <w:rPr>
          <w:color w:val="231F20"/>
          <w:spacing w:val="1"/>
        </w:rPr>
        <w:t> </w:t>
      </w:r>
      <w:r>
        <w:rPr>
          <w:color w:val="231F20"/>
        </w:rPr>
        <w:t>у</w:t>
      </w:r>
      <w:r>
        <w:rPr>
          <w:color w:val="231F20"/>
          <w:spacing w:val="28"/>
        </w:rPr>
        <w:t> </w:t>
      </w:r>
      <w:r>
        <w:rPr>
          <w:color w:val="231F20"/>
        </w:rPr>
        <w:t>наймолодшого</w:t>
      </w:r>
      <w:r>
        <w:rPr>
          <w:color w:val="231F20"/>
          <w:spacing w:val="28"/>
        </w:rPr>
        <w:t> </w:t>
      </w:r>
      <w:r>
        <w:rPr>
          <w:color w:val="231F20"/>
        </w:rPr>
        <w:t>сина,</w:t>
      </w:r>
      <w:r>
        <w:rPr>
          <w:color w:val="231F20"/>
          <w:spacing w:val="28"/>
        </w:rPr>
        <w:t> </w:t>
      </w:r>
      <w:r>
        <w:rPr>
          <w:color w:val="231F20"/>
        </w:rPr>
        <w:t>а</w:t>
      </w:r>
      <w:r>
        <w:rPr>
          <w:color w:val="231F20"/>
          <w:spacing w:val="28"/>
        </w:rPr>
        <w:t> </w:t>
      </w:r>
      <w:r>
        <w:rPr>
          <w:color w:val="231F20"/>
        </w:rPr>
        <w:t>старші</w:t>
      </w:r>
      <w:r>
        <w:rPr>
          <w:color w:val="231F20"/>
          <w:spacing w:val="28"/>
        </w:rPr>
        <w:t> </w:t>
      </w:r>
      <w:r>
        <w:rPr>
          <w:color w:val="231F20"/>
        </w:rPr>
        <w:t>брати</w:t>
      </w:r>
      <w:r>
        <w:rPr>
          <w:color w:val="231F20"/>
          <w:spacing w:val="28"/>
        </w:rPr>
        <w:t> </w:t>
      </w:r>
      <w:r>
        <w:rPr>
          <w:color w:val="231F20"/>
        </w:rPr>
        <w:t>називалися</w:t>
      </w:r>
    </w:p>
    <w:p>
      <w:pPr>
        <w:spacing w:line="216" w:lineRule="exact" w:before="0"/>
        <w:ind w:left="117" w:right="0" w:firstLine="0"/>
        <w:jc w:val="both"/>
        <w:rPr>
          <w:sz w:val="20"/>
        </w:rPr>
      </w:pPr>
      <w:r>
        <w:rPr>
          <w:color w:val="231F20"/>
          <w:spacing w:val="-1"/>
          <w:sz w:val="20"/>
        </w:rPr>
        <w:t>„</w:t>
      </w:r>
      <w:r>
        <w:rPr>
          <w:i/>
          <w:color w:val="231F20"/>
          <w:spacing w:val="-1"/>
          <w:sz w:val="20"/>
        </w:rPr>
        <w:t>po</w:t>
      </w:r>
      <w:r>
        <w:rPr>
          <w:i/>
          <w:color w:val="231F20"/>
          <w:spacing w:val="-11"/>
          <w:sz w:val="20"/>
        </w:rPr>
        <w:t> </w:t>
      </w:r>
      <w:r>
        <w:rPr>
          <w:i/>
          <w:color w:val="231F20"/>
          <w:spacing w:val="-1"/>
          <w:sz w:val="20"/>
        </w:rPr>
        <w:t>hornicku</w:t>
      </w:r>
      <w:r>
        <w:rPr>
          <w:color w:val="231F20"/>
          <w:spacing w:val="-1"/>
          <w:sz w:val="20"/>
        </w:rPr>
        <w:t>“</w:t>
      </w:r>
      <w:r>
        <w:rPr>
          <w:color w:val="231F20"/>
          <w:spacing w:val="-11"/>
          <w:sz w:val="20"/>
        </w:rPr>
        <w:t> </w:t>
      </w:r>
      <w:r>
        <w:rPr>
          <w:color w:val="231F20"/>
          <w:spacing w:val="-1"/>
          <w:sz w:val="20"/>
        </w:rPr>
        <w:t>(по-гірничому).</w:t>
      </w:r>
      <w:r>
        <w:rPr>
          <w:color w:val="231F20"/>
          <w:spacing w:val="-11"/>
          <w:sz w:val="20"/>
        </w:rPr>
        <w:t> </w:t>
      </w:r>
      <w:r>
        <w:rPr>
          <w:color w:val="231F20"/>
          <w:spacing w:val="-1"/>
          <w:sz w:val="20"/>
        </w:rPr>
        <w:t>Ці</w:t>
      </w:r>
      <w:r>
        <w:rPr>
          <w:color w:val="231F20"/>
          <w:spacing w:val="-11"/>
          <w:sz w:val="20"/>
        </w:rPr>
        <w:t> </w:t>
      </w:r>
      <w:r>
        <w:rPr>
          <w:color w:val="231F20"/>
          <w:spacing w:val="-1"/>
          <w:sz w:val="20"/>
        </w:rPr>
        <w:t>особові</w:t>
      </w:r>
      <w:r>
        <w:rPr>
          <w:color w:val="231F20"/>
          <w:spacing w:val="-11"/>
          <w:sz w:val="20"/>
        </w:rPr>
        <w:t> </w:t>
      </w:r>
      <w:r>
        <w:rPr>
          <w:color w:val="231F20"/>
          <w:spacing w:val="-1"/>
          <w:sz w:val="20"/>
        </w:rPr>
        <w:t>назви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запи-</w:t>
      </w:r>
    </w:p>
    <w:p>
      <w:pPr>
        <w:pStyle w:val="BodyText"/>
        <w:spacing w:before="136"/>
        <w:ind w:right="117"/>
        <w:rPr>
          <w:i/>
        </w:rPr>
      </w:pPr>
      <w:r>
        <w:rPr/>
        <w:br w:type="column"/>
      </w:r>
      <w:r>
        <w:rPr>
          <w:color w:val="231F20"/>
        </w:rPr>
        <w:t>сували навіть до метрик [Beneš 1962, с. 19]. Цехові</w:t>
      </w:r>
      <w:r>
        <w:rPr>
          <w:color w:val="231F20"/>
          <w:spacing w:val="-47"/>
        </w:rPr>
        <w:t> </w:t>
      </w:r>
      <w:r>
        <w:rPr>
          <w:color w:val="231F20"/>
        </w:rPr>
        <w:t>назви дещо відрізнялися від назв за професією. Це</w:t>
      </w:r>
      <w:r>
        <w:rPr>
          <w:color w:val="231F20"/>
          <w:spacing w:val="1"/>
        </w:rPr>
        <w:t> </w:t>
      </w:r>
      <w:r>
        <w:rPr>
          <w:color w:val="231F20"/>
        </w:rPr>
        <w:t>були</w:t>
      </w:r>
      <w:r>
        <w:rPr>
          <w:color w:val="231F20"/>
          <w:spacing w:val="-5"/>
        </w:rPr>
        <w:t> </w:t>
      </w:r>
      <w:r>
        <w:rPr>
          <w:color w:val="231F20"/>
        </w:rPr>
        <w:t>по</w:t>
      </w:r>
      <w:r>
        <w:rPr>
          <w:color w:val="231F20"/>
          <w:spacing w:val="-5"/>
        </w:rPr>
        <w:t> </w:t>
      </w:r>
      <w:r>
        <w:rPr>
          <w:color w:val="231F20"/>
        </w:rPr>
        <w:t>суті</w:t>
      </w:r>
      <w:r>
        <w:rPr>
          <w:color w:val="231F20"/>
          <w:spacing w:val="-5"/>
        </w:rPr>
        <w:t> </w:t>
      </w:r>
      <w:r>
        <w:rPr>
          <w:color w:val="231F20"/>
        </w:rPr>
        <w:t>прізвиська,</w:t>
      </w:r>
      <w:r>
        <w:rPr>
          <w:color w:val="231F20"/>
          <w:spacing w:val="-5"/>
        </w:rPr>
        <w:t> </w:t>
      </w:r>
      <w:r>
        <w:rPr>
          <w:color w:val="231F20"/>
        </w:rPr>
        <w:t>отримані</w:t>
      </w:r>
      <w:r>
        <w:rPr>
          <w:color w:val="231F20"/>
          <w:spacing w:val="-5"/>
        </w:rPr>
        <w:t> </w:t>
      </w:r>
      <w:r>
        <w:rPr>
          <w:color w:val="231F20"/>
        </w:rPr>
        <w:t>особою</w:t>
      </w:r>
      <w:r>
        <w:rPr>
          <w:color w:val="231F20"/>
          <w:spacing w:val="-5"/>
        </w:rPr>
        <w:t> </w:t>
      </w:r>
      <w:r>
        <w:rPr>
          <w:color w:val="231F20"/>
        </w:rPr>
        <w:t>в</w:t>
      </w:r>
      <w:r>
        <w:rPr>
          <w:color w:val="231F20"/>
          <w:spacing w:val="-5"/>
        </w:rPr>
        <w:t> </w:t>
      </w:r>
      <w:r>
        <w:rPr>
          <w:color w:val="231F20"/>
        </w:rPr>
        <w:t>процесі</w:t>
      </w:r>
      <w:r>
        <w:rPr>
          <w:color w:val="231F20"/>
          <w:spacing w:val="-47"/>
        </w:rPr>
        <w:t> </w:t>
      </w:r>
      <w:r>
        <w:rPr>
          <w:color w:val="231F20"/>
        </w:rPr>
        <w:t>праці чи в цеховому колективі. Часто такі назви не</w:t>
      </w:r>
      <w:r>
        <w:rPr>
          <w:color w:val="231F20"/>
          <w:spacing w:val="-47"/>
        </w:rPr>
        <w:t> </w:t>
      </w:r>
      <w:r>
        <w:rPr>
          <w:color w:val="231F20"/>
        </w:rPr>
        <w:t>містили прямої вказівки на рід занять, пор.: </w:t>
      </w:r>
      <w:r>
        <w:rPr>
          <w:i/>
          <w:color w:val="231F20"/>
        </w:rPr>
        <w:t>Stach,</w:t>
      </w:r>
      <w:r>
        <w:rPr>
          <w:i/>
          <w:color w:val="231F20"/>
          <w:spacing w:val="1"/>
        </w:rPr>
        <w:t> </w:t>
      </w:r>
      <w:r>
        <w:rPr>
          <w:i/>
          <w:color w:val="231F20"/>
        </w:rPr>
        <w:t>po</w:t>
      </w:r>
      <w:r>
        <w:rPr>
          <w:i/>
          <w:color w:val="231F20"/>
          <w:spacing w:val="5"/>
        </w:rPr>
        <w:t> </w:t>
      </w:r>
      <w:r>
        <w:rPr>
          <w:i/>
          <w:color w:val="231F20"/>
        </w:rPr>
        <w:t>řemesle</w:t>
      </w:r>
      <w:r>
        <w:rPr>
          <w:i/>
          <w:color w:val="231F20"/>
          <w:spacing w:val="6"/>
        </w:rPr>
        <w:t> </w:t>
      </w:r>
      <w:r>
        <w:rPr>
          <w:i/>
          <w:color w:val="231F20"/>
        </w:rPr>
        <w:t>Procházka</w:t>
      </w:r>
      <w:r>
        <w:rPr>
          <w:i/>
          <w:color w:val="231F20"/>
          <w:spacing w:val="6"/>
        </w:rPr>
        <w:t> </w:t>
      </w:r>
      <w:r>
        <w:rPr>
          <w:color w:val="231F20"/>
        </w:rPr>
        <w:t>(1695</w:t>
      </w:r>
      <w:r>
        <w:rPr>
          <w:color w:val="231F20"/>
          <w:spacing w:val="3"/>
        </w:rPr>
        <w:t> </w:t>
      </w:r>
      <w:r>
        <w:rPr>
          <w:color w:val="231F20"/>
        </w:rPr>
        <w:t>WČP,</w:t>
      </w:r>
      <w:r>
        <w:rPr>
          <w:color w:val="231F20"/>
          <w:spacing w:val="6"/>
        </w:rPr>
        <w:t> </w:t>
      </w:r>
      <w:r>
        <w:rPr>
          <w:color w:val="231F20"/>
        </w:rPr>
        <w:t>33),</w:t>
      </w:r>
      <w:r>
        <w:rPr>
          <w:color w:val="231F20"/>
          <w:spacing w:val="5"/>
        </w:rPr>
        <w:t> </w:t>
      </w:r>
      <w:r>
        <w:rPr>
          <w:i/>
          <w:color w:val="231F20"/>
        </w:rPr>
        <w:t>Křižek</w:t>
      </w:r>
      <w:r>
        <w:rPr>
          <w:i/>
          <w:color w:val="231F20"/>
          <w:spacing w:val="6"/>
        </w:rPr>
        <w:t> </w:t>
      </w:r>
      <w:r>
        <w:rPr>
          <w:i/>
          <w:color w:val="231F20"/>
        </w:rPr>
        <w:t>mincíř</w:t>
      </w:r>
    </w:p>
    <w:p>
      <w:pPr>
        <w:spacing w:line="237" w:lineRule="auto" w:before="0"/>
        <w:ind w:left="117" w:right="115" w:firstLine="0"/>
        <w:jc w:val="both"/>
        <w:rPr>
          <w:sz w:val="20"/>
        </w:rPr>
      </w:pPr>
      <w:r>
        <w:rPr>
          <w:i/>
          <w:color w:val="231F20"/>
          <w:sz w:val="20"/>
        </w:rPr>
        <w:t>/</w:t>
      </w:r>
      <w:r>
        <w:rPr>
          <w:i/>
          <w:color w:val="231F20"/>
          <w:spacing w:val="1"/>
          <w:sz w:val="20"/>
        </w:rPr>
        <w:t> </w:t>
      </w:r>
      <w:r>
        <w:rPr>
          <w:i/>
          <w:color w:val="231F20"/>
          <w:sz w:val="20"/>
        </w:rPr>
        <w:t>Hřivnáč</w:t>
      </w:r>
      <w:r>
        <w:rPr>
          <w:i/>
          <w:color w:val="231F20"/>
          <w:spacing w:val="1"/>
          <w:sz w:val="20"/>
        </w:rPr>
        <w:t> </w:t>
      </w:r>
      <w:r>
        <w:rPr>
          <w:color w:val="231F20"/>
          <w:sz w:val="20"/>
        </w:rPr>
        <w:t>(1514 Ač-12,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446),</w:t>
      </w:r>
      <w:r>
        <w:rPr>
          <w:color w:val="231F20"/>
          <w:spacing w:val="1"/>
          <w:sz w:val="20"/>
        </w:rPr>
        <w:t> </w:t>
      </w:r>
      <w:r>
        <w:rPr>
          <w:i/>
          <w:color w:val="231F20"/>
          <w:sz w:val="20"/>
        </w:rPr>
        <w:t>komorník</w:t>
      </w:r>
      <w:r>
        <w:rPr>
          <w:i/>
          <w:color w:val="231F20"/>
          <w:spacing w:val="1"/>
          <w:sz w:val="20"/>
        </w:rPr>
        <w:t> </w:t>
      </w:r>
      <w:r>
        <w:rPr>
          <w:i/>
          <w:color w:val="231F20"/>
          <w:sz w:val="20"/>
        </w:rPr>
        <w:t>Jan</w:t>
      </w:r>
      <w:r>
        <w:rPr>
          <w:i/>
          <w:color w:val="231F20"/>
          <w:spacing w:val="1"/>
          <w:sz w:val="20"/>
        </w:rPr>
        <w:t> </w:t>
      </w:r>
      <w:r>
        <w:rPr>
          <w:i/>
          <w:color w:val="231F20"/>
          <w:sz w:val="20"/>
        </w:rPr>
        <w:t>Měřič</w:t>
      </w:r>
      <w:r>
        <w:rPr>
          <w:i/>
          <w:color w:val="231F20"/>
          <w:spacing w:val="1"/>
          <w:sz w:val="20"/>
        </w:rPr>
        <w:t> </w:t>
      </w:r>
      <w:r>
        <w:rPr>
          <w:color w:val="231F20"/>
          <w:sz w:val="20"/>
        </w:rPr>
        <w:t>(1410 PDZ-2, 70), </w:t>
      </w:r>
      <w:r>
        <w:rPr>
          <w:i/>
          <w:color w:val="231F20"/>
          <w:sz w:val="20"/>
        </w:rPr>
        <w:t>Řehoř Bořanovský &lt;...&gt; jmenován</w:t>
      </w:r>
      <w:r>
        <w:rPr>
          <w:i/>
          <w:color w:val="231F20"/>
          <w:spacing w:val="1"/>
          <w:sz w:val="20"/>
        </w:rPr>
        <w:t> </w:t>
      </w:r>
      <w:r>
        <w:rPr>
          <w:i/>
          <w:color w:val="231F20"/>
          <w:sz w:val="20"/>
        </w:rPr>
        <w:t>po</w:t>
      </w:r>
      <w:r>
        <w:rPr>
          <w:i/>
          <w:color w:val="231F20"/>
          <w:spacing w:val="-10"/>
          <w:sz w:val="20"/>
        </w:rPr>
        <w:t> </w:t>
      </w:r>
      <w:r>
        <w:rPr>
          <w:i/>
          <w:color w:val="231F20"/>
          <w:sz w:val="20"/>
        </w:rPr>
        <w:t>řemesle</w:t>
      </w:r>
      <w:r>
        <w:rPr>
          <w:i/>
          <w:color w:val="231F20"/>
          <w:spacing w:val="-10"/>
          <w:sz w:val="20"/>
        </w:rPr>
        <w:t> </w:t>
      </w:r>
      <w:r>
        <w:rPr>
          <w:i/>
          <w:color w:val="231F20"/>
          <w:sz w:val="20"/>
        </w:rPr>
        <w:t>Kříčko</w:t>
      </w:r>
      <w:r>
        <w:rPr>
          <w:i/>
          <w:color w:val="231F20"/>
          <w:spacing w:val="-9"/>
          <w:sz w:val="20"/>
        </w:rPr>
        <w:t> </w:t>
      </w:r>
      <w:r>
        <w:rPr>
          <w:color w:val="231F20"/>
          <w:sz w:val="20"/>
        </w:rPr>
        <w:t>[Beneš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1962,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с.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9].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На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цехову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назву</w:t>
      </w:r>
      <w:r>
        <w:rPr>
          <w:color w:val="231F20"/>
          <w:spacing w:val="-48"/>
          <w:sz w:val="20"/>
        </w:rPr>
        <w:t> </w:t>
      </w:r>
      <w:r>
        <w:rPr>
          <w:color w:val="231F20"/>
          <w:sz w:val="20"/>
        </w:rPr>
        <w:t>тут вказує наявність слів </w:t>
      </w:r>
      <w:r>
        <w:rPr>
          <w:i/>
          <w:color w:val="231F20"/>
          <w:sz w:val="20"/>
        </w:rPr>
        <w:t>po řemesle. </w:t>
      </w:r>
      <w:r>
        <w:rPr>
          <w:color w:val="231F20"/>
          <w:sz w:val="20"/>
        </w:rPr>
        <w:t>Без такої вка-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зівки та без підказки контексту подібні іменування</w:t>
      </w:r>
      <w:r>
        <w:rPr>
          <w:color w:val="231F20"/>
          <w:spacing w:val="-47"/>
          <w:sz w:val="20"/>
        </w:rPr>
        <w:t> </w:t>
      </w:r>
      <w:r>
        <w:rPr>
          <w:color w:val="231F20"/>
          <w:sz w:val="20"/>
        </w:rPr>
        <w:t>осіб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нічим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не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відрізнити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від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прізвиськ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іншої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етимо-</w:t>
      </w:r>
      <w:r>
        <w:rPr>
          <w:color w:val="231F20"/>
          <w:spacing w:val="-47"/>
          <w:sz w:val="20"/>
        </w:rPr>
        <w:t> </w:t>
      </w:r>
      <w:r>
        <w:rPr>
          <w:color w:val="231F20"/>
          <w:sz w:val="20"/>
        </w:rPr>
        <w:t>логії. Гіпотетично можна припустити наявність це-</w:t>
      </w:r>
      <w:r>
        <w:rPr>
          <w:color w:val="231F20"/>
          <w:spacing w:val="-47"/>
          <w:sz w:val="20"/>
        </w:rPr>
        <w:t> </w:t>
      </w:r>
      <w:r>
        <w:rPr>
          <w:color w:val="231F20"/>
          <w:sz w:val="20"/>
        </w:rPr>
        <w:t>хових назв у таких іменуваннях, як: </w:t>
      </w:r>
      <w:r>
        <w:rPr>
          <w:i/>
          <w:color w:val="231F20"/>
          <w:sz w:val="20"/>
        </w:rPr>
        <w:t>Jan Čáslavský</w:t>
      </w:r>
      <w:r>
        <w:rPr>
          <w:i/>
          <w:color w:val="231F20"/>
          <w:spacing w:val="1"/>
          <w:sz w:val="20"/>
        </w:rPr>
        <w:t> </w:t>
      </w:r>
      <w:r>
        <w:rPr>
          <w:i/>
          <w:color w:val="231F20"/>
          <w:sz w:val="20"/>
        </w:rPr>
        <w:t>jinak</w:t>
      </w:r>
      <w:r>
        <w:rPr>
          <w:i/>
          <w:color w:val="231F20"/>
          <w:spacing w:val="-5"/>
          <w:sz w:val="20"/>
        </w:rPr>
        <w:t> </w:t>
      </w:r>
      <w:r>
        <w:rPr>
          <w:i/>
          <w:color w:val="231F20"/>
          <w:sz w:val="20"/>
        </w:rPr>
        <w:t>Mařík</w:t>
      </w:r>
      <w:r>
        <w:rPr>
          <w:i/>
          <w:color w:val="231F20"/>
          <w:spacing w:val="-5"/>
          <w:sz w:val="20"/>
        </w:rPr>
        <w:t> </w:t>
      </w:r>
      <w:r>
        <w:rPr>
          <w:i/>
          <w:color w:val="231F20"/>
          <w:sz w:val="20"/>
        </w:rPr>
        <w:t>mečíř</w:t>
      </w:r>
      <w:r>
        <w:rPr>
          <w:i/>
          <w:color w:val="231F20"/>
          <w:spacing w:val="-4"/>
          <w:sz w:val="20"/>
        </w:rPr>
        <w:t> </w:t>
      </w:r>
      <w:r>
        <w:rPr>
          <w:color w:val="231F20"/>
          <w:sz w:val="20"/>
        </w:rPr>
        <w:t>(1565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SMP-5,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114),</w:t>
      </w:r>
      <w:r>
        <w:rPr>
          <w:color w:val="231F20"/>
          <w:spacing w:val="-4"/>
          <w:sz w:val="20"/>
        </w:rPr>
        <w:t> </w:t>
      </w:r>
      <w:r>
        <w:rPr>
          <w:i/>
          <w:color w:val="231F20"/>
          <w:sz w:val="20"/>
        </w:rPr>
        <w:t>Jan</w:t>
      </w:r>
      <w:r>
        <w:rPr>
          <w:i/>
          <w:color w:val="231F20"/>
          <w:spacing w:val="-5"/>
          <w:sz w:val="20"/>
        </w:rPr>
        <w:t> </w:t>
      </w:r>
      <w:r>
        <w:rPr>
          <w:i/>
          <w:color w:val="231F20"/>
          <w:sz w:val="20"/>
        </w:rPr>
        <w:t>Černý</w:t>
      </w:r>
      <w:r>
        <w:rPr>
          <w:i/>
          <w:color w:val="231F20"/>
          <w:spacing w:val="-5"/>
          <w:sz w:val="20"/>
        </w:rPr>
        <w:t> </w:t>
      </w:r>
      <w:r>
        <w:rPr>
          <w:i/>
          <w:color w:val="231F20"/>
          <w:sz w:val="20"/>
        </w:rPr>
        <w:t>jinak</w:t>
      </w:r>
      <w:r>
        <w:rPr>
          <w:i/>
          <w:color w:val="231F20"/>
          <w:spacing w:val="-47"/>
          <w:sz w:val="20"/>
        </w:rPr>
        <w:t> </w:t>
      </w:r>
      <w:r>
        <w:rPr>
          <w:i/>
          <w:color w:val="231F20"/>
          <w:sz w:val="20"/>
        </w:rPr>
        <w:t>Hanzl tkadlec </w:t>
      </w:r>
      <w:r>
        <w:rPr>
          <w:color w:val="231F20"/>
          <w:sz w:val="20"/>
        </w:rPr>
        <w:t>(1567 SMP-5, 115), </w:t>
      </w:r>
      <w:r>
        <w:rPr>
          <w:i/>
          <w:color w:val="231F20"/>
          <w:sz w:val="20"/>
        </w:rPr>
        <w:t>Jan Waxanta jinak</w:t>
      </w:r>
      <w:r>
        <w:rPr>
          <w:i/>
          <w:color w:val="231F20"/>
          <w:spacing w:val="1"/>
          <w:sz w:val="20"/>
        </w:rPr>
        <w:t> </w:t>
      </w:r>
      <w:r>
        <w:rPr>
          <w:i/>
          <w:color w:val="231F20"/>
          <w:sz w:val="20"/>
        </w:rPr>
        <w:t>Sova kovář </w:t>
      </w:r>
      <w:r>
        <w:rPr>
          <w:color w:val="231F20"/>
          <w:sz w:val="20"/>
        </w:rPr>
        <w:t>(1569 SMP-5, 117), </w:t>
      </w:r>
      <w:r>
        <w:rPr>
          <w:i/>
          <w:color w:val="231F20"/>
          <w:sz w:val="20"/>
        </w:rPr>
        <w:t>Jiří Sokol jinak Vydra</w:t>
      </w:r>
      <w:r>
        <w:rPr>
          <w:i/>
          <w:color w:val="231F20"/>
          <w:spacing w:val="-47"/>
          <w:sz w:val="20"/>
        </w:rPr>
        <w:t> </w:t>
      </w:r>
      <w:r>
        <w:rPr>
          <w:i/>
          <w:color w:val="231F20"/>
          <w:sz w:val="20"/>
        </w:rPr>
        <w:t>švec</w:t>
      </w:r>
      <w:r>
        <w:rPr>
          <w:i/>
          <w:color w:val="231F20"/>
          <w:spacing w:val="-5"/>
          <w:sz w:val="20"/>
        </w:rPr>
        <w:t> </w:t>
      </w:r>
      <w:r>
        <w:rPr>
          <w:color w:val="231F20"/>
          <w:sz w:val="20"/>
        </w:rPr>
        <w:t>(1572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SMP-5,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119),</w:t>
      </w:r>
      <w:r>
        <w:rPr>
          <w:color w:val="231F20"/>
          <w:spacing w:val="-5"/>
          <w:sz w:val="20"/>
        </w:rPr>
        <w:t> </w:t>
      </w:r>
      <w:r>
        <w:rPr>
          <w:i/>
          <w:color w:val="231F20"/>
          <w:sz w:val="20"/>
        </w:rPr>
        <w:t>Šebestian</w:t>
      </w:r>
      <w:r>
        <w:rPr>
          <w:i/>
          <w:color w:val="231F20"/>
          <w:spacing w:val="-4"/>
          <w:sz w:val="20"/>
        </w:rPr>
        <w:t> </w:t>
      </w:r>
      <w:r>
        <w:rPr>
          <w:i/>
          <w:color w:val="231F20"/>
          <w:sz w:val="20"/>
        </w:rPr>
        <w:t>Král</w:t>
      </w:r>
      <w:r>
        <w:rPr>
          <w:i/>
          <w:color w:val="231F20"/>
          <w:spacing w:val="-5"/>
          <w:sz w:val="20"/>
        </w:rPr>
        <w:t> </w:t>
      </w:r>
      <w:r>
        <w:rPr>
          <w:i/>
          <w:color w:val="231F20"/>
          <w:sz w:val="20"/>
        </w:rPr>
        <w:t>jinak</w:t>
      </w:r>
      <w:r>
        <w:rPr>
          <w:i/>
          <w:color w:val="231F20"/>
          <w:spacing w:val="-4"/>
          <w:sz w:val="20"/>
        </w:rPr>
        <w:t> </w:t>
      </w:r>
      <w:r>
        <w:rPr>
          <w:i/>
          <w:color w:val="231F20"/>
          <w:sz w:val="20"/>
        </w:rPr>
        <w:t>Svoboda</w:t>
      </w:r>
      <w:r>
        <w:rPr>
          <w:i/>
          <w:color w:val="231F20"/>
          <w:spacing w:val="-48"/>
          <w:sz w:val="20"/>
        </w:rPr>
        <w:t> </w:t>
      </w:r>
      <w:r>
        <w:rPr>
          <w:i/>
          <w:color w:val="231F20"/>
          <w:spacing w:val="-1"/>
          <w:sz w:val="20"/>
        </w:rPr>
        <w:t>švec</w:t>
      </w:r>
      <w:r>
        <w:rPr>
          <w:i/>
          <w:color w:val="231F20"/>
          <w:spacing w:val="-12"/>
          <w:sz w:val="20"/>
        </w:rPr>
        <w:t> </w:t>
      </w:r>
      <w:r>
        <w:rPr>
          <w:color w:val="231F20"/>
          <w:spacing w:val="-1"/>
          <w:sz w:val="20"/>
        </w:rPr>
        <w:t>(1573</w:t>
      </w:r>
      <w:r>
        <w:rPr>
          <w:color w:val="231F20"/>
          <w:spacing w:val="-11"/>
          <w:sz w:val="20"/>
        </w:rPr>
        <w:t> </w:t>
      </w:r>
      <w:r>
        <w:rPr>
          <w:color w:val="231F20"/>
          <w:spacing w:val="-1"/>
          <w:sz w:val="20"/>
        </w:rPr>
        <w:t>SMP-5,</w:t>
      </w:r>
      <w:r>
        <w:rPr>
          <w:color w:val="231F20"/>
          <w:spacing w:val="-11"/>
          <w:sz w:val="20"/>
        </w:rPr>
        <w:t> </w:t>
      </w:r>
      <w:r>
        <w:rPr>
          <w:color w:val="231F20"/>
          <w:spacing w:val="-1"/>
          <w:sz w:val="20"/>
        </w:rPr>
        <w:t>119),</w:t>
      </w:r>
      <w:r>
        <w:rPr>
          <w:color w:val="231F20"/>
          <w:spacing w:val="-10"/>
          <w:sz w:val="20"/>
        </w:rPr>
        <w:t> </w:t>
      </w:r>
      <w:r>
        <w:rPr>
          <w:i/>
          <w:color w:val="231F20"/>
          <w:spacing w:val="-1"/>
          <w:sz w:val="20"/>
        </w:rPr>
        <w:t>Jindřích</w:t>
      </w:r>
      <w:r>
        <w:rPr>
          <w:i/>
          <w:color w:val="231F20"/>
          <w:spacing w:val="-11"/>
          <w:sz w:val="20"/>
        </w:rPr>
        <w:t> </w:t>
      </w:r>
      <w:r>
        <w:rPr>
          <w:i/>
          <w:color w:val="231F20"/>
          <w:spacing w:val="-1"/>
          <w:sz w:val="20"/>
        </w:rPr>
        <w:t>Pražák</w:t>
      </w:r>
      <w:r>
        <w:rPr>
          <w:i/>
          <w:color w:val="231F20"/>
          <w:spacing w:val="-11"/>
          <w:sz w:val="20"/>
        </w:rPr>
        <w:t> </w:t>
      </w:r>
      <w:r>
        <w:rPr>
          <w:i/>
          <w:color w:val="231F20"/>
          <w:sz w:val="20"/>
        </w:rPr>
        <w:t>jinák</w:t>
      </w:r>
      <w:r>
        <w:rPr>
          <w:i/>
          <w:color w:val="231F20"/>
          <w:spacing w:val="-11"/>
          <w:sz w:val="20"/>
        </w:rPr>
        <w:t> </w:t>
      </w:r>
      <w:r>
        <w:rPr>
          <w:i/>
          <w:color w:val="231F20"/>
          <w:sz w:val="20"/>
        </w:rPr>
        <w:t>Beránek</w:t>
      </w:r>
      <w:r>
        <w:rPr>
          <w:i/>
          <w:color w:val="231F20"/>
          <w:spacing w:val="-47"/>
          <w:sz w:val="20"/>
        </w:rPr>
        <w:t> </w:t>
      </w:r>
      <w:r>
        <w:rPr>
          <w:i/>
          <w:color w:val="231F20"/>
          <w:sz w:val="20"/>
        </w:rPr>
        <w:t>kamenik</w:t>
      </w:r>
      <w:r>
        <w:rPr>
          <w:i/>
          <w:color w:val="231F20"/>
          <w:spacing w:val="-11"/>
          <w:sz w:val="20"/>
        </w:rPr>
        <w:t> </w:t>
      </w:r>
      <w:r>
        <w:rPr>
          <w:color w:val="231F20"/>
          <w:sz w:val="20"/>
        </w:rPr>
        <w:t>(1582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SMP-5,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126),</w:t>
      </w:r>
      <w:r>
        <w:rPr>
          <w:color w:val="231F20"/>
          <w:spacing w:val="-10"/>
          <w:sz w:val="20"/>
        </w:rPr>
        <w:t> </w:t>
      </w:r>
      <w:r>
        <w:rPr>
          <w:i/>
          <w:color w:val="231F20"/>
          <w:sz w:val="20"/>
        </w:rPr>
        <w:t>Andres</w:t>
      </w:r>
      <w:r>
        <w:rPr>
          <w:i/>
          <w:color w:val="231F20"/>
          <w:spacing w:val="-10"/>
          <w:sz w:val="20"/>
        </w:rPr>
        <w:t> </w:t>
      </w:r>
      <w:r>
        <w:rPr>
          <w:i/>
          <w:color w:val="231F20"/>
          <w:sz w:val="20"/>
        </w:rPr>
        <w:t>Cykler</w:t>
      </w:r>
      <w:r>
        <w:rPr>
          <w:i/>
          <w:color w:val="231F20"/>
          <w:spacing w:val="-10"/>
          <w:sz w:val="20"/>
        </w:rPr>
        <w:t> </w:t>
      </w:r>
      <w:r>
        <w:rPr>
          <w:i/>
          <w:color w:val="231F20"/>
          <w:sz w:val="20"/>
        </w:rPr>
        <w:t>jinak</w:t>
      </w:r>
      <w:r>
        <w:rPr>
          <w:i/>
          <w:color w:val="231F20"/>
          <w:spacing w:val="-11"/>
          <w:sz w:val="20"/>
        </w:rPr>
        <w:t> </w:t>
      </w:r>
      <w:r>
        <w:rPr>
          <w:i/>
          <w:color w:val="231F20"/>
          <w:sz w:val="20"/>
        </w:rPr>
        <w:t>Sokol</w:t>
      </w:r>
      <w:r>
        <w:rPr>
          <w:i/>
          <w:color w:val="231F20"/>
          <w:spacing w:val="-47"/>
          <w:sz w:val="20"/>
        </w:rPr>
        <w:t> </w:t>
      </w:r>
      <w:r>
        <w:rPr>
          <w:i/>
          <w:color w:val="231F20"/>
          <w:sz w:val="20"/>
        </w:rPr>
        <w:t>kožišník</w:t>
      </w:r>
      <w:r>
        <w:rPr>
          <w:i/>
          <w:color w:val="231F20"/>
          <w:spacing w:val="1"/>
          <w:sz w:val="20"/>
        </w:rPr>
        <w:t> </w:t>
      </w:r>
      <w:r>
        <w:rPr>
          <w:color w:val="231F20"/>
          <w:sz w:val="20"/>
        </w:rPr>
        <w:t>(1582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SMP-5,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126),</w:t>
      </w:r>
      <w:r>
        <w:rPr>
          <w:color w:val="231F20"/>
          <w:spacing w:val="1"/>
          <w:sz w:val="20"/>
        </w:rPr>
        <w:t> </w:t>
      </w:r>
      <w:r>
        <w:rPr>
          <w:i/>
          <w:color w:val="231F20"/>
          <w:sz w:val="20"/>
        </w:rPr>
        <w:t>Václav</w:t>
      </w:r>
      <w:r>
        <w:rPr>
          <w:i/>
          <w:color w:val="231F20"/>
          <w:spacing w:val="1"/>
          <w:sz w:val="20"/>
        </w:rPr>
        <w:t> </w:t>
      </w:r>
      <w:r>
        <w:rPr>
          <w:i/>
          <w:color w:val="231F20"/>
          <w:sz w:val="20"/>
        </w:rPr>
        <w:t>Smetana</w:t>
      </w:r>
      <w:r>
        <w:rPr>
          <w:i/>
          <w:color w:val="231F20"/>
          <w:spacing w:val="1"/>
          <w:sz w:val="20"/>
        </w:rPr>
        <w:t> </w:t>
      </w:r>
      <w:r>
        <w:rPr>
          <w:i/>
          <w:color w:val="231F20"/>
          <w:sz w:val="20"/>
        </w:rPr>
        <w:t>jinak</w:t>
      </w:r>
      <w:r>
        <w:rPr>
          <w:i/>
          <w:color w:val="231F20"/>
          <w:spacing w:val="-47"/>
          <w:sz w:val="20"/>
        </w:rPr>
        <w:t> </w:t>
      </w:r>
      <w:r>
        <w:rPr>
          <w:i/>
          <w:color w:val="231F20"/>
          <w:sz w:val="20"/>
        </w:rPr>
        <w:t>Tichý</w:t>
      </w:r>
      <w:r>
        <w:rPr>
          <w:i/>
          <w:color w:val="231F20"/>
          <w:spacing w:val="1"/>
          <w:sz w:val="20"/>
        </w:rPr>
        <w:t> </w:t>
      </w:r>
      <w:r>
        <w:rPr>
          <w:i/>
          <w:color w:val="231F20"/>
          <w:sz w:val="20"/>
        </w:rPr>
        <w:t>tkadlec </w:t>
      </w:r>
      <w:r>
        <w:rPr>
          <w:color w:val="231F20"/>
          <w:sz w:val="20"/>
        </w:rPr>
        <w:t>(1583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SMP-5,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127),</w:t>
      </w:r>
      <w:r>
        <w:rPr>
          <w:color w:val="231F20"/>
          <w:spacing w:val="1"/>
          <w:sz w:val="20"/>
        </w:rPr>
        <w:t> </w:t>
      </w:r>
      <w:r>
        <w:rPr>
          <w:i/>
          <w:color w:val="231F20"/>
          <w:sz w:val="20"/>
        </w:rPr>
        <w:t>Jakub</w:t>
      </w:r>
      <w:r>
        <w:rPr>
          <w:i/>
          <w:color w:val="231F20"/>
          <w:spacing w:val="1"/>
          <w:sz w:val="20"/>
        </w:rPr>
        <w:t> </w:t>
      </w:r>
      <w:r>
        <w:rPr>
          <w:i/>
          <w:color w:val="231F20"/>
          <w:sz w:val="20"/>
        </w:rPr>
        <w:t>Trávníček</w:t>
      </w:r>
      <w:r>
        <w:rPr>
          <w:i/>
          <w:color w:val="231F20"/>
          <w:spacing w:val="1"/>
          <w:sz w:val="20"/>
        </w:rPr>
        <w:t> </w:t>
      </w:r>
      <w:r>
        <w:rPr>
          <w:i/>
          <w:color w:val="231F20"/>
          <w:sz w:val="20"/>
        </w:rPr>
        <w:t>jinak</w:t>
      </w:r>
      <w:r>
        <w:rPr>
          <w:i/>
          <w:color w:val="231F20"/>
          <w:spacing w:val="-8"/>
          <w:sz w:val="20"/>
        </w:rPr>
        <w:t> </w:t>
      </w:r>
      <w:r>
        <w:rPr>
          <w:i/>
          <w:color w:val="231F20"/>
          <w:sz w:val="20"/>
        </w:rPr>
        <w:t>Dub</w:t>
      </w:r>
      <w:r>
        <w:rPr>
          <w:i/>
          <w:color w:val="231F20"/>
          <w:spacing w:val="-7"/>
          <w:sz w:val="20"/>
        </w:rPr>
        <w:t> </w:t>
      </w:r>
      <w:r>
        <w:rPr>
          <w:i/>
          <w:color w:val="231F20"/>
          <w:sz w:val="20"/>
        </w:rPr>
        <w:t>krajčí</w:t>
      </w:r>
      <w:r>
        <w:rPr>
          <w:i/>
          <w:color w:val="231F20"/>
          <w:spacing w:val="-8"/>
          <w:sz w:val="20"/>
        </w:rPr>
        <w:t> </w:t>
      </w:r>
      <w:r>
        <w:rPr>
          <w:color w:val="231F20"/>
          <w:sz w:val="20"/>
        </w:rPr>
        <w:t>(1583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SMP-5,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127),</w:t>
      </w:r>
      <w:r>
        <w:rPr>
          <w:color w:val="231F20"/>
          <w:spacing w:val="-7"/>
          <w:sz w:val="20"/>
        </w:rPr>
        <w:t> </w:t>
      </w:r>
      <w:r>
        <w:rPr>
          <w:i/>
          <w:color w:val="231F20"/>
          <w:sz w:val="20"/>
        </w:rPr>
        <w:t>Adam</w:t>
      </w:r>
      <w:r>
        <w:rPr>
          <w:i/>
          <w:color w:val="231F20"/>
          <w:spacing w:val="-7"/>
          <w:sz w:val="20"/>
        </w:rPr>
        <w:t> </w:t>
      </w:r>
      <w:r>
        <w:rPr>
          <w:i/>
          <w:color w:val="231F20"/>
          <w:sz w:val="20"/>
        </w:rPr>
        <w:t>Šuška</w:t>
      </w:r>
      <w:r>
        <w:rPr>
          <w:i/>
          <w:color w:val="231F20"/>
          <w:spacing w:val="-8"/>
          <w:sz w:val="20"/>
        </w:rPr>
        <w:t> </w:t>
      </w:r>
      <w:r>
        <w:rPr>
          <w:i/>
          <w:color w:val="231F20"/>
          <w:sz w:val="20"/>
        </w:rPr>
        <w:t>jinak</w:t>
      </w:r>
      <w:r>
        <w:rPr>
          <w:i/>
          <w:color w:val="231F20"/>
          <w:spacing w:val="-47"/>
          <w:sz w:val="20"/>
        </w:rPr>
        <w:t> </w:t>
      </w:r>
      <w:r>
        <w:rPr>
          <w:i/>
          <w:color w:val="231F20"/>
          <w:sz w:val="20"/>
        </w:rPr>
        <w:t>Švenda</w:t>
      </w:r>
      <w:r>
        <w:rPr>
          <w:i/>
          <w:color w:val="231F20"/>
          <w:spacing w:val="-12"/>
          <w:sz w:val="20"/>
        </w:rPr>
        <w:t> </w:t>
      </w:r>
      <w:r>
        <w:rPr>
          <w:i/>
          <w:color w:val="231F20"/>
          <w:sz w:val="20"/>
        </w:rPr>
        <w:t>nožiř</w:t>
      </w:r>
      <w:r>
        <w:rPr>
          <w:i/>
          <w:color w:val="231F20"/>
          <w:spacing w:val="-11"/>
          <w:sz w:val="20"/>
        </w:rPr>
        <w:t> </w:t>
      </w:r>
      <w:r>
        <w:rPr>
          <w:color w:val="231F20"/>
          <w:sz w:val="20"/>
        </w:rPr>
        <w:t>(1583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SMP-5,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128),</w:t>
      </w:r>
      <w:r>
        <w:rPr>
          <w:color w:val="231F20"/>
          <w:spacing w:val="-11"/>
          <w:sz w:val="20"/>
        </w:rPr>
        <w:t> </w:t>
      </w:r>
      <w:r>
        <w:rPr>
          <w:i/>
          <w:color w:val="231F20"/>
          <w:sz w:val="20"/>
        </w:rPr>
        <w:t>Kliment</w:t>
      </w:r>
      <w:r>
        <w:rPr>
          <w:i/>
          <w:color w:val="231F20"/>
          <w:spacing w:val="-11"/>
          <w:sz w:val="20"/>
        </w:rPr>
        <w:t> </w:t>
      </w:r>
      <w:r>
        <w:rPr>
          <w:i/>
          <w:color w:val="231F20"/>
          <w:sz w:val="20"/>
        </w:rPr>
        <w:t>Černohorský</w:t>
      </w:r>
      <w:r>
        <w:rPr>
          <w:i/>
          <w:color w:val="231F20"/>
          <w:spacing w:val="-48"/>
          <w:sz w:val="20"/>
        </w:rPr>
        <w:t> </w:t>
      </w:r>
      <w:r>
        <w:rPr>
          <w:i/>
          <w:color w:val="231F20"/>
          <w:spacing w:val="-2"/>
          <w:sz w:val="20"/>
        </w:rPr>
        <w:t>jinak</w:t>
      </w:r>
      <w:r>
        <w:rPr>
          <w:i/>
          <w:color w:val="231F20"/>
          <w:spacing w:val="-10"/>
          <w:sz w:val="20"/>
        </w:rPr>
        <w:t> </w:t>
      </w:r>
      <w:r>
        <w:rPr>
          <w:i/>
          <w:color w:val="231F20"/>
          <w:spacing w:val="-2"/>
          <w:sz w:val="20"/>
        </w:rPr>
        <w:t>Slavík</w:t>
      </w:r>
      <w:r>
        <w:rPr>
          <w:i/>
          <w:color w:val="231F20"/>
          <w:spacing w:val="-9"/>
          <w:sz w:val="20"/>
        </w:rPr>
        <w:t> </w:t>
      </w:r>
      <w:r>
        <w:rPr>
          <w:i/>
          <w:color w:val="231F20"/>
          <w:spacing w:val="-2"/>
          <w:sz w:val="20"/>
        </w:rPr>
        <w:t>lazebník</w:t>
      </w:r>
      <w:r>
        <w:rPr>
          <w:i/>
          <w:color w:val="231F20"/>
          <w:spacing w:val="-10"/>
          <w:sz w:val="20"/>
        </w:rPr>
        <w:t> </w:t>
      </w:r>
      <w:r>
        <w:rPr>
          <w:color w:val="231F20"/>
          <w:spacing w:val="-2"/>
          <w:sz w:val="20"/>
        </w:rPr>
        <w:t>(1606</w:t>
      </w:r>
      <w:r>
        <w:rPr>
          <w:color w:val="231F20"/>
          <w:spacing w:val="-9"/>
          <w:sz w:val="20"/>
        </w:rPr>
        <w:t> </w:t>
      </w:r>
      <w:r>
        <w:rPr>
          <w:color w:val="231F20"/>
          <w:spacing w:val="-2"/>
          <w:sz w:val="20"/>
        </w:rPr>
        <w:t>SMP-5,</w:t>
      </w:r>
      <w:r>
        <w:rPr>
          <w:color w:val="231F20"/>
          <w:spacing w:val="-10"/>
          <w:sz w:val="20"/>
        </w:rPr>
        <w:t> </w:t>
      </w:r>
      <w:r>
        <w:rPr>
          <w:color w:val="231F20"/>
          <w:spacing w:val="-2"/>
          <w:sz w:val="20"/>
        </w:rPr>
        <w:t>147).</w:t>
      </w:r>
      <w:r>
        <w:rPr>
          <w:color w:val="231F20"/>
          <w:spacing w:val="-9"/>
          <w:sz w:val="20"/>
        </w:rPr>
        <w:t> </w:t>
      </w:r>
      <w:r>
        <w:rPr>
          <w:color w:val="231F20"/>
          <w:spacing w:val="-2"/>
          <w:sz w:val="20"/>
        </w:rPr>
        <w:t>Саме</w:t>
      </w:r>
      <w:r>
        <w:rPr>
          <w:color w:val="231F20"/>
          <w:spacing w:val="-9"/>
          <w:sz w:val="20"/>
        </w:rPr>
        <w:t> </w:t>
      </w:r>
      <w:r>
        <w:rPr>
          <w:color w:val="231F20"/>
          <w:spacing w:val="-1"/>
          <w:sz w:val="20"/>
        </w:rPr>
        <w:t>тому</w:t>
      </w:r>
      <w:r>
        <w:rPr>
          <w:color w:val="231F20"/>
          <w:spacing w:val="-9"/>
          <w:sz w:val="20"/>
        </w:rPr>
        <w:t> </w:t>
      </w:r>
      <w:r>
        <w:rPr>
          <w:color w:val="231F20"/>
          <w:spacing w:val="-1"/>
          <w:sz w:val="20"/>
        </w:rPr>
        <w:t>ми</w:t>
      </w:r>
      <w:r>
        <w:rPr>
          <w:color w:val="231F20"/>
          <w:spacing w:val="-48"/>
          <w:sz w:val="20"/>
        </w:rPr>
        <w:t> </w:t>
      </w:r>
      <w:r>
        <w:rPr>
          <w:color w:val="231F20"/>
          <w:sz w:val="20"/>
        </w:rPr>
        <w:t>розглядаємо цехові назви як семантичний варіант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прізвиськ, хоча в чеській ономастичній літературі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подібні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назви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особи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ввжаються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окремим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антропоні-</w:t>
      </w:r>
      <w:r>
        <w:rPr>
          <w:color w:val="231F20"/>
          <w:spacing w:val="-48"/>
          <w:sz w:val="20"/>
        </w:rPr>
        <w:t> </w:t>
      </w:r>
      <w:r>
        <w:rPr>
          <w:color w:val="231F20"/>
          <w:spacing w:val="-3"/>
          <w:sz w:val="20"/>
        </w:rPr>
        <w:t>мічним</w:t>
      </w:r>
      <w:r>
        <w:rPr>
          <w:color w:val="231F20"/>
          <w:spacing w:val="-11"/>
          <w:sz w:val="20"/>
        </w:rPr>
        <w:t> </w:t>
      </w:r>
      <w:r>
        <w:rPr>
          <w:color w:val="231F20"/>
          <w:spacing w:val="-3"/>
          <w:sz w:val="20"/>
        </w:rPr>
        <w:t>розрядом</w:t>
      </w:r>
      <w:r>
        <w:rPr>
          <w:color w:val="231F20"/>
          <w:spacing w:val="-11"/>
          <w:sz w:val="20"/>
        </w:rPr>
        <w:t> </w:t>
      </w:r>
      <w:r>
        <w:rPr>
          <w:color w:val="231F20"/>
          <w:spacing w:val="-2"/>
          <w:sz w:val="20"/>
        </w:rPr>
        <w:t>(Й.</w:t>
      </w:r>
      <w:r>
        <w:rPr>
          <w:color w:val="231F20"/>
          <w:spacing w:val="-12"/>
          <w:sz w:val="20"/>
        </w:rPr>
        <w:t> </w:t>
      </w:r>
      <w:r>
        <w:rPr>
          <w:color w:val="231F20"/>
          <w:spacing w:val="-2"/>
          <w:sz w:val="20"/>
        </w:rPr>
        <w:t>Бенеш,</w:t>
      </w:r>
      <w:r>
        <w:rPr>
          <w:color w:val="231F20"/>
          <w:spacing w:val="-11"/>
          <w:sz w:val="20"/>
        </w:rPr>
        <w:t> </w:t>
      </w:r>
      <w:r>
        <w:rPr>
          <w:color w:val="231F20"/>
          <w:spacing w:val="-2"/>
          <w:sz w:val="20"/>
        </w:rPr>
        <w:t>Я.</w:t>
      </w:r>
      <w:r>
        <w:rPr>
          <w:color w:val="231F20"/>
          <w:spacing w:val="-11"/>
          <w:sz w:val="20"/>
        </w:rPr>
        <w:t> </w:t>
      </w:r>
      <w:r>
        <w:rPr>
          <w:color w:val="231F20"/>
          <w:spacing w:val="-2"/>
          <w:sz w:val="20"/>
        </w:rPr>
        <w:t>Свобода,</w:t>
      </w:r>
      <w:r>
        <w:rPr>
          <w:color w:val="231F20"/>
          <w:spacing w:val="-11"/>
          <w:sz w:val="20"/>
        </w:rPr>
        <w:t> </w:t>
      </w:r>
      <w:r>
        <w:rPr>
          <w:color w:val="231F20"/>
          <w:spacing w:val="-2"/>
          <w:sz w:val="20"/>
        </w:rPr>
        <w:t>В.</w:t>
      </w:r>
      <w:r>
        <w:rPr>
          <w:color w:val="231F20"/>
          <w:spacing w:val="-12"/>
          <w:sz w:val="20"/>
        </w:rPr>
        <w:t> </w:t>
      </w:r>
      <w:r>
        <w:rPr>
          <w:color w:val="231F20"/>
          <w:spacing w:val="-2"/>
          <w:sz w:val="20"/>
        </w:rPr>
        <w:t>Давідек).</w:t>
      </w:r>
      <w:r>
        <w:rPr>
          <w:color w:val="231F20"/>
          <w:spacing w:val="-47"/>
          <w:sz w:val="20"/>
        </w:rPr>
        <w:t> </w:t>
      </w:r>
      <w:r>
        <w:rPr>
          <w:color w:val="231F20"/>
          <w:spacing w:val="-2"/>
          <w:sz w:val="20"/>
        </w:rPr>
        <w:t>Із</w:t>
      </w:r>
      <w:r>
        <w:rPr>
          <w:color w:val="231F20"/>
          <w:spacing w:val="-11"/>
          <w:sz w:val="20"/>
        </w:rPr>
        <w:t> </w:t>
      </w:r>
      <w:r>
        <w:rPr>
          <w:color w:val="231F20"/>
          <w:spacing w:val="-2"/>
          <w:sz w:val="20"/>
        </w:rPr>
        <w:t>писемних</w:t>
      </w:r>
      <w:r>
        <w:rPr>
          <w:color w:val="231F20"/>
          <w:spacing w:val="-10"/>
          <w:sz w:val="20"/>
        </w:rPr>
        <w:t> </w:t>
      </w:r>
      <w:r>
        <w:rPr>
          <w:color w:val="231F20"/>
          <w:spacing w:val="-2"/>
          <w:sz w:val="20"/>
        </w:rPr>
        <w:t>джерел</w:t>
      </w:r>
      <w:r>
        <w:rPr>
          <w:color w:val="231F20"/>
          <w:spacing w:val="-11"/>
          <w:sz w:val="20"/>
        </w:rPr>
        <w:t> </w:t>
      </w:r>
      <w:r>
        <w:rPr>
          <w:color w:val="231F20"/>
          <w:spacing w:val="-1"/>
          <w:sz w:val="20"/>
        </w:rPr>
        <w:t>XV–XVIII</w:t>
      </w:r>
      <w:r>
        <w:rPr>
          <w:color w:val="231F20"/>
          <w:spacing w:val="-11"/>
          <w:sz w:val="20"/>
        </w:rPr>
        <w:t> </w:t>
      </w:r>
      <w:r>
        <w:rPr>
          <w:color w:val="231F20"/>
          <w:spacing w:val="-1"/>
          <w:sz w:val="20"/>
        </w:rPr>
        <w:t>ст.</w:t>
      </w:r>
      <w:r>
        <w:rPr>
          <w:color w:val="231F20"/>
          <w:spacing w:val="-10"/>
          <w:sz w:val="20"/>
        </w:rPr>
        <w:t> </w:t>
      </w:r>
      <w:r>
        <w:rPr>
          <w:color w:val="231F20"/>
          <w:spacing w:val="-1"/>
          <w:sz w:val="20"/>
        </w:rPr>
        <w:t>цехові</w:t>
      </w:r>
      <w:r>
        <w:rPr>
          <w:color w:val="231F20"/>
          <w:spacing w:val="-11"/>
          <w:sz w:val="20"/>
        </w:rPr>
        <w:t> </w:t>
      </w:r>
      <w:r>
        <w:rPr>
          <w:color w:val="231F20"/>
          <w:spacing w:val="-1"/>
          <w:sz w:val="20"/>
        </w:rPr>
        <w:t>назви</w:t>
      </w:r>
      <w:r>
        <w:rPr>
          <w:color w:val="231F20"/>
          <w:spacing w:val="-10"/>
          <w:sz w:val="20"/>
        </w:rPr>
        <w:t> </w:t>
      </w:r>
      <w:r>
        <w:rPr>
          <w:color w:val="231F20"/>
          <w:spacing w:val="-1"/>
          <w:sz w:val="20"/>
        </w:rPr>
        <w:t>чітко</w:t>
      </w:r>
      <w:r>
        <w:rPr>
          <w:color w:val="231F20"/>
          <w:spacing w:val="-47"/>
          <w:sz w:val="20"/>
        </w:rPr>
        <w:t> </w:t>
      </w:r>
      <w:r>
        <w:rPr>
          <w:color w:val="231F20"/>
          <w:sz w:val="20"/>
        </w:rPr>
        <w:t>простежуються в XII випуску серії видань Архіву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чеського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і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датуються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початком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XVI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століття.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Серед</w:t>
      </w:r>
      <w:r>
        <w:rPr>
          <w:color w:val="231F20"/>
          <w:spacing w:val="-48"/>
          <w:sz w:val="20"/>
        </w:rPr>
        <w:t> </w:t>
      </w:r>
      <w:r>
        <w:rPr>
          <w:color w:val="231F20"/>
          <w:spacing w:val="-3"/>
          <w:sz w:val="20"/>
        </w:rPr>
        <w:t>шахтарських</w:t>
      </w:r>
      <w:r>
        <w:rPr>
          <w:color w:val="231F20"/>
          <w:spacing w:val="-9"/>
          <w:sz w:val="20"/>
        </w:rPr>
        <w:t> </w:t>
      </w:r>
      <w:r>
        <w:rPr>
          <w:color w:val="231F20"/>
          <w:spacing w:val="-3"/>
          <w:sz w:val="20"/>
        </w:rPr>
        <w:t>прізвиськ</w:t>
      </w:r>
      <w:r>
        <w:rPr>
          <w:color w:val="231F20"/>
          <w:spacing w:val="-9"/>
          <w:sz w:val="20"/>
        </w:rPr>
        <w:t> </w:t>
      </w:r>
      <w:r>
        <w:rPr>
          <w:color w:val="231F20"/>
          <w:spacing w:val="-2"/>
          <w:sz w:val="20"/>
        </w:rPr>
        <w:t>натрапляємо</w:t>
      </w:r>
      <w:r>
        <w:rPr>
          <w:color w:val="231F20"/>
          <w:spacing w:val="-8"/>
          <w:sz w:val="20"/>
        </w:rPr>
        <w:t> </w:t>
      </w:r>
      <w:r>
        <w:rPr>
          <w:color w:val="231F20"/>
          <w:spacing w:val="-2"/>
          <w:sz w:val="20"/>
        </w:rPr>
        <w:t>такі,</w:t>
      </w:r>
      <w:r>
        <w:rPr>
          <w:color w:val="231F20"/>
          <w:spacing w:val="-9"/>
          <w:sz w:val="20"/>
        </w:rPr>
        <w:t> </w:t>
      </w:r>
      <w:r>
        <w:rPr>
          <w:color w:val="231F20"/>
          <w:spacing w:val="-2"/>
          <w:sz w:val="20"/>
        </w:rPr>
        <w:t>що</w:t>
      </w:r>
      <w:r>
        <w:rPr>
          <w:color w:val="231F20"/>
          <w:spacing w:val="-8"/>
          <w:sz w:val="20"/>
        </w:rPr>
        <w:t> </w:t>
      </w:r>
      <w:r>
        <w:rPr>
          <w:color w:val="231F20"/>
          <w:spacing w:val="-2"/>
          <w:sz w:val="20"/>
        </w:rPr>
        <w:t>утворе-</w:t>
      </w:r>
      <w:r>
        <w:rPr>
          <w:color w:val="231F20"/>
          <w:spacing w:val="-48"/>
          <w:sz w:val="20"/>
        </w:rPr>
        <w:t> </w:t>
      </w:r>
      <w:r>
        <w:rPr>
          <w:color w:val="231F20"/>
          <w:sz w:val="20"/>
        </w:rPr>
        <w:t>ні, як правило, від назв частин шахти та шахтових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споруд, професійного знаряддя тощо: </w:t>
      </w:r>
      <w:r>
        <w:rPr>
          <w:i/>
          <w:color w:val="231F20"/>
          <w:sz w:val="20"/>
        </w:rPr>
        <w:t>Karta štejgéř</w:t>
      </w:r>
      <w:r>
        <w:rPr>
          <w:i/>
          <w:color w:val="231F20"/>
          <w:spacing w:val="1"/>
          <w:sz w:val="20"/>
        </w:rPr>
        <w:t> </w:t>
      </w:r>
      <w:r>
        <w:rPr>
          <w:color w:val="231F20"/>
          <w:sz w:val="20"/>
        </w:rPr>
        <w:t>(1511 Ač-12,</w:t>
      </w:r>
      <w:r>
        <w:rPr>
          <w:color w:val="231F20"/>
          <w:spacing w:val="9"/>
          <w:sz w:val="20"/>
        </w:rPr>
        <w:t> </w:t>
      </w:r>
      <w:r>
        <w:rPr>
          <w:color w:val="231F20"/>
          <w:sz w:val="20"/>
        </w:rPr>
        <w:t>419),</w:t>
      </w:r>
      <w:r>
        <w:rPr>
          <w:color w:val="231F20"/>
          <w:spacing w:val="10"/>
          <w:sz w:val="20"/>
        </w:rPr>
        <w:t> </w:t>
      </w:r>
      <w:r>
        <w:rPr>
          <w:i/>
          <w:color w:val="231F20"/>
          <w:sz w:val="20"/>
        </w:rPr>
        <w:t>Mikuláš</w:t>
      </w:r>
      <w:r>
        <w:rPr>
          <w:i/>
          <w:color w:val="231F20"/>
          <w:spacing w:val="11"/>
          <w:sz w:val="20"/>
        </w:rPr>
        <w:t> </w:t>
      </w:r>
      <w:r>
        <w:rPr>
          <w:i/>
          <w:color w:val="231F20"/>
          <w:sz w:val="20"/>
        </w:rPr>
        <w:t>Karta</w:t>
      </w:r>
      <w:r>
        <w:rPr>
          <w:i/>
          <w:color w:val="231F20"/>
          <w:spacing w:val="10"/>
          <w:sz w:val="20"/>
        </w:rPr>
        <w:t> </w:t>
      </w:r>
      <w:r>
        <w:rPr>
          <w:color w:val="231F20"/>
          <w:sz w:val="20"/>
        </w:rPr>
        <w:t>(1513 Ač-12,</w:t>
      </w:r>
      <w:r>
        <w:rPr>
          <w:color w:val="231F20"/>
          <w:spacing w:val="10"/>
          <w:sz w:val="20"/>
        </w:rPr>
        <w:t> </w:t>
      </w:r>
      <w:r>
        <w:rPr>
          <w:color w:val="231F20"/>
          <w:sz w:val="20"/>
        </w:rPr>
        <w:t>426),</w:t>
      </w:r>
    </w:p>
    <w:p>
      <w:pPr>
        <w:spacing w:before="0"/>
        <w:ind w:left="117" w:right="117" w:firstLine="0"/>
        <w:jc w:val="both"/>
        <w:rPr>
          <w:sz w:val="20"/>
        </w:rPr>
      </w:pPr>
      <w:r>
        <w:rPr>
          <w:color w:val="231F20"/>
          <w:sz w:val="20"/>
        </w:rPr>
        <w:t>katra – вентиляційний отвір (1514 Ač-12, 462); </w:t>
      </w:r>
      <w:r>
        <w:rPr>
          <w:i/>
          <w:color w:val="231F20"/>
          <w:sz w:val="20"/>
        </w:rPr>
        <w:t>Jan</w:t>
      </w:r>
      <w:r>
        <w:rPr>
          <w:i/>
          <w:color w:val="231F20"/>
          <w:spacing w:val="1"/>
          <w:sz w:val="20"/>
        </w:rPr>
        <w:t> </w:t>
      </w:r>
      <w:r>
        <w:rPr>
          <w:i/>
          <w:color w:val="231F20"/>
          <w:sz w:val="20"/>
        </w:rPr>
        <w:t>Štolar</w:t>
      </w:r>
      <w:r>
        <w:rPr>
          <w:i/>
          <w:color w:val="231F20"/>
          <w:spacing w:val="24"/>
          <w:sz w:val="20"/>
        </w:rPr>
        <w:t> </w:t>
      </w:r>
      <w:r>
        <w:rPr>
          <w:color w:val="231F20"/>
          <w:sz w:val="20"/>
        </w:rPr>
        <w:t>(1513</w:t>
      </w:r>
      <w:r>
        <w:rPr>
          <w:color w:val="231F20"/>
          <w:spacing w:val="16"/>
          <w:sz w:val="20"/>
        </w:rPr>
        <w:t> </w:t>
      </w:r>
      <w:r>
        <w:rPr>
          <w:color w:val="231F20"/>
          <w:sz w:val="20"/>
        </w:rPr>
        <w:t>Ač-12,</w:t>
      </w:r>
      <w:r>
        <w:rPr>
          <w:color w:val="231F20"/>
          <w:spacing w:val="24"/>
          <w:sz w:val="20"/>
        </w:rPr>
        <w:t> </w:t>
      </w:r>
      <w:r>
        <w:rPr>
          <w:color w:val="231F20"/>
          <w:sz w:val="20"/>
        </w:rPr>
        <w:t>424),</w:t>
      </w:r>
      <w:r>
        <w:rPr>
          <w:color w:val="231F20"/>
          <w:spacing w:val="26"/>
          <w:sz w:val="20"/>
        </w:rPr>
        <w:t> </w:t>
      </w:r>
      <w:r>
        <w:rPr>
          <w:i/>
          <w:color w:val="231F20"/>
          <w:sz w:val="20"/>
        </w:rPr>
        <w:t>Jíra</w:t>
      </w:r>
      <w:r>
        <w:rPr>
          <w:i/>
          <w:color w:val="231F20"/>
          <w:spacing w:val="25"/>
          <w:sz w:val="20"/>
        </w:rPr>
        <w:t> </w:t>
      </w:r>
      <w:r>
        <w:rPr>
          <w:i/>
          <w:color w:val="231F20"/>
          <w:sz w:val="20"/>
        </w:rPr>
        <w:t>Michna</w:t>
      </w:r>
      <w:r>
        <w:rPr>
          <w:i/>
          <w:color w:val="231F20"/>
          <w:spacing w:val="24"/>
          <w:sz w:val="20"/>
        </w:rPr>
        <w:t> </w:t>
      </w:r>
      <w:r>
        <w:rPr>
          <w:color w:val="231F20"/>
          <w:sz w:val="20"/>
        </w:rPr>
        <w:t>(1513</w:t>
      </w:r>
      <w:r>
        <w:rPr>
          <w:color w:val="231F20"/>
          <w:spacing w:val="16"/>
          <w:sz w:val="20"/>
        </w:rPr>
        <w:t> </w:t>
      </w:r>
      <w:r>
        <w:rPr>
          <w:color w:val="231F20"/>
          <w:sz w:val="20"/>
        </w:rPr>
        <w:t>Ač-12,</w:t>
      </w:r>
    </w:p>
    <w:p>
      <w:pPr>
        <w:spacing w:line="225" w:lineRule="exact" w:before="0"/>
        <w:ind w:left="117" w:right="0" w:firstLine="0"/>
        <w:jc w:val="left"/>
        <w:rPr>
          <w:i/>
          <w:sz w:val="20"/>
        </w:rPr>
      </w:pPr>
      <w:r>
        <w:rPr>
          <w:color w:val="231F20"/>
          <w:sz w:val="20"/>
        </w:rPr>
        <w:t>425),</w:t>
      </w:r>
      <w:r>
        <w:rPr>
          <w:color w:val="231F20"/>
          <w:spacing w:val="12"/>
          <w:sz w:val="20"/>
        </w:rPr>
        <w:t> </w:t>
      </w:r>
      <w:r>
        <w:rPr>
          <w:i/>
          <w:color w:val="231F20"/>
          <w:sz w:val="20"/>
        </w:rPr>
        <w:t>Matěj</w:t>
      </w:r>
      <w:r>
        <w:rPr>
          <w:i/>
          <w:color w:val="231F20"/>
          <w:spacing w:val="12"/>
          <w:sz w:val="20"/>
        </w:rPr>
        <w:t> </w:t>
      </w:r>
      <w:r>
        <w:rPr>
          <w:i/>
          <w:color w:val="231F20"/>
          <w:sz w:val="20"/>
        </w:rPr>
        <w:t>hutkapéř</w:t>
      </w:r>
      <w:r>
        <w:rPr>
          <w:i/>
          <w:color w:val="231F20"/>
          <w:spacing w:val="12"/>
          <w:sz w:val="20"/>
        </w:rPr>
        <w:t> </w:t>
      </w:r>
      <w:r>
        <w:rPr>
          <w:color w:val="231F20"/>
          <w:sz w:val="20"/>
        </w:rPr>
        <w:t>(1513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Ač-12,</w:t>
      </w:r>
      <w:r>
        <w:rPr>
          <w:color w:val="231F20"/>
          <w:spacing w:val="12"/>
          <w:sz w:val="20"/>
        </w:rPr>
        <w:t> </w:t>
      </w:r>
      <w:r>
        <w:rPr>
          <w:color w:val="231F20"/>
          <w:sz w:val="20"/>
        </w:rPr>
        <w:t>430),</w:t>
      </w:r>
      <w:r>
        <w:rPr>
          <w:color w:val="231F20"/>
          <w:spacing w:val="12"/>
          <w:sz w:val="20"/>
        </w:rPr>
        <w:t> </w:t>
      </w:r>
      <w:r>
        <w:rPr>
          <w:i/>
          <w:color w:val="231F20"/>
          <w:sz w:val="20"/>
        </w:rPr>
        <w:t>Jíra</w:t>
      </w:r>
      <w:r>
        <w:rPr>
          <w:i/>
          <w:color w:val="231F20"/>
          <w:spacing w:val="13"/>
          <w:sz w:val="20"/>
        </w:rPr>
        <w:t> </w:t>
      </w:r>
      <w:r>
        <w:rPr>
          <w:i/>
          <w:color w:val="231F20"/>
          <w:sz w:val="20"/>
        </w:rPr>
        <w:t>Pirůžek</w:t>
      </w:r>
    </w:p>
    <w:p>
      <w:pPr>
        <w:spacing w:line="228" w:lineRule="exact" w:before="0"/>
        <w:ind w:left="117" w:right="0" w:firstLine="0"/>
        <w:jc w:val="left"/>
        <w:rPr>
          <w:sz w:val="20"/>
        </w:rPr>
      </w:pPr>
      <w:r>
        <w:rPr>
          <w:color w:val="231F20"/>
          <w:sz w:val="20"/>
        </w:rPr>
        <w:t>(1513</w:t>
      </w:r>
      <w:r>
        <w:rPr>
          <w:color w:val="231F20"/>
          <w:spacing w:val="13"/>
          <w:sz w:val="20"/>
        </w:rPr>
        <w:t> </w:t>
      </w:r>
      <w:r>
        <w:rPr>
          <w:color w:val="231F20"/>
          <w:sz w:val="20"/>
        </w:rPr>
        <w:t>Ač-12,</w:t>
      </w:r>
      <w:r>
        <w:rPr>
          <w:color w:val="231F20"/>
          <w:spacing w:val="23"/>
          <w:sz w:val="20"/>
        </w:rPr>
        <w:t> </w:t>
      </w:r>
      <w:r>
        <w:rPr>
          <w:color w:val="231F20"/>
          <w:sz w:val="20"/>
        </w:rPr>
        <w:t>430),</w:t>
      </w:r>
      <w:r>
        <w:rPr>
          <w:color w:val="231F20"/>
          <w:spacing w:val="23"/>
          <w:sz w:val="20"/>
        </w:rPr>
        <w:t> </w:t>
      </w:r>
      <w:r>
        <w:rPr>
          <w:i/>
          <w:color w:val="231F20"/>
          <w:sz w:val="20"/>
        </w:rPr>
        <w:t>Václav</w:t>
      </w:r>
      <w:r>
        <w:rPr>
          <w:i/>
          <w:color w:val="231F20"/>
          <w:spacing w:val="22"/>
          <w:sz w:val="20"/>
        </w:rPr>
        <w:t> </w:t>
      </w:r>
      <w:r>
        <w:rPr>
          <w:i/>
          <w:color w:val="231F20"/>
          <w:sz w:val="20"/>
        </w:rPr>
        <w:t>Čedík</w:t>
      </w:r>
      <w:r>
        <w:rPr>
          <w:i/>
          <w:color w:val="231F20"/>
          <w:spacing w:val="23"/>
          <w:sz w:val="20"/>
        </w:rPr>
        <w:t> </w:t>
      </w:r>
      <w:r>
        <w:rPr>
          <w:color w:val="231F20"/>
          <w:sz w:val="20"/>
        </w:rPr>
        <w:t>(1541</w:t>
      </w:r>
      <w:r>
        <w:rPr>
          <w:color w:val="231F20"/>
          <w:spacing w:val="14"/>
          <w:sz w:val="20"/>
        </w:rPr>
        <w:t> </w:t>
      </w:r>
      <w:r>
        <w:rPr>
          <w:color w:val="231F20"/>
          <w:sz w:val="20"/>
        </w:rPr>
        <w:t>Ač-12,</w:t>
      </w:r>
      <w:r>
        <w:rPr>
          <w:color w:val="231F20"/>
          <w:spacing w:val="23"/>
          <w:sz w:val="20"/>
        </w:rPr>
        <w:t> </w:t>
      </w:r>
      <w:r>
        <w:rPr>
          <w:color w:val="231F20"/>
          <w:sz w:val="20"/>
        </w:rPr>
        <w:t>440),</w:t>
      </w:r>
    </w:p>
    <w:p>
      <w:pPr>
        <w:spacing w:line="228" w:lineRule="exact" w:before="0"/>
        <w:ind w:left="117" w:right="0" w:firstLine="0"/>
        <w:jc w:val="left"/>
        <w:rPr>
          <w:i/>
          <w:sz w:val="20"/>
        </w:rPr>
      </w:pPr>
      <w:r>
        <w:rPr>
          <w:i/>
          <w:color w:val="231F20"/>
          <w:sz w:val="20"/>
        </w:rPr>
        <w:t>Vondřej</w:t>
      </w:r>
      <w:r>
        <w:rPr>
          <w:i/>
          <w:color w:val="231F20"/>
          <w:spacing w:val="6"/>
          <w:sz w:val="20"/>
        </w:rPr>
        <w:t> </w:t>
      </w:r>
      <w:r>
        <w:rPr>
          <w:i/>
          <w:color w:val="231F20"/>
          <w:sz w:val="20"/>
        </w:rPr>
        <w:t>Macháček</w:t>
      </w:r>
      <w:r>
        <w:rPr>
          <w:i/>
          <w:color w:val="231F20"/>
          <w:spacing w:val="7"/>
          <w:sz w:val="20"/>
        </w:rPr>
        <w:t> </w:t>
      </w:r>
      <w:r>
        <w:rPr>
          <w:color w:val="231F20"/>
          <w:sz w:val="20"/>
        </w:rPr>
        <w:t>(1514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Ač-12,</w:t>
      </w:r>
      <w:r>
        <w:rPr>
          <w:color w:val="231F20"/>
          <w:spacing w:val="6"/>
          <w:sz w:val="20"/>
        </w:rPr>
        <w:t> </w:t>
      </w:r>
      <w:r>
        <w:rPr>
          <w:color w:val="231F20"/>
          <w:sz w:val="20"/>
        </w:rPr>
        <w:t>440),</w:t>
      </w:r>
      <w:r>
        <w:rPr>
          <w:color w:val="231F20"/>
          <w:spacing w:val="7"/>
          <w:sz w:val="20"/>
        </w:rPr>
        <w:t> </w:t>
      </w:r>
      <w:r>
        <w:rPr>
          <w:i/>
          <w:color w:val="231F20"/>
          <w:sz w:val="20"/>
        </w:rPr>
        <w:t>Mikuláš</w:t>
      </w:r>
      <w:r>
        <w:rPr>
          <w:i/>
          <w:color w:val="231F20"/>
          <w:spacing w:val="7"/>
          <w:sz w:val="20"/>
        </w:rPr>
        <w:t> </w:t>
      </w:r>
      <w:r>
        <w:rPr>
          <w:i/>
          <w:color w:val="231F20"/>
          <w:sz w:val="20"/>
        </w:rPr>
        <w:t>Kavka</w:t>
      </w:r>
    </w:p>
    <w:p>
      <w:pPr>
        <w:spacing w:line="228" w:lineRule="exact" w:before="0"/>
        <w:ind w:left="117" w:right="0" w:firstLine="0"/>
        <w:jc w:val="left"/>
        <w:rPr>
          <w:sz w:val="20"/>
        </w:rPr>
      </w:pPr>
      <w:r>
        <w:rPr>
          <w:color w:val="231F20"/>
          <w:spacing w:val="-2"/>
          <w:sz w:val="20"/>
        </w:rPr>
        <w:t>(1514</w:t>
      </w:r>
      <w:r>
        <w:rPr>
          <w:color w:val="231F20"/>
          <w:spacing w:val="-11"/>
          <w:sz w:val="20"/>
        </w:rPr>
        <w:t> </w:t>
      </w:r>
      <w:r>
        <w:rPr>
          <w:color w:val="231F20"/>
          <w:spacing w:val="-2"/>
          <w:sz w:val="20"/>
        </w:rPr>
        <w:t>Ač-12,</w:t>
      </w:r>
      <w:r>
        <w:rPr>
          <w:color w:val="231F20"/>
          <w:spacing w:val="1"/>
          <w:sz w:val="20"/>
        </w:rPr>
        <w:t> </w:t>
      </w:r>
      <w:r>
        <w:rPr>
          <w:color w:val="231F20"/>
          <w:spacing w:val="-2"/>
          <w:sz w:val="20"/>
        </w:rPr>
        <w:t>440),</w:t>
      </w:r>
      <w:r>
        <w:rPr>
          <w:color w:val="231F20"/>
          <w:spacing w:val="1"/>
          <w:sz w:val="20"/>
        </w:rPr>
        <w:t> </w:t>
      </w:r>
      <w:r>
        <w:rPr>
          <w:i/>
          <w:color w:val="231F20"/>
          <w:spacing w:val="-2"/>
          <w:sz w:val="20"/>
        </w:rPr>
        <w:t>Václav</w:t>
      </w:r>
      <w:r>
        <w:rPr>
          <w:i/>
          <w:color w:val="231F20"/>
          <w:spacing w:val="1"/>
          <w:sz w:val="20"/>
        </w:rPr>
        <w:t> </w:t>
      </w:r>
      <w:r>
        <w:rPr>
          <w:i/>
          <w:color w:val="231F20"/>
          <w:spacing w:val="-2"/>
          <w:sz w:val="20"/>
        </w:rPr>
        <w:t>cimrman</w:t>
      </w:r>
      <w:r>
        <w:rPr>
          <w:i/>
          <w:color w:val="231F20"/>
          <w:sz w:val="20"/>
        </w:rPr>
        <w:t> </w:t>
      </w:r>
      <w:r>
        <w:rPr>
          <w:color w:val="231F20"/>
          <w:spacing w:val="-2"/>
          <w:sz w:val="20"/>
        </w:rPr>
        <w:t>(1514</w:t>
      </w:r>
      <w:r>
        <w:rPr>
          <w:color w:val="231F20"/>
          <w:spacing w:val="-10"/>
          <w:sz w:val="20"/>
        </w:rPr>
        <w:t> </w:t>
      </w:r>
      <w:r>
        <w:rPr>
          <w:color w:val="231F20"/>
          <w:spacing w:val="-2"/>
          <w:sz w:val="20"/>
        </w:rPr>
        <w:t>Ač-12,</w:t>
      </w:r>
      <w:r>
        <w:rPr>
          <w:color w:val="231F20"/>
          <w:spacing w:val="1"/>
          <w:sz w:val="20"/>
        </w:rPr>
        <w:t> </w:t>
      </w:r>
      <w:r>
        <w:rPr>
          <w:color w:val="231F20"/>
          <w:spacing w:val="-1"/>
          <w:sz w:val="20"/>
        </w:rPr>
        <w:t>441),</w:t>
      </w:r>
    </w:p>
    <w:p>
      <w:pPr>
        <w:spacing w:line="228" w:lineRule="exact" w:before="0"/>
        <w:ind w:left="117" w:right="0" w:firstLine="0"/>
        <w:jc w:val="left"/>
        <w:rPr>
          <w:sz w:val="20"/>
        </w:rPr>
      </w:pPr>
      <w:r>
        <w:rPr>
          <w:i/>
          <w:color w:val="231F20"/>
          <w:sz w:val="20"/>
        </w:rPr>
        <w:t>Jakub</w:t>
      </w:r>
      <w:r>
        <w:rPr>
          <w:i/>
          <w:color w:val="231F20"/>
          <w:spacing w:val="16"/>
          <w:sz w:val="20"/>
        </w:rPr>
        <w:t> </w:t>
      </w:r>
      <w:r>
        <w:rPr>
          <w:i/>
          <w:color w:val="231F20"/>
          <w:sz w:val="20"/>
        </w:rPr>
        <w:t>hliňák</w:t>
      </w:r>
      <w:r>
        <w:rPr>
          <w:i/>
          <w:color w:val="231F20"/>
          <w:spacing w:val="15"/>
          <w:sz w:val="20"/>
        </w:rPr>
        <w:t> </w:t>
      </w:r>
      <w:r>
        <w:rPr>
          <w:color w:val="231F20"/>
          <w:sz w:val="20"/>
        </w:rPr>
        <w:t>(1514</w:t>
      </w:r>
      <w:r>
        <w:rPr>
          <w:color w:val="231F20"/>
          <w:spacing w:val="6"/>
          <w:sz w:val="20"/>
        </w:rPr>
        <w:t> </w:t>
      </w:r>
      <w:r>
        <w:rPr>
          <w:color w:val="231F20"/>
          <w:sz w:val="20"/>
        </w:rPr>
        <w:t>Ač-12,</w:t>
      </w:r>
      <w:r>
        <w:rPr>
          <w:color w:val="231F20"/>
          <w:spacing w:val="16"/>
          <w:sz w:val="20"/>
        </w:rPr>
        <w:t> </w:t>
      </w:r>
      <w:r>
        <w:rPr>
          <w:color w:val="231F20"/>
          <w:sz w:val="20"/>
        </w:rPr>
        <w:t>441),</w:t>
      </w:r>
      <w:r>
        <w:rPr>
          <w:color w:val="231F20"/>
          <w:spacing w:val="16"/>
          <w:sz w:val="20"/>
        </w:rPr>
        <w:t> </w:t>
      </w:r>
      <w:r>
        <w:rPr>
          <w:i/>
          <w:color w:val="231F20"/>
          <w:sz w:val="20"/>
        </w:rPr>
        <w:t>Mach</w:t>
      </w:r>
      <w:r>
        <w:rPr>
          <w:i/>
          <w:color w:val="231F20"/>
          <w:spacing w:val="16"/>
          <w:sz w:val="20"/>
        </w:rPr>
        <w:t> </w:t>
      </w:r>
      <w:r>
        <w:rPr>
          <w:i/>
          <w:color w:val="231F20"/>
          <w:sz w:val="20"/>
        </w:rPr>
        <w:t>hutman</w:t>
      </w:r>
      <w:r>
        <w:rPr>
          <w:i/>
          <w:color w:val="231F20"/>
          <w:spacing w:val="17"/>
          <w:sz w:val="20"/>
        </w:rPr>
        <w:t> </w:t>
      </w:r>
      <w:r>
        <w:rPr>
          <w:color w:val="231F20"/>
          <w:sz w:val="20"/>
        </w:rPr>
        <w:t>(1514</w:t>
      </w:r>
    </w:p>
    <w:p>
      <w:pPr>
        <w:pStyle w:val="BodyText"/>
        <w:spacing w:line="228" w:lineRule="exact"/>
        <w:jc w:val="left"/>
      </w:pPr>
      <w:r>
        <w:rPr>
          <w:color w:val="231F20"/>
          <w:spacing w:val="-1"/>
        </w:rPr>
        <w:t>Ač-12,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443).</w:t>
      </w:r>
    </w:p>
    <w:p>
      <w:pPr>
        <w:spacing w:before="0"/>
        <w:ind w:left="117" w:right="114" w:firstLine="599"/>
        <w:jc w:val="both"/>
        <w:rPr>
          <w:sz w:val="20"/>
        </w:rPr>
      </w:pPr>
      <w:r>
        <w:rPr>
          <w:color w:val="231F20"/>
          <w:sz w:val="20"/>
        </w:rPr>
        <w:t>Антропонімна</w:t>
      </w:r>
      <w:r>
        <w:rPr>
          <w:color w:val="231F20"/>
          <w:spacing w:val="50"/>
          <w:sz w:val="20"/>
        </w:rPr>
        <w:t> </w:t>
      </w:r>
      <w:r>
        <w:rPr>
          <w:color w:val="231F20"/>
          <w:sz w:val="20"/>
        </w:rPr>
        <w:t>формула</w:t>
      </w:r>
      <w:r>
        <w:rPr>
          <w:color w:val="231F20"/>
          <w:spacing w:val="50"/>
          <w:sz w:val="20"/>
        </w:rPr>
        <w:t> </w:t>
      </w:r>
      <w:r>
        <w:rPr>
          <w:i/>
          <w:color w:val="231F20"/>
          <w:sz w:val="20"/>
        </w:rPr>
        <w:t>ім’я</w:t>
      </w:r>
      <w:r>
        <w:rPr>
          <w:i/>
          <w:color w:val="231F20"/>
          <w:spacing w:val="50"/>
          <w:sz w:val="20"/>
        </w:rPr>
        <w:t> </w:t>
      </w:r>
      <w:r>
        <w:rPr>
          <w:i/>
          <w:color w:val="231F20"/>
          <w:sz w:val="20"/>
        </w:rPr>
        <w:t>+</w:t>
      </w:r>
      <w:r>
        <w:rPr>
          <w:i/>
          <w:color w:val="231F20"/>
          <w:spacing w:val="50"/>
          <w:sz w:val="20"/>
        </w:rPr>
        <w:t> </w:t>
      </w:r>
      <w:r>
        <w:rPr>
          <w:i/>
          <w:color w:val="231F20"/>
          <w:sz w:val="20"/>
        </w:rPr>
        <w:t>прізвись-</w:t>
      </w:r>
      <w:r>
        <w:rPr>
          <w:i/>
          <w:color w:val="231F20"/>
          <w:spacing w:val="1"/>
          <w:sz w:val="20"/>
        </w:rPr>
        <w:t> </w:t>
      </w:r>
      <w:r>
        <w:rPr>
          <w:i/>
          <w:color w:val="231F20"/>
          <w:sz w:val="20"/>
        </w:rPr>
        <w:t>ко </w:t>
      </w:r>
      <w:r>
        <w:rPr>
          <w:color w:val="231F20"/>
          <w:sz w:val="20"/>
        </w:rPr>
        <w:t>у XV ст. ще часто поширюється компонентом</w:t>
      </w:r>
      <w:r>
        <w:rPr>
          <w:color w:val="231F20"/>
          <w:spacing w:val="1"/>
          <w:sz w:val="20"/>
        </w:rPr>
        <w:t> </w:t>
      </w:r>
      <w:r>
        <w:rPr>
          <w:i/>
          <w:color w:val="231F20"/>
          <w:sz w:val="20"/>
        </w:rPr>
        <w:t>dictus </w:t>
      </w:r>
      <w:r>
        <w:rPr>
          <w:color w:val="231F20"/>
          <w:sz w:val="20"/>
        </w:rPr>
        <w:t>(званий): </w:t>
      </w:r>
      <w:r>
        <w:rPr>
          <w:i/>
          <w:color w:val="231F20"/>
          <w:sz w:val="20"/>
        </w:rPr>
        <w:t>Mathias dictus Smolarz </w:t>
      </w:r>
      <w:r>
        <w:rPr>
          <w:color w:val="231F20"/>
          <w:sz w:val="20"/>
        </w:rPr>
        <w:t>(ChBD, 32),</w:t>
      </w:r>
      <w:r>
        <w:rPr>
          <w:color w:val="231F20"/>
          <w:spacing w:val="1"/>
          <w:sz w:val="20"/>
        </w:rPr>
        <w:t> </w:t>
      </w:r>
      <w:r>
        <w:rPr>
          <w:i/>
          <w:color w:val="231F20"/>
          <w:sz w:val="20"/>
        </w:rPr>
        <w:t>Jacobus dictus Kyselicze </w:t>
      </w:r>
      <w:r>
        <w:rPr>
          <w:color w:val="231F20"/>
          <w:sz w:val="20"/>
        </w:rPr>
        <w:t>(ChBD 26), </w:t>
      </w:r>
      <w:r>
        <w:rPr>
          <w:i/>
          <w:color w:val="231F20"/>
          <w:sz w:val="20"/>
        </w:rPr>
        <w:t>Dionisius dictus</w:t>
      </w:r>
      <w:r>
        <w:rPr>
          <w:i/>
          <w:color w:val="231F20"/>
          <w:spacing w:val="1"/>
          <w:sz w:val="20"/>
        </w:rPr>
        <w:t> </w:t>
      </w:r>
      <w:r>
        <w:rPr>
          <w:i/>
          <w:color w:val="231F20"/>
          <w:sz w:val="20"/>
        </w:rPr>
        <w:t>Borzek </w:t>
      </w:r>
      <w:r>
        <w:rPr>
          <w:color w:val="231F20"/>
          <w:sz w:val="20"/>
        </w:rPr>
        <w:t>(ChBD, 23), </w:t>
      </w:r>
      <w:r>
        <w:rPr>
          <w:i/>
          <w:color w:val="231F20"/>
          <w:sz w:val="20"/>
        </w:rPr>
        <w:t>Ribaldo dictus Twaroh </w:t>
      </w:r>
      <w:r>
        <w:rPr>
          <w:color w:val="231F20"/>
          <w:sz w:val="20"/>
        </w:rPr>
        <w:t>(ChBD,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20), </w:t>
      </w:r>
      <w:r>
        <w:rPr>
          <w:i/>
          <w:color w:val="231F20"/>
          <w:sz w:val="20"/>
        </w:rPr>
        <w:t>Martinum dictum Lupacz </w:t>
      </w:r>
      <w:r>
        <w:rPr>
          <w:color w:val="231F20"/>
          <w:sz w:val="20"/>
        </w:rPr>
        <w:t>(ChBD, 18), </w:t>
      </w:r>
      <w:r>
        <w:rPr>
          <w:i/>
          <w:color w:val="231F20"/>
          <w:sz w:val="20"/>
        </w:rPr>
        <w:t>Procopius</w:t>
      </w:r>
      <w:r>
        <w:rPr>
          <w:i/>
          <w:color w:val="231F20"/>
          <w:spacing w:val="1"/>
          <w:sz w:val="20"/>
        </w:rPr>
        <w:t> </w:t>
      </w:r>
      <w:r>
        <w:rPr>
          <w:i/>
          <w:color w:val="231F20"/>
          <w:sz w:val="20"/>
        </w:rPr>
        <w:t>doctus Holy </w:t>
      </w:r>
      <w:r>
        <w:rPr>
          <w:color w:val="231F20"/>
          <w:sz w:val="20"/>
        </w:rPr>
        <w:t>(ChBD, 7), </w:t>
      </w:r>
      <w:r>
        <w:rPr>
          <w:i/>
          <w:color w:val="231F20"/>
          <w:sz w:val="20"/>
        </w:rPr>
        <w:t>Ludvici dictus Brzych </w:t>
      </w:r>
      <w:r>
        <w:rPr>
          <w:color w:val="231F20"/>
          <w:sz w:val="20"/>
        </w:rPr>
        <w:t>(ChBD,</w:t>
      </w:r>
      <w:r>
        <w:rPr>
          <w:color w:val="231F20"/>
          <w:spacing w:val="-47"/>
          <w:sz w:val="20"/>
        </w:rPr>
        <w:t> </w:t>
      </w:r>
      <w:r>
        <w:rPr>
          <w:color w:val="231F20"/>
          <w:sz w:val="20"/>
        </w:rPr>
        <w:t>8).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Компонент</w:t>
      </w:r>
      <w:r>
        <w:rPr>
          <w:color w:val="231F20"/>
          <w:spacing w:val="-5"/>
          <w:sz w:val="20"/>
        </w:rPr>
        <w:t> </w:t>
      </w:r>
      <w:r>
        <w:rPr>
          <w:i/>
          <w:color w:val="231F20"/>
          <w:sz w:val="20"/>
        </w:rPr>
        <w:t>dictus</w:t>
      </w:r>
      <w:r>
        <w:rPr>
          <w:i/>
          <w:color w:val="231F20"/>
          <w:spacing w:val="-5"/>
          <w:sz w:val="20"/>
        </w:rPr>
        <w:t> </w:t>
      </w:r>
      <w:r>
        <w:rPr>
          <w:color w:val="231F20"/>
          <w:sz w:val="20"/>
        </w:rPr>
        <w:t>вказує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на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те,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що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людина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більш</w:t>
      </w:r>
      <w:r>
        <w:rPr>
          <w:color w:val="231F20"/>
          <w:spacing w:val="-48"/>
          <w:sz w:val="20"/>
        </w:rPr>
        <w:t> </w:t>
      </w:r>
      <w:r>
        <w:rPr>
          <w:color w:val="231F20"/>
          <w:sz w:val="20"/>
        </w:rPr>
        <w:t>відома (звана) під іншим іменем чи прізвиськом.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Однак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у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XVI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столітті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доводиться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спостерігати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різке</w:t>
      </w:r>
      <w:r>
        <w:rPr>
          <w:color w:val="231F20"/>
          <w:spacing w:val="-48"/>
          <w:sz w:val="20"/>
        </w:rPr>
        <w:t> </w:t>
      </w:r>
      <w:r>
        <w:rPr>
          <w:color w:val="231F20"/>
          <w:sz w:val="20"/>
        </w:rPr>
        <w:t>зменшення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кількості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конструкцій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із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цим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елементом</w:t>
      </w:r>
      <w:r>
        <w:rPr>
          <w:color w:val="231F20"/>
          <w:spacing w:val="-47"/>
          <w:sz w:val="20"/>
        </w:rPr>
        <w:t> </w:t>
      </w:r>
      <w:r>
        <w:rPr>
          <w:color w:val="231F20"/>
          <w:sz w:val="20"/>
        </w:rPr>
        <w:t>і як результат – остаточний занепад цього компо-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нента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в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XVII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ст.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в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усіх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без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винятку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багатолексемних</w:t>
      </w:r>
      <w:r>
        <w:rPr>
          <w:color w:val="231F20"/>
          <w:spacing w:val="-48"/>
          <w:sz w:val="20"/>
        </w:rPr>
        <w:t> </w:t>
      </w:r>
      <w:r>
        <w:rPr>
          <w:color w:val="231F20"/>
          <w:sz w:val="20"/>
        </w:rPr>
        <w:t>іменуваннях.</w:t>
      </w:r>
    </w:p>
    <w:p>
      <w:pPr>
        <w:pStyle w:val="Heading1"/>
        <w:numPr>
          <w:ilvl w:val="2"/>
          <w:numId w:val="1"/>
        </w:numPr>
        <w:tabs>
          <w:tab w:pos="1034" w:val="left" w:leader="none"/>
        </w:tabs>
        <w:spacing w:line="201" w:lineRule="exact" w:before="0" w:after="0"/>
        <w:ind w:left="1033" w:right="0" w:hanging="464"/>
        <w:jc w:val="both"/>
      </w:pPr>
      <w:r>
        <w:rPr>
          <w:color w:val="231F20"/>
        </w:rPr>
        <w:t>Прізвиська</w:t>
      </w:r>
      <w:r>
        <w:rPr>
          <w:color w:val="231F20"/>
          <w:spacing w:val="58"/>
        </w:rPr>
        <w:t> </w:t>
      </w:r>
      <w:r>
        <w:rPr>
          <w:color w:val="231F20"/>
        </w:rPr>
        <w:t>у  </w:t>
      </w:r>
      <w:r>
        <w:rPr>
          <w:color w:val="231F20"/>
          <w:spacing w:val="7"/>
        </w:rPr>
        <w:t> </w:t>
      </w:r>
      <w:r>
        <w:rPr>
          <w:color w:val="231F20"/>
        </w:rPr>
        <w:t>трилексемних  </w:t>
      </w:r>
      <w:r>
        <w:rPr>
          <w:color w:val="231F20"/>
          <w:spacing w:val="7"/>
        </w:rPr>
        <w:t> </w:t>
      </w:r>
      <w:r>
        <w:rPr>
          <w:color w:val="231F20"/>
        </w:rPr>
        <w:t>АФ  </w:t>
      </w:r>
      <w:r>
        <w:rPr>
          <w:color w:val="231F20"/>
          <w:spacing w:val="7"/>
        </w:rPr>
        <w:t> </w:t>
      </w:r>
      <w:r>
        <w:rPr>
          <w:color w:val="231F20"/>
        </w:rPr>
        <w:t>в</w:t>
      </w:r>
    </w:p>
    <w:p>
      <w:pPr>
        <w:spacing w:line="228" w:lineRule="exact" w:before="0"/>
        <w:ind w:left="117" w:right="0" w:firstLine="0"/>
        <w:jc w:val="left"/>
        <w:rPr>
          <w:b/>
          <w:sz w:val="20"/>
        </w:rPr>
      </w:pPr>
      <w:r>
        <w:rPr>
          <w:b/>
          <w:color w:val="231F20"/>
          <w:sz w:val="20"/>
        </w:rPr>
        <w:t>пам’ятках</w:t>
      </w:r>
      <w:r>
        <w:rPr>
          <w:b/>
          <w:color w:val="231F20"/>
          <w:spacing w:val="-10"/>
          <w:sz w:val="20"/>
        </w:rPr>
        <w:t> </w:t>
      </w:r>
      <w:r>
        <w:rPr>
          <w:b/>
          <w:color w:val="231F20"/>
          <w:sz w:val="20"/>
        </w:rPr>
        <w:t>XV–XVII</w:t>
      </w:r>
      <w:r>
        <w:rPr>
          <w:b/>
          <w:color w:val="231F20"/>
          <w:spacing w:val="-9"/>
          <w:sz w:val="20"/>
        </w:rPr>
        <w:t> </w:t>
      </w:r>
      <w:r>
        <w:rPr>
          <w:b/>
          <w:color w:val="231F20"/>
          <w:sz w:val="20"/>
        </w:rPr>
        <w:t>ст.</w:t>
      </w:r>
    </w:p>
    <w:p>
      <w:pPr>
        <w:pStyle w:val="Heading2"/>
        <w:numPr>
          <w:ilvl w:val="3"/>
          <w:numId w:val="1"/>
        </w:numPr>
        <w:tabs>
          <w:tab w:pos="1087" w:val="left" w:leader="none"/>
        </w:tabs>
        <w:spacing w:line="240" w:lineRule="auto" w:before="0" w:after="0"/>
        <w:ind w:left="117" w:right="115" w:firstLine="453"/>
        <w:jc w:val="left"/>
      </w:pPr>
      <w:r>
        <w:rPr>
          <w:i w:val="0"/>
          <w:color w:val="231F20"/>
        </w:rPr>
        <w:t>АФ</w:t>
      </w:r>
      <w:r>
        <w:rPr>
          <w:i w:val="0"/>
          <w:color w:val="231F20"/>
          <w:spacing w:val="8"/>
        </w:rPr>
        <w:t> </w:t>
      </w:r>
      <w:r>
        <w:rPr>
          <w:color w:val="231F20"/>
        </w:rPr>
        <w:t>особове</w:t>
      </w:r>
      <w:r>
        <w:rPr>
          <w:color w:val="231F20"/>
          <w:spacing w:val="8"/>
        </w:rPr>
        <w:t> </w:t>
      </w:r>
      <w:r>
        <w:rPr>
          <w:color w:val="231F20"/>
        </w:rPr>
        <w:t>ім’я</w:t>
      </w:r>
      <w:r>
        <w:rPr>
          <w:color w:val="231F20"/>
          <w:spacing w:val="8"/>
        </w:rPr>
        <w:t> </w:t>
      </w:r>
      <w:r>
        <w:rPr>
          <w:color w:val="231F20"/>
        </w:rPr>
        <w:t>+</w:t>
      </w:r>
      <w:r>
        <w:rPr>
          <w:color w:val="231F20"/>
          <w:spacing w:val="8"/>
        </w:rPr>
        <w:t> </w:t>
      </w:r>
      <w:r>
        <w:rPr>
          <w:color w:val="231F20"/>
        </w:rPr>
        <w:t>прізвисько</w:t>
      </w:r>
      <w:r>
        <w:rPr>
          <w:color w:val="231F20"/>
          <w:spacing w:val="8"/>
        </w:rPr>
        <w:t> </w:t>
      </w:r>
      <w:r>
        <w:rPr>
          <w:color w:val="231F20"/>
        </w:rPr>
        <w:t>+</w:t>
      </w:r>
      <w:r>
        <w:rPr>
          <w:color w:val="231F20"/>
          <w:spacing w:val="8"/>
        </w:rPr>
        <w:t> </w:t>
      </w:r>
      <w:r>
        <w:rPr>
          <w:color w:val="231F20"/>
        </w:rPr>
        <w:t>відто-</w:t>
      </w:r>
      <w:r>
        <w:rPr>
          <w:color w:val="231F20"/>
          <w:spacing w:val="-47"/>
        </w:rPr>
        <w:t> </w:t>
      </w:r>
      <w:r>
        <w:rPr>
          <w:color w:val="231F20"/>
        </w:rPr>
        <w:t>понімне</w:t>
      </w:r>
      <w:r>
        <w:rPr>
          <w:color w:val="231F20"/>
          <w:spacing w:val="-2"/>
        </w:rPr>
        <w:t> </w:t>
      </w:r>
      <w:r>
        <w:rPr>
          <w:color w:val="231F20"/>
        </w:rPr>
        <w:t>означення</w:t>
      </w:r>
    </w:p>
    <w:p>
      <w:pPr>
        <w:spacing w:after="0" w:line="240" w:lineRule="auto"/>
        <w:jc w:val="left"/>
        <w:sectPr>
          <w:pgSz w:w="11910" w:h="16840"/>
          <w:pgMar w:header="876" w:footer="1104" w:top="1120" w:bottom="1300" w:left="1300" w:right="1300"/>
          <w:cols w:num="2" w:equalWidth="0">
            <w:col w:w="4553" w:space="124"/>
            <w:col w:w="4633"/>
          </w:cols>
        </w:sectPr>
      </w:pPr>
    </w:p>
    <w:p>
      <w:pPr>
        <w:pStyle w:val="BodyText"/>
        <w:spacing w:before="156"/>
        <w:ind w:right="38" w:firstLine="453"/>
      </w:pPr>
      <w:r>
        <w:rPr/>
        <w:pict>
          <v:group style="position:absolute;margin-left:70.6679pt;margin-top:1.302915pt;width:453.9pt;height:5.05pt;mso-position-horizontal-relative:page;mso-position-vertical-relative:paragraph;z-index:15731712" coordorigin="1413,26" coordsize="9078,101">
            <v:line style="position:absolute" from="1417,76" to="10488,76" stroked="true" strokeweight="1pt" strokecolor="#231f20">
              <v:stroke dashstyle="solid"/>
            </v:line>
            <v:shape style="position:absolute;left:1413;top:26;width:103;height:101" type="#_x0000_t75" stroked="false">
              <v:imagedata r:id="rId9" o:title=""/>
            </v:shape>
            <v:shape style="position:absolute;left:10388;top:26;width:103;height:101" type="#_x0000_t75" stroked="false">
              <v:imagedata r:id="rId9" o:title=""/>
            </v:shape>
            <w10:wrap type="none"/>
          </v:group>
        </w:pict>
      </w:r>
      <w:r>
        <w:rPr>
          <w:color w:val="231F20"/>
        </w:rPr>
        <w:t>Назва</w:t>
      </w:r>
      <w:r>
        <w:rPr>
          <w:color w:val="231F20"/>
          <w:spacing w:val="1"/>
        </w:rPr>
        <w:t> </w:t>
      </w:r>
      <w:r>
        <w:rPr>
          <w:color w:val="231F20"/>
        </w:rPr>
        <w:t>особи</w:t>
      </w:r>
      <w:r>
        <w:rPr>
          <w:color w:val="231F20"/>
          <w:spacing w:val="1"/>
        </w:rPr>
        <w:t> </w:t>
      </w:r>
      <w:r>
        <w:rPr>
          <w:color w:val="231F20"/>
        </w:rPr>
        <w:t>за</w:t>
      </w:r>
      <w:r>
        <w:rPr>
          <w:color w:val="231F20"/>
          <w:spacing w:val="1"/>
        </w:rPr>
        <w:t> </w:t>
      </w:r>
      <w:r>
        <w:rPr>
          <w:color w:val="231F20"/>
        </w:rPr>
        <w:t>прізвиськом</w:t>
      </w:r>
      <w:r>
        <w:rPr>
          <w:color w:val="231F20"/>
          <w:spacing w:val="1"/>
        </w:rPr>
        <w:t> </w:t>
      </w:r>
      <w:r>
        <w:rPr>
          <w:color w:val="231F20"/>
        </w:rPr>
        <w:t>в</w:t>
      </w:r>
      <w:r>
        <w:rPr>
          <w:color w:val="231F20"/>
          <w:spacing w:val="1"/>
        </w:rPr>
        <w:t> </w:t>
      </w:r>
      <w:r>
        <w:rPr>
          <w:color w:val="231F20"/>
        </w:rPr>
        <w:t>аналізованих</w:t>
      </w:r>
      <w:r>
        <w:rPr>
          <w:color w:val="231F20"/>
          <w:spacing w:val="-47"/>
        </w:rPr>
        <w:t> </w:t>
      </w:r>
      <w:r>
        <w:rPr>
          <w:color w:val="231F20"/>
        </w:rPr>
        <w:t>пам’ятках</w:t>
      </w:r>
      <w:r>
        <w:rPr>
          <w:color w:val="231F20"/>
          <w:spacing w:val="1"/>
        </w:rPr>
        <w:t> </w:t>
      </w:r>
      <w:r>
        <w:rPr>
          <w:color w:val="231F20"/>
        </w:rPr>
        <w:t>і</w:t>
      </w:r>
      <w:r>
        <w:rPr>
          <w:color w:val="231F20"/>
          <w:spacing w:val="1"/>
        </w:rPr>
        <w:t> </w:t>
      </w:r>
      <w:r>
        <w:rPr>
          <w:color w:val="231F20"/>
        </w:rPr>
        <w:t>надалі</w:t>
      </w:r>
      <w:r>
        <w:rPr>
          <w:color w:val="231F20"/>
          <w:spacing w:val="1"/>
        </w:rPr>
        <w:t> </w:t>
      </w:r>
      <w:r>
        <w:rPr>
          <w:color w:val="231F20"/>
        </w:rPr>
        <w:t>залишалася</w:t>
      </w:r>
      <w:r>
        <w:rPr>
          <w:color w:val="231F20"/>
          <w:spacing w:val="1"/>
        </w:rPr>
        <w:t> </w:t>
      </w:r>
      <w:r>
        <w:rPr>
          <w:color w:val="231F20"/>
        </w:rPr>
        <w:t>надзвичайно</w:t>
      </w:r>
      <w:r>
        <w:rPr>
          <w:color w:val="231F20"/>
          <w:spacing w:val="1"/>
        </w:rPr>
        <w:t> </w:t>
      </w:r>
      <w:r>
        <w:rPr>
          <w:color w:val="231F20"/>
        </w:rPr>
        <w:t>про-</w:t>
      </w:r>
      <w:r>
        <w:rPr>
          <w:color w:val="231F20"/>
          <w:spacing w:val="-47"/>
        </w:rPr>
        <w:t> </w:t>
      </w:r>
      <w:r>
        <w:rPr>
          <w:color w:val="231F20"/>
        </w:rPr>
        <w:t>дуктивним способом ідентифікації людності. Лек-</w:t>
      </w:r>
      <w:r>
        <w:rPr>
          <w:color w:val="231F20"/>
          <w:spacing w:val="1"/>
        </w:rPr>
        <w:t> </w:t>
      </w:r>
      <w:r>
        <w:rPr>
          <w:color w:val="231F20"/>
        </w:rPr>
        <w:t>сико-семантичні варіанти прізвиськ, що вживають-</w:t>
      </w:r>
      <w:r>
        <w:rPr>
          <w:color w:val="231F20"/>
          <w:spacing w:val="-47"/>
        </w:rPr>
        <w:t> </w:t>
      </w:r>
      <w:r>
        <w:rPr>
          <w:color w:val="231F20"/>
        </w:rPr>
        <w:t>ся в межах цієї антропонімної формули: а) </w:t>
      </w:r>
      <w:r>
        <w:rPr>
          <w:b/>
          <w:color w:val="231F20"/>
        </w:rPr>
        <w:t>відапе-</w:t>
      </w:r>
      <w:r>
        <w:rPr>
          <w:b/>
          <w:color w:val="231F20"/>
          <w:spacing w:val="1"/>
        </w:rPr>
        <w:t> </w:t>
      </w:r>
      <w:r>
        <w:rPr>
          <w:b/>
          <w:color w:val="231F20"/>
        </w:rPr>
        <w:t>лятивні прізвиська</w:t>
      </w:r>
      <w:r>
        <w:rPr>
          <w:color w:val="231F20"/>
        </w:rPr>
        <w:t>: Jan </w:t>
      </w:r>
      <w:r>
        <w:rPr>
          <w:i/>
          <w:color w:val="231F20"/>
        </w:rPr>
        <w:t>Paseka </w:t>
      </w:r>
      <w:r>
        <w:rPr>
          <w:color w:val="231F20"/>
        </w:rPr>
        <w:t>z Skryšova (1437</w:t>
      </w:r>
      <w:r>
        <w:rPr>
          <w:color w:val="231F20"/>
          <w:spacing w:val="1"/>
        </w:rPr>
        <w:t> </w:t>
      </w:r>
      <w:r>
        <w:rPr>
          <w:color w:val="231F20"/>
        </w:rPr>
        <w:t>PDZ-2,170),</w:t>
      </w:r>
      <w:r>
        <w:rPr>
          <w:color w:val="231F20"/>
          <w:spacing w:val="1"/>
        </w:rPr>
        <w:t> </w:t>
      </w:r>
      <w:r>
        <w:rPr>
          <w:color w:val="231F20"/>
        </w:rPr>
        <w:t>Janko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1"/>
        </w:rPr>
        <w:t> </w:t>
      </w:r>
      <w:r>
        <w:rPr>
          <w:color w:val="231F20"/>
        </w:rPr>
        <w:t>Miliczin</w:t>
      </w:r>
      <w:r>
        <w:rPr>
          <w:color w:val="231F20"/>
          <w:spacing w:val="1"/>
        </w:rPr>
        <w:t> </w:t>
      </w:r>
      <w:r>
        <w:rPr>
          <w:i/>
          <w:color w:val="231F20"/>
        </w:rPr>
        <w:t>dictus</w:t>
      </w:r>
      <w:r>
        <w:rPr>
          <w:i/>
          <w:color w:val="231F20"/>
          <w:spacing w:val="1"/>
        </w:rPr>
        <w:t> </w:t>
      </w:r>
      <w:r>
        <w:rPr>
          <w:i/>
          <w:color w:val="231F20"/>
        </w:rPr>
        <w:t>Sadlo</w:t>
      </w:r>
      <w:r>
        <w:rPr>
          <w:i/>
          <w:color w:val="231F20"/>
          <w:spacing w:val="1"/>
        </w:rPr>
        <w:t> </w:t>
      </w:r>
      <w:r>
        <w:rPr>
          <w:color w:val="231F20"/>
        </w:rPr>
        <w:t>(1420</w:t>
      </w:r>
      <w:r>
        <w:rPr>
          <w:color w:val="231F20"/>
          <w:spacing w:val="1"/>
        </w:rPr>
        <w:t> </w:t>
      </w:r>
      <w:r>
        <w:rPr>
          <w:color w:val="231F20"/>
        </w:rPr>
        <w:t>ChLB, 11), Johannes </w:t>
      </w:r>
      <w:r>
        <w:rPr>
          <w:i/>
          <w:color w:val="231F20"/>
        </w:rPr>
        <w:t>Brada </w:t>
      </w:r>
      <w:r>
        <w:rPr>
          <w:color w:val="231F20"/>
        </w:rPr>
        <w:t>de Znancze (1412 PDZ-2,</w:t>
      </w:r>
      <w:r>
        <w:rPr>
          <w:color w:val="231F20"/>
          <w:spacing w:val="-47"/>
        </w:rPr>
        <w:t> </w:t>
      </w:r>
      <w:r>
        <w:rPr>
          <w:color w:val="231F20"/>
        </w:rPr>
        <w:t>91), Johannes </w:t>
      </w:r>
      <w:r>
        <w:rPr>
          <w:i/>
          <w:color w:val="231F20"/>
        </w:rPr>
        <w:t>dictus Czapko </w:t>
      </w:r>
      <w:r>
        <w:rPr>
          <w:color w:val="231F20"/>
        </w:rPr>
        <w:t>de Ssan (1434 CBD, 23),</w:t>
      </w:r>
      <w:r>
        <w:rPr>
          <w:color w:val="231F20"/>
          <w:spacing w:val="1"/>
        </w:rPr>
        <w:t> </w:t>
      </w:r>
      <w:r>
        <w:rPr>
          <w:color w:val="231F20"/>
        </w:rPr>
        <w:t>Johannes </w:t>
      </w:r>
      <w:r>
        <w:rPr>
          <w:i/>
          <w:color w:val="231F20"/>
        </w:rPr>
        <w:t>Smetana </w:t>
      </w:r>
      <w:r>
        <w:rPr>
          <w:color w:val="231F20"/>
        </w:rPr>
        <w:t>de Chyss (1411 PDZ-2, 81), Marco</w:t>
      </w:r>
      <w:r>
        <w:rPr>
          <w:color w:val="231F20"/>
          <w:spacing w:val="-47"/>
        </w:rPr>
        <w:t> </w:t>
      </w:r>
      <w:r>
        <w:rPr>
          <w:i/>
          <w:color w:val="231F20"/>
        </w:rPr>
        <w:t>Czort </w:t>
      </w:r>
      <w:r>
        <w:rPr>
          <w:color w:val="231F20"/>
        </w:rPr>
        <w:t>de Praga (1415 PDZ-2, 120), Martinus </w:t>
      </w:r>
      <w:r>
        <w:rPr>
          <w:i/>
          <w:color w:val="231F20"/>
        </w:rPr>
        <w:t>dictus</w:t>
      </w:r>
      <w:r>
        <w:rPr>
          <w:i/>
          <w:color w:val="231F20"/>
          <w:spacing w:val="1"/>
        </w:rPr>
        <w:t> </w:t>
      </w:r>
      <w:r>
        <w:rPr>
          <w:i/>
          <w:color w:val="231F20"/>
        </w:rPr>
        <w:t>Pokoy </w:t>
      </w:r>
      <w:r>
        <w:rPr>
          <w:color w:val="231F20"/>
        </w:rPr>
        <w:t>de Stakor (1407 PDZ-2, 34), Venceslau </w:t>
      </w:r>
      <w:r>
        <w:rPr>
          <w:i/>
          <w:color w:val="231F20"/>
        </w:rPr>
        <w:t>Misska</w:t>
      </w:r>
      <w:r>
        <w:rPr>
          <w:i/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1"/>
        </w:rPr>
        <w:t> </w:t>
      </w:r>
      <w:r>
        <w:rPr>
          <w:color w:val="231F20"/>
        </w:rPr>
        <w:t>Hradku</w:t>
      </w:r>
      <w:r>
        <w:rPr>
          <w:color w:val="231F20"/>
          <w:spacing w:val="1"/>
        </w:rPr>
        <w:t> </w:t>
      </w:r>
      <w:r>
        <w:rPr>
          <w:color w:val="231F20"/>
        </w:rPr>
        <w:t>(1437</w:t>
      </w:r>
      <w:r>
        <w:rPr>
          <w:color w:val="231F20"/>
          <w:spacing w:val="1"/>
        </w:rPr>
        <w:t> </w:t>
      </w:r>
      <w:r>
        <w:rPr>
          <w:color w:val="231F20"/>
        </w:rPr>
        <w:t>PDZ-2,153),</w:t>
      </w:r>
      <w:r>
        <w:rPr>
          <w:color w:val="231F20"/>
          <w:spacing w:val="1"/>
        </w:rPr>
        <w:t> </w:t>
      </w:r>
      <w:r>
        <w:rPr>
          <w:color w:val="231F20"/>
        </w:rPr>
        <w:t>Wanko</w:t>
      </w:r>
      <w:r>
        <w:rPr>
          <w:color w:val="231F20"/>
          <w:spacing w:val="1"/>
        </w:rPr>
        <w:t> </w:t>
      </w:r>
      <w:r>
        <w:rPr>
          <w:i/>
          <w:color w:val="231F20"/>
        </w:rPr>
        <w:t>Sekyrka</w:t>
      </w:r>
      <w:r>
        <w:rPr>
          <w:i/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1"/>
        </w:rPr>
        <w:t> </w:t>
      </w:r>
      <w:r>
        <w:rPr>
          <w:color w:val="231F20"/>
        </w:rPr>
        <w:t>Sowolusk (1411 PDZ-2, 84), Beneš </w:t>
      </w:r>
      <w:r>
        <w:rPr>
          <w:i/>
          <w:color w:val="231F20"/>
        </w:rPr>
        <w:t>Kulhavý </w:t>
      </w:r>
      <w:r>
        <w:rPr>
          <w:color w:val="231F20"/>
        </w:rPr>
        <w:t>z Katušíc</w:t>
      </w:r>
      <w:r>
        <w:rPr>
          <w:color w:val="231F20"/>
          <w:spacing w:val="-47"/>
        </w:rPr>
        <w:t> </w:t>
      </w:r>
      <w:r>
        <w:rPr>
          <w:color w:val="231F20"/>
        </w:rPr>
        <w:t>(1506 BL, 85), </w:t>
      </w:r>
      <w:r>
        <w:rPr>
          <w:i/>
          <w:color w:val="231F20"/>
        </w:rPr>
        <w:t>Boček </w:t>
      </w:r>
      <w:r>
        <w:rPr>
          <w:color w:val="231F20"/>
        </w:rPr>
        <w:t>Pavel z Březovíc (1507 BL, 86),</w:t>
      </w:r>
      <w:r>
        <w:rPr>
          <w:color w:val="231F20"/>
          <w:spacing w:val="-47"/>
        </w:rPr>
        <w:t> </w:t>
      </w:r>
      <w:r>
        <w:rPr>
          <w:color w:val="231F20"/>
          <w:spacing w:val="-1"/>
        </w:rPr>
        <w:t>Bohuslav</w:t>
      </w:r>
      <w:r>
        <w:rPr>
          <w:color w:val="231F20"/>
          <w:spacing w:val="-2"/>
        </w:rPr>
        <w:t> </w:t>
      </w:r>
      <w:r>
        <w:rPr>
          <w:i/>
          <w:color w:val="231F20"/>
        </w:rPr>
        <w:t>Strachota </w:t>
      </w:r>
      <w:r>
        <w:rPr>
          <w:color w:val="231F20"/>
        </w:rPr>
        <w:t>z Kralovíc</w:t>
      </w:r>
      <w:r>
        <w:rPr>
          <w:color w:val="231F20"/>
          <w:spacing w:val="-2"/>
        </w:rPr>
        <w:t> </w:t>
      </w:r>
      <w:r>
        <w:rPr>
          <w:color w:val="231F20"/>
        </w:rPr>
        <w:t>(1512</w:t>
      </w:r>
      <w:r>
        <w:rPr>
          <w:color w:val="231F20"/>
          <w:spacing w:val="-12"/>
        </w:rPr>
        <w:t> </w:t>
      </w:r>
      <w:r>
        <w:rPr>
          <w:color w:val="231F20"/>
        </w:rPr>
        <w:t>Ač-19,</w:t>
      </w:r>
      <w:r>
        <w:rPr>
          <w:color w:val="231F20"/>
          <w:spacing w:val="-1"/>
        </w:rPr>
        <w:t> </w:t>
      </w:r>
      <w:r>
        <w:rPr>
          <w:color w:val="231F20"/>
        </w:rPr>
        <w:t>197);</w:t>
      </w:r>
    </w:p>
    <w:p>
      <w:pPr>
        <w:spacing w:line="197" w:lineRule="exact" w:before="0"/>
        <w:ind w:left="570" w:right="0" w:firstLine="0"/>
        <w:jc w:val="both"/>
        <w:rPr>
          <w:sz w:val="20"/>
        </w:rPr>
      </w:pPr>
      <w:r>
        <w:rPr>
          <w:color w:val="231F20"/>
          <w:sz w:val="20"/>
        </w:rPr>
        <w:t>б)</w:t>
      </w:r>
      <w:r>
        <w:rPr>
          <w:color w:val="231F20"/>
          <w:spacing w:val="5"/>
          <w:sz w:val="20"/>
        </w:rPr>
        <w:t> </w:t>
      </w:r>
      <w:r>
        <w:rPr>
          <w:b/>
          <w:color w:val="231F20"/>
          <w:sz w:val="20"/>
        </w:rPr>
        <w:t>назви</w:t>
      </w:r>
      <w:r>
        <w:rPr>
          <w:b/>
          <w:color w:val="231F20"/>
          <w:spacing w:val="6"/>
          <w:sz w:val="20"/>
        </w:rPr>
        <w:t> </w:t>
      </w:r>
      <w:r>
        <w:rPr>
          <w:b/>
          <w:color w:val="231F20"/>
          <w:sz w:val="20"/>
        </w:rPr>
        <w:t>за</w:t>
      </w:r>
      <w:r>
        <w:rPr>
          <w:b/>
          <w:color w:val="231F20"/>
          <w:spacing w:val="7"/>
          <w:sz w:val="20"/>
        </w:rPr>
        <w:t> </w:t>
      </w:r>
      <w:r>
        <w:rPr>
          <w:b/>
          <w:color w:val="231F20"/>
          <w:sz w:val="20"/>
        </w:rPr>
        <w:t>віком:</w:t>
      </w:r>
      <w:r>
        <w:rPr>
          <w:b/>
          <w:color w:val="231F20"/>
          <w:spacing w:val="7"/>
          <w:sz w:val="20"/>
        </w:rPr>
        <w:t> </w:t>
      </w:r>
      <w:r>
        <w:rPr>
          <w:color w:val="231F20"/>
          <w:sz w:val="20"/>
        </w:rPr>
        <w:t>Romana</w:t>
      </w:r>
      <w:r>
        <w:rPr>
          <w:color w:val="231F20"/>
          <w:spacing w:val="5"/>
          <w:sz w:val="20"/>
        </w:rPr>
        <w:t> </w:t>
      </w:r>
      <w:r>
        <w:rPr>
          <w:i/>
          <w:color w:val="231F20"/>
          <w:sz w:val="20"/>
        </w:rPr>
        <w:t>staršího</w:t>
      </w:r>
      <w:r>
        <w:rPr>
          <w:i/>
          <w:color w:val="231F20"/>
          <w:spacing w:val="7"/>
          <w:sz w:val="20"/>
        </w:rPr>
        <w:t> </w:t>
      </w:r>
      <w:r>
        <w:rPr>
          <w:color w:val="231F20"/>
          <w:sz w:val="20"/>
        </w:rPr>
        <w:t>z</w:t>
      </w:r>
      <w:r>
        <w:rPr>
          <w:color w:val="231F20"/>
          <w:spacing w:val="7"/>
          <w:sz w:val="20"/>
        </w:rPr>
        <w:t> </w:t>
      </w:r>
      <w:r>
        <w:rPr>
          <w:color w:val="231F20"/>
          <w:sz w:val="20"/>
        </w:rPr>
        <w:t>Kozlova</w:t>
      </w:r>
    </w:p>
    <w:p>
      <w:pPr>
        <w:pStyle w:val="BodyText"/>
        <w:ind w:right="38"/>
      </w:pPr>
      <w:r>
        <w:rPr>
          <w:color w:val="231F20"/>
          <w:spacing w:val="-1"/>
        </w:rPr>
        <w:t>(1437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PDZ-2,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168),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Diwiss</w:t>
      </w:r>
      <w:r>
        <w:rPr>
          <w:color w:val="231F20"/>
          <w:spacing w:val="-12"/>
        </w:rPr>
        <w:t> </w:t>
      </w:r>
      <w:r>
        <w:rPr>
          <w:color w:val="231F20"/>
        </w:rPr>
        <w:t>de</w:t>
      </w:r>
      <w:r>
        <w:rPr>
          <w:color w:val="231F20"/>
          <w:spacing w:val="-12"/>
        </w:rPr>
        <w:t> </w:t>
      </w:r>
      <w:r>
        <w:rPr>
          <w:color w:val="231F20"/>
        </w:rPr>
        <w:t>Krzieczewa</w:t>
      </w:r>
      <w:r>
        <w:rPr>
          <w:color w:val="231F20"/>
          <w:spacing w:val="-9"/>
        </w:rPr>
        <w:t> </w:t>
      </w:r>
      <w:r>
        <w:rPr>
          <w:i/>
          <w:color w:val="231F20"/>
        </w:rPr>
        <w:t>junior</w:t>
      </w:r>
      <w:r>
        <w:rPr>
          <w:i/>
          <w:color w:val="231F20"/>
          <w:spacing w:val="-12"/>
        </w:rPr>
        <w:t> </w:t>
      </w:r>
      <w:r>
        <w:rPr>
          <w:color w:val="231F20"/>
        </w:rPr>
        <w:t>(1419</w:t>
      </w:r>
      <w:r>
        <w:rPr>
          <w:color w:val="231F20"/>
          <w:spacing w:val="-47"/>
        </w:rPr>
        <w:t> </w:t>
      </w:r>
      <w:r>
        <w:rPr>
          <w:color w:val="231F20"/>
        </w:rPr>
        <w:t>PDZ-2, 148), Jana </w:t>
      </w:r>
      <w:r>
        <w:rPr>
          <w:i/>
          <w:color w:val="231F20"/>
        </w:rPr>
        <w:t>mladšieho </w:t>
      </w:r>
      <w:r>
        <w:rPr>
          <w:color w:val="231F20"/>
        </w:rPr>
        <w:t>z Ústie (1437 PDZ-2,</w:t>
      </w:r>
      <w:r>
        <w:rPr>
          <w:color w:val="231F20"/>
          <w:spacing w:val="1"/>
        </w:rPr>
        <w:t> </w:t>
      </w:r>
      <w:r>
        <w:rPr>
          <w:color w:val="231F20"/>
        </w:rPr>
        <w:t>162), pan Jan </w:t>
      </w:r>
      <w:r>
        <w:rPr>
          <w:i/>
          <w:color w:val="231F20"/>
        </w:rPr>
        <w:t>starší </w:t>
      </w:r>
      <w:r>
        <w:rPr>
          <w:color w:val="231F20"/>
        </w:rPr>
        <w:t>Skříneckému (1520 Ač-1, 119),</w:t>
      </w:r>
      <w:r>
        <w:rPr>
          <w:color w:val="231F20"/>
          <w:spacing w:val="1"/>
        </w:rPr>
        <w:t> </w:t>
      </w:r>
      <w:r>
        <w:rPr>
          <w:color w:val="231F20"/>
        </w:rPr>
        <w:t>Jan </w:t>
      </w:r>
      <w:r>
        <w:rPr>
          <w:i/>
          <w:color w:val="231F20"/>
        </w:rPr>
        <w:t>mladší </w:t>
      </w:r>
      <w:r>
        <w:rPr>
          <w:color w:val="231F20"/>
        </w:rPr>
        <w:t>z Žerotína (1581 Ač-22, 290), Jan </w:t>
      </w:r>
      <w:r>
        <w:rPr>
          <w:i/>
          <w:color w:val="231F20"/>
        </w:rPr>
        <w:t>starší </w:t>
      </w:r>
      <w:r>
        <w:rPr>
          <w:color w:val="231F20"/>
        </w:rPr>
        <w:t>z</w:t>
      </w:r>
      <w:r>
        <w:rPr>
          <w:color w:val="231F20"/>
          <w:spacing w:val="1"/>
        </w:rPr>
        <w:t> </w:t>
      </w:r>
      <w:r>
        <w:rPr>
          <w:color w:val="231F20"/>
        </w:rPr>
        <w:t>Lobkovíc</w:t>
      </w:r>
      <w:r>
        <w:rPr>
          <w:color w:val="231F20"/>
          <w:spacing w:val="-1"/>
        </w:rPr>
        <w:t> </w:t>
      </w:r>
      <w:r>
        <w:rPr>
          <w:color w:val="231F20"/>
        </w:rPr>
        <w:t>(1579</w:t>
      </w:r>
      <w:r>
        <w:rPr>
          <w:color w:val="231F20"/>
          <w:spacing w:val="-12"/>
        </w:rPr>
        <w:t> </w:t>
      </w:r>
      <w:r>
        <w:rPr>
          <w:color w:val="231F20"/>
        </w:rPr>
        <w:t>Ač-22,</w:t>
      </w:r>
      <w:r>
        <w:rPr>
          <w:color w:val="231F20"/>
          <w:spacing w:val="-1"/>
        </w:rPr>
        <w:t> </w:t>
      </w:r>
      <w:r>
        <w:rPr>
          <w:color w:val="231F20"/>
        </w:rPr>
        <w:t>264);</w:t>
      </w:r>
    </w:p>
    <w:p>
      <w:pPr>
        <w:spacing w:line="219" w:lineRule="exact" w:before="0"/>
        <w:ind w:left="0" w:right="38" w:firstLine="0"/>
        <w:jc w:val="right"/>
        <w:rPr>
          <w:i/>
          <w:sz w:val="20"/>
        </w:rPr>
      </w:pPr>
      <w:r>
        <w:rPr>
          <w:color w:val="231F20"/>
          <w:sz w:val="20"/>
        </w:rPr>
        <w:t>в) </w:t>
      </w:r>
      <w:r>
        <w:rPr>
          <w:b/>
          <w:color w:val="231F20"/>
          <w:sz w:val="20"/>
        </w:rPr>
        <w:t>назви</w:t>
      </w:r>
      <w:r>
        <w:rPr>
          <w:b/>
          <w:color w:val="231F20"/>
          <w:spacing w:val="-1"/>
          <w:sz w:val="20"/>
        </w:rPr>
        <w:t> </w:t>
      </w:r>
      <w:r>
        <w:rPr>
          <w:b/>
          <w:color w:val="231F20"/>
          <w:sz w:val="20"/>
        </w:rPr>
        <w:t>за</w:t>
      </w:r>
      <w:r>
        <w:rPr>
          <w:b/>
          <w:color w:val="231F20"/>
          <w:spacing w:val="1"/>
          <w:sz w:val="20"/>
        </w:rPr>
        <w:t> </w:t>
      </w:r>
      <w:r>
        <w:rPr>
          <w:b/>
          <w:color w:val="231F20"/>
          <w:sz w:val="20"/>
        </w:rPr>
        <w:t>професією</w:t>
      </w:r>
      <w:r>
        <w:rPr>
          <w:color w:val="231F20"/>
          <w:sz w:val="20"/>
        </w:rPr>
        <w:t>: Mikuláš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z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Vožice</w:t>
      </w:r>
      <w:r>
        <w:rPr>
          <w:color w:val="231F20"/>
          <w:spacing w:val="1"/>
          <w:sz w:val="20"/>
        </w:rPr>
        <w:t> </w:t>
      </w:r>
      <w:r>
        <w:rPr>
          <w:i/>
          <w:color w:val="231F20"/>
          <w:sz w:val="20"/>
        </w:rPr>
        <w:t>písař</w:t>
      </w:r>
    </w:p>
    <w:p>
      <w:pPr>
        <w:pStyle w:val="BodyText"/>
        <w:spacing w:line="228" w:lineRule="exact"/>
        <w:ind w:left="0" w:right="38"/>
        <w:jc w:val="right"/>
      </w:pPr>
      <w:r>
        <w:rPr>
          <w:color w:val="231F20"/>
        </w:rPr>
        <w:t>(1410</w:t>
      </w:r>
      <w:r>
        <w:rPr>
          <w:color w:val="231F20"/>
          <w:spacing w:val="17"/>
        </w:rPr>
        <w:t> </w:t>
      </w:r>
      <w:r>
        <w:rPr>
          <w:color w:val="231F20"/>
        </w:rPr>
        <w:t>PDZ-2,</w:t>
      </w:r>
      <w:r>
        <w:rPr>
          <w:color w:val="231F20"/>
          <w:spacing w:val="17"/>
        </w:rPr>
        <w:t> </w:t>
      </w:r>
      <w:r>
        <w:rPr>
          <w:color w:val="231F20"/>
        </w:rPr>
        <w:t>74),</w:t>
      </w:r>
      <w:r>
        <w:rPr>
          <w:color w:val="231F20"/>
          <w:spacing w:val="14"/>
        </w:rPr>
        <w:t> </w:t>
      </w:r>
      <w:r>
        <w:rPr>
          <w:color w:val="231F20"/>
        </w:rPr>
        <w:t>Witko</w:t>
      </w:r>
      <w:r>
        <w:rPr>
          <w:color w:val="231F20"/>
          <w:spacing w:val="17"/>
        </w:rPr>
        <w:t> </w:t>
      </w:r>
      <w:r>
        <w:rPr>
          <w:color w:val="231F20"/>
        </w:rPr>
        <w:t>de</w:t>
      </w:r>
      <w:r>
        <w:rPr>
          <w:color w:val="231F20"/>
          <w:spacing w:val="17"/>
        </w:rPr>
        <w:t> </w:t>
      </w:r>
      <w:r>
        <w:rPr>
          <w:color w:val="231F20"/>
        </w:rPr>
        <w:t>Hrnczicz</w:t>
      </w:r>
      <w:r>
        <w:rPr>
          <w:color w:val="231F20"/>
          <w:spacing w:val="18"/>
        </w:rPr>
        <w:t> </w:t>
      </w:r>
      <w:r>
        <w:rPr>
          <w:i/>
          <w:color w:val="231F20"/>
        </w:rPr>
        <w:t>decanus</w:t>
      </w:r>
      <w:r>
        <w:rPr>
          <w:i/>
          <w:color w:val="231F20"/>
          <w:spacing w:val="18"/>
        </w:rPr>
        <w:t> </w:t>
      </w:r>
      <w:r>
        <w:rPr>
          <w:color w:val="231F20"/>
        </w:rPr>
        <w:t>(1410</w:t>
      </w:r>
    </w:p>
    <w:p>
      <w:pPr>
        <w:pStyle w:val="BodyText"/>
        <w:ind w:right="38"/>
      </w:pPr>
      <w:r>
        <w:rPr>
          <w:color w:val="231F20"/>
        </w:rPr>
        <w:t>PDZ-2, 75), Jan </w:t>
      </w:r>
      <w:r>
        <w:rPr>
          <w:i/>
          <w:color w:val="231F20"/>
        </w:rPr>
        <w:t>mlynář </w:t>
      </w:r>
      <w:r>
        <w:rPr>
          <w:color w:val="231F20"/>
        </w:rPr>
        <w:t>z Lítrbach (1578 Ač-22, 256),</w:t>
      </w:r>
      <w:r>
        <w:rPr>
          <w:color w:val="231F20"/>
          <w:spacing w:val="1"/>
        </w:rPr>
        <w:t> </w:t>
      </w:r>
      <w:r>
        <w:rPr>
          <w:color w:val="231F20"/>
        </w:rPr>
        <w:t>Matouš </w:t>
      </w:r>
      <w:r>
        <w:rPr>
          <w:i/>
          <w:color w:val="231F20"/>
        </w:rPr>
        <w:t>perníkář</w:t>
      </w:r>
      <w:r>
        <w:rPr>
          <w:color w:val="231F20"/>
        </w:rPr>
        <w:t>, starého města Pražského měštěnín</w:t>
      </w:r>
      <w:r>
        <w:rPr>
          <w:color w:val="231F20"/>
          <w:spacing w:val="1"/>
        </w:rPr>
        <w:t> </w:t>
      </w:r>
      <w:r>
        <w:rPr>
          <w:color w:val="231F20"/>
        </w:rPr>
        <w:t>(1533 Ač-26, 19) od Matěje </w:t>
      </w:r>
      <w:r>
        <w:rPr>
          <w:i/>
          <w:color w:val="231F20"/>
        </w:rPr>
        <w:t>krčmaře </w:t>
      </w:r>
      <w:r>
        <w:rPr>
          <w:color w:val="231F20"/>
        </w:rPr>
        <w:t>z Peček (1536</w:t>
      </w:r>
      <w:r>
        <w:rPr>
          <w:color w:val="231F20"/>
          <w:spacing w:val="1"/>
        </w:rPr>
        <w:t> </w:t>
      </w:r>
      <w:r>
        <w:rPr>
          <w:color w:val="231F20"/>
        </w:rPr>
        <w:t>Ač-26, 75), Václav </w:t>
      </w:r>
      <w:r>
        <w:rPr>
          <w:i/>
          <w:color w:val="231F20"/>
        </w:rPr>
        <w:t>mydlář</w:t>
      </w:r>
      <w:r>
        <w:rPr>
          <w:color w:val="231F20"/>
        </w:rPr>
        <w:t>, měštěnín starého města</w:t>
      </w:r>
      <w:r>
        <w:rPr>
          <w:color w:val="231F20"/>
          <w:spacing w:val="1"/>
        </w:rPr>
        <w:t> </w:t>
      </w:r>
      <w:r>
        <w:rPr>
          <w:color w:val="231F20"/>
        </w:rPr>
        <w:t>Pražského (1512 Ač-26, 4), Václav </w:t>
      </w:r>
      <w:r>
        <w:rPr>
          <w:i/>
          <w:color w:val="231F20"/>
        </w:rPr>
        <w:t>nožíeř </w:t>
      </w:r>
      <w:r>
        <w:rPr>
          <w:color w:val="231F20"/>
        </w:rPr>
        <w:t>v Berúně</w:t>
      </w:r>
      <w:r>
        <w:rPr>
          <w:color w:val="231F20"/>
          <w:spacing w:val="1"/>
        </w:rPr>
        <w:t> </w:t>
      </w:r>
      <w:r>
        <w:rPr>
          <w:color w:val="231F20"/>
        </w:rPr>
        <w:t>(1514 Ač-26, 19). Частина з них уже зазнала проце-</w:t>
      </w:r>
      <w:r>
        <w:rPr>
          <w:color w:val="231F20"/>
          <w:spacing w:val="-47"/>
        </w:rPr>
        <w:t> </w:t>
      </w:r>
      <w:r>
        <w:rPr>
          <w:color w:val="231F20"/>
        </w:rPr>
        <w:t>су антропонімізації: Jakub </w:t>
      </w:r>
      <w:r>
        <w:rPr>
          <w:i/>
          <w:color w:val="231F20"/>
        </w:rPr>
        <w:t>Bakalář</w:t>
      </w:r>
      <w:r>
        <w:rPr>
          <w:color w:val="231F20"/>
        </w:rPr>
        <w:t>, někdy měštěnín</w:t>
      </w:r>
      <w:r>
        <w:rPr>
          <w:color w:val="231F20"/>
          <w:spacing w:val="1"/>
        </w:rPr>
        <w:t> </w:t>
      </w:r>
      <w:r>
        <w:rPr>
          <w:color w:val="231F20"/>
        </w:rPr>
        <w:t>Berúnský</w:t>
      </w:r>
      <w:r>
        <w:rPr>
          <w:color w:val="231F20"/>
          <w:spacing w:val="1"/>
        </w:rPr>
        <w:t> </w:t>
      </w:r>
      <w:r>
        <w:rPr>
          <w:color w:val="231F20"/>
        </w:rPr>
        <w:t>(1527</w:t>
      </w:r>
      <w:r>
        <w:rPr>
          <w:color w:val="231F20"/>
          <w:spacing w:val="1"/>
        </w:rPr>
        <w:t> </w:t>
      </w:r>
      <w:r>
        <w:rPr>
          <w:color w:val="231F20"/>
        </w:rPr>
        <w:t>Ač-26,</w:t>
      </w:r>
      <w:r>
        <w:rPr>
          <w:color w:val="231F20"/>
          <w:spacing w:val="1"/>
        </w:rPr>
        <w:t> </w:t>
      </w:r>
      <w:r>
        <w:rPr>
          <w:color w:val="231F20"/>
        </w:rPr>
        <w:t>19),</w:t>
      </w:r>
      <w:r>
        <w:rPr>
          <w:color w:val="231F20"/>
          <w:spacing w:val="1"/>
        </w:rPr>
        <w:t> </w:t>
      </w:r>
      <w:r>
        <w:rPr>
          <w:color w:val="231F20"/>
        </w:rPr>
        <w:t>Jakub</w:t>
      </w:r>
      <w:r>
        <w:rPr>
          <w:color w:val="231F20"/>
          <w:spacing w:val="1"/>
        </w:rPr>
        <w:t> </w:t>
      </w:r>
      <w:r>
        <w:rPr>
          <w:i/>
          <w:color w:val="231F20"/>
        </w:rPr>
        <w:t>Kloboučník</w:t>
      </w:r>
      <w:r>
        <w:rPr>
          <w:i/>
          <w:color w:val="231F20"/>
          <w:spacing w:val="1"/>
        </w:rPr>
        <w:t> </w:t>
      </w:r>
      <w:r>
        <w:rPr>
          <w:color w:val="231F20"/>
        </w:rPr>
        <w:t>z</w:t>
      </w:r>
      <w:r>
        <w:rPr>
          <w:color w:val="231F20"/>
          <w:spacing w:val="1"/>
        </w:rPr>
        <w:t> </w:t>
      </w:r>
      <w:r>
        <w:rPr>
          <w:color w:val="231F20"/>
        </w:rPr>
        <w:t>Hradíště (1543 BL, 88), Jan </w:t>
      </w:r>
      <w:r>
        <w:rPr>
          <w:i/>
          <w:color w:val="231F20"/>
        </w:rPr>
        <w:t>Kuchař </w:t>
      </w:r>
      <w:r>
        <w:rPr>
          <w:color w:val="231F20"/>
        </w:rPr>
        <w:t>z Vínaříc (1512</w:t>
      </w:r>
      <w:r>
        <w:rPr>
          <w:color w:val="231F20"/>
          <w:spacing w:val="1"/>
        </w:rPr>
        <w:t> </w:t>
      </w:r>
      <w:r>
        <w:rPr>
          <w:color w:val="231F20"/>
        </w:rPr>
        <w:t>Ač-19, 180), Jan </w:t>
      </w:r>
      <w:r>
        <w:rPr>
          <w:i/>
          <w:color w:val="231F20"/>
        </w:rPr>
        <w:t>Pílař </w:t>
      </w:r>
      <w:r>
        <w:rPr>
          <w:color w:val="231F20"/>
        </w:rPr>
        <w:t>z Újezda (podd.) (1578 Ač-22,</w:t>
      </w:r>
      <w:r>
        <w:rPr>
          <w:color w:val="231F20"/>
          <w:spacing w:val="1"/>
        </w:rPr>
        <w:t> </w:t>
      </w:r>
      <w:r>
        <w:rPr>
          <w:color w:val="231F20"/>
        </w:rPr>
        <w:t>256),</w:t>
      </w:r>
      <w:r>
        <w:rPr>
          <w:color w:val="231F20"/>
          <w:spacing w:val="-1"/>
        </w:rPr>
        <w:t> </w:t>
      </w:r>
      <w:r>
        <w:rPr>
          <w:color w:val="231F20"/>
        </w:rPr>
        <w:t>Jan </w:t>
      </w:r>
      <w:r>
        <w:rPr>
          <w:i/>
          <w:color w:val="231F20"/>
        </w:rPr>
        <w:t>Ševček</w:t>
      </w:r>
      <w:r>
        <w:rPr>
          <w:i/>
          <w:color w:val="231F20"/>
          <w:spacing w:val="-1"/>
        </w:rPr>
        <w:t> </w:t>
      </w:r>
      <w:r>
        <w:rPr>
          <w:color w:val="231F20"/>
        </w:rPr>
        <w:t>z Bystřící (1512</w:t>
      </w:r>
      <w:r>
        <w:rPr>
          <w:color w:val="231F20"/>
          <w:spacing w:val="-12"/>
        </w:rPr>
        <w:t> </w:t>
      </w:r>
      <w:r>
        <w:rPr>
          <w:color w:val="231F20"/>
        </w:rPr>
        <w:t>Ač-19,</w:t>
      </w:r>
      <w:r>
        <w:rPr>
          <w:color w:val="231F20"/>
          <w:spacing w:val="-2"/>
        </w:rPr>
        <w:t> </w:t>
      </w:r>
      <w:r>
        <w:rPr>
          <w:color w:val="231F20"/>
        </w:rPr>
        <w:t>160);</w:t>
      </w:r>
    </w:p>
    <w:p>
      <w:pPr>
        <w:spacing w:line="207" w:lineRule="exact" w:before="0"/>
        <w:ind w:left="570" w:right="0" w:firstLine="0"/>
        <w:jc w:val="both"/>
        <w:rPr>
          <w:sz w:val="20"/>
        </w:rPr>
      </w:pPr>
      <w:r>
        <w:rPr>
          <w:color w:val="231F20"/>
          <w:sz w:val="20"/>
        </w:rPr>
        <w:t>г)</w:t>
      </w:r>
      <w:r>
        <w:rPr>
          <w:color w:val="231F20"/>
          <w:spacing w:val="14"/>
          <w:sz w:val="20"/>
        </w:rPr>
        <w:t> </w:t>
      </w:r>
      <w:r>
        <w:rPr>
          <w:b/>
          <w:color w:val="231F20"/>
          <w:sz w:val="20"/>
        </w:rPr>
        <w:t>назви</w:t>
      </w:r>
      <w:r>
        <w:rPr>
          <w:b/>
          <w:color w:val="231F20"/>
          <w:spacing w:val="15"/>
          <w:sz w:val="20"/>
        </w:rPr>
        <w:t> </w:t>
      </w:r>
      <w:r>
        <w:rPr>
          <w:b/>
          <w:color w:val="231F20"/>
          <w:sz w:val="20"/>
        </w:rPr>
        <w:t>за</w:t>
      </w:r>
      <w:r>
        <w:rPr>
          <w:b/>
          <w:color w:val="231F20"/>
          <w:spacing w:val="15"/>
          <w:sz w:val="20"/>
        </w:rPr>
        <w:t> </w:t>
      </w:r>
      <w:r>
        <w:rPr>
          <w:b/>
          <w:color w:val="231F20"/>
          <w:sz w:val="20"/>
        </w:rPr>
        <w:t>оселею:</w:t>
      </w:r>
      <w:r>
        <w:rPr>
          <w:b/>
          <w:color w:val="231F20"/>
          <w:spacing w:val="15"/>
          <w:sz w:val="20"/>
        </w:rPr>
        <w:t> </w:t>
      </w:r>
      <w:r>
        <w:rPr>
          <w:color w:val="231F20"/>
          <w:sz w:val="20"/>
        </w:rPr>
        <w:t>Martín</w:t>
      </w:r>
      <w:r>
        <w:rPr>
          <w:color w:val="231F20"/>
          <w:spacing w:val="15"/>
          <w:sz w:val="20"/>
        </w:rPr>
        <w:t> </w:t>
      </w:r>
      <w:r>
        <w:rPr>
          <w:i/>
          <w:color w:val="231F20"/>
          <w:sz w:val="20"/>
        </w:rPr>
        <w:t>z</w:t>
      </w:r>
      <w:r>
        <w:rPr>
          <w:i/>
          <w:color w:val="231F20"/>
          <w:spacing w:val="15"/>
          <w:sz w:val="20"/>
        </w:rPr>
        <w:t> </w:t>
      </w:r>
      <w:r>
        <w:rPr>
          <w:i/>
          <w:color w:val="231F20"/>
          <w:sz w:val="20"/>
        </w:rPr>
        <w:t>domu</w:t>
      </w:r>
      <w:r>
        <w:rPr>
          <w:i/>
          <w:color w:val="231F20"/>
          <w:spacing w:val="14"/>
          <w:sz w:val="20"/>
        </w:rPr>
        <w:t> </w:t>
      </w:r>
      <w:r>
        <w:rPr>
          <w:i/>
          <w:color w:val="231F20"/>
          <w:sz w:val="20"/>
        </w:rPr>
        <w:t>Vílímkova</w:t>
      </w:r>
      <w:r>
        <w:rPr>
          <w:color w:val="231F20"/>
          <w:sz w:val="20"/>
        </w:rPr>
        <w:t>,</w:t>
      </w:r>
    </w:p>
    <w:p>
      <w:pPr>
        <w:pStyle w:val="BodyText"/>
        <w:ind w:right="38"/>
      </w:pPr>
      <w:r>
        <w:rPr>
          <w:color w:val="231F20"/>
        </w:rPr>
        <w:t>měštěnín Starého města Pražského (1546 Ač-26, 42),</w:t>
      </w:r>
      <w:r>
        <w:rPr>
          <w:color w:val="231F20"/>
          <w:spacing w:val="1"/>
        </w:rPr>
        <w:t> </w:t>
      </w:r>
      <w:r>
        <w:rPr>
          <w:color w:val="231F20"/>
        </w:rPr>
        <w:t>Havel</w:t>
      </w:r>
      <w:r>
        <w:rPr>
          <w:color w:val="231F20"/>
          <w:spacing w:val="1"/>
        </w:rPr>
        <w:t> </w:t>
      </w:r>
      <w:r>
        <w:rPr>
          <w:i/>
          <w:color w:val="231F20"/>
        </w:rPr>
        <w:t>z</w:t>
      </w:r>
      <w:r>
        <w:rPr>
          <w:i/>
          <w:color w:val="231F20"/>
          <w:spacing w:val="1"/>
        </w:rPr>
        <w:t> </w:t>
      </w:r>
      <w:r>
        <w:rPr>
          <w:i/>
          <w:color w:val="231F20"/>
        </w:rPr>
        <w:t>domu</w:t>
      </w:r>
      <w:r>
        <w:rPr>
          <w:i/>
          <w:color w:val="231F20"/>
          <w:spacing w:val="1"/>
        </w:rPr>
        <w:t> </w:t>
      </w:r>
      <w:r>
        <w:rPr>
          <w:i/>
          <w:color w:val="231F20"/>
        </w:rPr>
        <w:t>Žáteckého</w:t>
      </w:r>
      <w:r>
        <w:rPr>
          <w:color w:val="231F20"/>
        </w:rPr>
        <w:t>,</w:t>
      </w:r>
      <w:r>
        <w:rPr>
          <w:color w:val="231F20"/>
          <w:spacing w:val="1"/>
        </w:rPr>
        <w:t> </w:t>
      </w:r>
      <w:r>
        <w:rPr>
          <w:color w:val="231F20"/>
        </w:rPr>
        <w:t>měštěnín</w:t>
      </w:r>
      <w:r>
        <w:rPr>
          <w:color w:val="231F20"/>
          <w:spacing w:val="1"/>
        </w:rPr>
        <w:t> </w:t>
      </w:r>
      <w:r>
        <w:rPr>
          <w:color w:val="231F20"/>
        </w:rPr>
        <w:t>Nového</w:t>
      </w:r>
      <w:r>
        <w:rPr>
          <w:color w:val="231F20"/>
          <w:spacing w:val="1"/>
        </w:rPr>
        <w:t> </w:t>
      </w:r>
      <w:r>
        <w:rPr>
          <w:color w:val="231F20"/>
        </w:rPr>
        <w:t>města</w:t>
      </w:r>
      <w:r>
        <w:rPr>
          <w:color w:val="231F20"/>
          <w:spacing w:val="1"/>
        </w:rPr>
        <w:t> </w:t>
      </w:r>
      <w:r>
        <w:rPr>
          <w:color w:val="231F20"/>
        </w:rPr>
        <w:t>Pražského (1535 Ač-26, 42), Václavoví </w:t>
      </w:r>
      <w:r>
        <w:rPr>
          <w:i/>
          <w:color w:val="231F20"/>
        </w:rPr>
        <w:t>z Štrabochova</w:t>
      </w:r>
      <w:r>
        <w:rPr>
          <w:i/>
          <w:color w:val="231F20"/>
          <w:spacing w:val="-47"/>
        </w:rPr>
        <w:t> </w:t>
      </w:r>
      <w:r>
        <w:rPr>
          <w:i/>
          <w:color w:val="231F20"/>
        </w:rPr>
        <w:t>domu</w:t>
      </w:r>
      <w:r>
        <w:rPr>
          <w:color w:val="231F20"/>
        </w:rPr>
        <w:t>,</w:t>
      </w:r>
      <w:r>
        <w:rPr>
          <w:color w:val="231F20"/>
          <w:spacing w:val="-1"/>
        </w:rPr>
        <w:t> </w:t>
      </w:r>
      <w:r>
        <w:rPr>
          <w:color w:val="231F20"/>
        </w:rPr>
        <w:t>měštěnínu SmP</w:t>
      </w:r>
      <w:r>
        <w:rPr>
          <w:color w:val="231F20"/>
          <w:spacing w:val="-8"/>
        </w:rPr>
        <w:t> </w:t>
      </w:r>
      <w:r>
        <w:rPr>
          <w:color w:val="231F20"/>
        </w:rPr>
        <w:t>(1523</w:t>
      </w:r>
      <w:r>
        <w:rPr>
          <w:color w:val="231F20"/>
          <w:spacing w:val="-12"/>
        </w:rPr>
        <w:t> </w:t>
      </w:r>
      <w:r>
        <w:rPr>
          <w:color w:val="231F20"/>
        </w:rPr>
        <w:t>Ač-26,</w:t>
      </w:r>
      <w:r>
        <w:rPr>
          <w:color w:val="231F20"/>
          <w:spacing w:val="-2"/>
        </w:rPr>
        <w:t> </w:t>
      </w:r>
      <w:r>
        <w:rPr>
          <w:color w:val="231F20"/>
        </w:rPr>
        <w:t>321).</w:t>
      </w:r>
    </w:p>
    <w:p>
      <w:pPr>
        <w:pStyle w:val="Heading1"/>
        <w:spacing w:before="163"/>
        <w:ind w:left="570"/>
        <w:jc w:val="left"/>
      </w:pPr>
      <w:r>
        <w:rPr>
          <w:color w:val="231F20"/>
        </w:rPr>
        <w:t>Література</w:t>
      </w:r>
    </w:p>
    <w:p>
      <w:pPr>
        <w:pStyle w:val="Heading2"/>
        <w:numPr>
          <w:ilvl w:val="3"/>
          <w:numId w:val="1"/>
        </w:numPr>
        <w:tabs>
          <w:tab w:pos="1071" w:val="left" w:leader="none"/>
        </w:tabs>
        <w:spacing w:line="229" w:lineRule="exact" w:before="152" w:after="0"/>
        <w:ind w:left="1070" w:right="0" w:hanging="501"/>
        <w:jc w:val="both"/>
      </w:pPr>
      <w:r>
        <w:rPr>
          <w:i w:val="0"/>
          <w:color w:val="231F20"/>
          <w:spacing w:val="-13"/>
        </w:rPr>
        <w:br w:type="column"/>
      </w:r>
      <w:r>
        <w:rPr>
          <w:i w:val="0"/>
          <w:color w:val="231F20"/>
        </w:rPr>
        <w:t>АФ</w:t>
      </w:r>
      <w:r>
        <w:rPr>
          <w:i w:val="0"/>
          <w:color w:val="231F20"/>
          <w:spacing w:val="-7"/>
        </w:rPr>
        <w:t> </w:t>
      </w:r>
      <w:r>
        <w:rPr>
          <w:color w:val="231F20"/>
        </w:rPr>
        <w:t>особове</w:t>
      </w:r>
      <w:r>
        <w:rPr>
          <w:color w:val="231F20"/>
          <w:spacing w:val="-6"/>
        </w:rPr>
        <w:t> </w:t>
      </w:r>
      <w:r>
        <w:rPr>
          <w:color w:val="231F20"/>
        </w:rPr>
        <w:t>ім’я</w:t>
      </w:r>
      <w:r>
        <w:rPr>
          <w:color w:val="231F20"/>
          <w:spacing w:val="-7"/>
        </w:rPr>
        <w:t> </w:t>
      </w:r>
      <w:r>
        <w:rPr>
          <w:color w:val="231F20"/>
        </w:rPr>
        <w:t>+</w:t>
      </w:r>
      <w:r>
        <w:rPr>
          <w:color w:val="231F20"/>
          <w:spacing w:val="-6"/>
        </w:rPr>
        <w:t> </w:t>
      </w:r>
      <w:r>
        <w:rPr>
          <w:color w:val="231F20"/>
        </w:rPr>
        <w:t>два</w:t>
      </w:r>
      <w:r>
        <w:rPr>
          <w:color w:val="231F20"/>
          <w:spacing w:val="-7"/>
        </w:rPr>
        <w:t> </w:t>
      </w:r>
      <w:r>
        <w:rPr>
          <w:color w:val="231F20"/>
        </w:rPr>
        <w:t>прізвиська</w:t>
      </w:r>
    </w:p>
    <w:p>
      <w:pPr>
        <w:pStyle w:val="BodyText"/>
        <w:ind w:right="115" w:firstLine="453"/>
      </w:pPr>
      <w:r>
        <w:rPr>
          <w:color w:val="231F20"/>
        </w:rPr>
        <w:t>Структура цієї підгрупи трилексемних антро-</w:t>
      </w:r>
      <w:r>
        <w:rPr>
          <w:color w:val="231F20"/>
          <w:spacing w:val="-47"/>
        </w:rPr>
        <w:t> </w:t>
      </w:r>
      <w:r>
        <w:rPr>
          <w:color w:val="231F20"/>
        </w:rPr>
        <w:t>понімів</w:t>
      </w:r>
      <w:r>
        <w:rPr>
          <w:color w:val="231F20"/>
          <w:spacing w:val="-2"/>
        </w:rPr>
        <w:t> </w:t>
      </w:r>
      <w:r>
        <w:rPr>
          <w:color w:val="231F20"/>
        </w:rPr>
        <w:t>становить поєднання:</w:t>
      </w:r>
    </w:p>
    <w:p>
      <w:pPr>
        <w:spacing w:line="237" w:lineRule="auto" w:before="0"/>
        <w:ind w:left="117" w:right="115" w:firstLine="453"/>
        <w:jc w:val="both"/>
        <w:rPr>
          <w:sz w:val="20"/>
        </w:rPr>
      </w:pPr>
      <w:r>
        <w:rPr>
          <w:color w:val="231F20"/>
          <w:sz w:val="20"/>
        </w:rPr>
        <w:t>а)</w:t>
      </w:r>
      <w:r>
        <w:rPr>
          <w:color w:val="231F20"/>
          <w:spacing w:val="51"/>
          <w:sz w:val="20"/>
        </w:rPr>
        <w:t> </w:t>
      </w:r>
      <w:r>
        <w:rPr>
          <w:b/>
          <w:color w:val="231F20"/>
          <w:sz w:val="20"/>
        </w:rPr>
        <w:t>імені,</w:t>
      </w:r>
      <w:r>
        <w:rPr>
          <w:b/>
          <w:color w:val="231F20"/>
          <w:spacing w:val="51"/>
          <w:sz w:val="20"/>
        </w:rPr>
        <w:t> </w:t>
      </w:r>
      <w:r>
        <w:rPr>
          <w:b/>
          <w:color w:val="231F20"/>
          <w:sz w:val="20"/>
        </w:rPr>
        <w:t>прізвиська,</w:t>
      </w:r>
      <w:r>
        <w:rPr>
          <w:b/>
          <w:color w:val="231F20"/>
          <w:spacing w:val="51"/>
          <w:sz w:val="20"/>
        </w:rPr>
        <w:t> </w:t>
      </w:r>
      <w:r>
        <w:rPr>
          <w:b/>
          <w:color w:val="231F20"/>
          <w:sz w:val="20"/>
        </w:rPr>
        <w:t>назви</w:t>
      </w:r>
      <w:r>
        <w:rPr>
          <w:b/>
          <w:color w:val="231F20"/>
          <w:spacing w:val="51"/>
          <w:sz w:val="20"/>
        </w:rPr>
        <w:t> </w:t>
      </w:r>
      <w:r>
        <w:rPr>
          <w:b/>
          <w:color w:val="231F20"/>
          <w:sz w:val="20"/>
        </w:rPr>
        <w:t>за</w:t>
      </w:r>
      <w:r>
        <w:rPr>
          <w:b/>
          <w:color w:val="231F20"/>
          <w:spacing w:val="51"/>
          <w:sz w:val="20"/>
        </w:rPr>
        <w:t> </w:t>
      </w:r>
      <w:r>
        <w:rPr>
          <w:b/>
          <w:color w:val="231F20"/>
          <w:sz w:val="20"/>
        </w:rPr>
        <w:t>професі-</w:t>
      </w:r>
      <w:r>
        <w:rPr>
          <w:b/>
          <w:color w:val="231F20"/>
          <w:spacing w:val="-47"/>
          <w:sz w:val="20"/>
        </w:rPr>
        <w:t> </w:t>
      </w:r>
      <w:r>
        <w:rPr>
          <w:b/>
          <w:color w:val="231F20"/>
          <w:sz w:val="20"/>
        </w:rPr>
        <w:t>єю</w:t>
      </w:r>
      <w:r>
        <w:rPr>
          <w:color w:val="231F20"/>
          <w:sz w:val="20"/>
        </w:rPr>
        <w:t>: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Bartoš</w:t>
      </w:r>
      <w:r>
        <w:rPr>
          <w:color w:val="231F20"/>
          <w:spacing w:val="1"/>
          <w:sz w:val="20"/>
        </w:rPr>
        <w:t> </w:t>
      </w:r>
      <w:r>
        <w:rPr>
          <w:i/>
          <w:color w:val="231F20"/>
          <w:sz w:val="20"/>
        </w:rPr>
        <w:t>řečený</w:t>
      </w:r>
      <w:r>
        <w:rPr>
          <w:i/>
          <w:color w:val="231F20"/>
          <w:spacing w:val="1"/>
          <w:sz w:val="20"/>
        </w:rPr>
        <w:t> </w:t>
      </w:r>
      <w:r>
        <w:rPr>
          <w:i/>
          <w:color w:val="231F20"/>
          <w:sz w:val="20"/>
        </w:rPr>
        <w:t>Řeřaba</w:t>
      </w:r>
      <w:r>
        <w:rPr>
          <w:i/>
          <w:color w:val="231F20"/>
          <w:spacing w:val="1"/>
          <w:sz w:val="20"/>
        </w:rPr>
        <w:t> </w:t>
      </w:r>
      <w:r>
        <w:rPr>
          <w:i/>
          <w:color w:val="231F20"/>
          <w:sz w:val="20"/>
        </w:rPr>
        <w:t>sladovník</w:t>
      </w:r>
      <w:r>
        <w:rPr>
          <w:i/>
          <w:color w:val="231F20"/>
          <w:spacing w:val="1"/>
          <w:sz w:val="20"/>
        </w:rPr>
        <w:t> </w:t>
      </w:r>
      <w:r>
        <w:rPr>
          <w:color w:val="231F20"/>
          <w:sz w:val="20"/>
        </w:rPr>
        <w:t>(1521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Ač-26,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140),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Jana</w:t>
      </w:r>
      <w:r>
        <w:rPr>
          <w:color w:val="231F20"/>
          <w:spacing w:val="1"/>
          <w:sz w:val="20"/>
        </w:rPr>
        <w:t> </w:t>
      </w:r>
      <w:r>
        <w:rPr>
          <w:i/>
          <w:color w:val="231F20"/>
          <w:sz w:val="20"/>
        </w:rPr>
        <w:t>Hnáta</w:t>
      </w:r>
      <w:r>
        <w:rPr>
          <w:i/>
          <w:color w:val="231F20"/>
          <w:spacing w:val="1"/>
          <w:sz w:val="20"/>
        </w:rPr>
        <w:t> </w:t>
      </w:r>
      <w:r>
        <w:rPr>
          <w:i/>
          <w:color w:val="231F20"/>
          <w:sz w:val="20"/>
        </w:rPr>
        <w:t>pekaře</w:t>
      </w:r>
      <w:r>
        <w:rPr>
          <w:i/>
          <w:color w:val="231F20"/>
          <w:spacing w:val="1"/>
          <w:sz w:val="20"/>
        </w:rPr>
        <w:t> </w:t>
      </w:r>
      <w:r>
        <w:rPr>
          <w:color w:val="231F20"/>
          <w:sz w:val="20"/>
        </w:rPr>
        <w:t>(1528 Ač-26,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41),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Janem</w:t>
      </w:r>
      <w:r>
        <w:rPr>
          <w:color w:val="231F20"/>
          <w:spacing w:val="1"/>
          <w:sz w:val="20"/>
        </w:rPr>
        <w:t> </w:t>
      </w:r>
      <w:r>
        <w:rPr>
          <w:i/>
          <w:color w:val="231F20"/>
          <w:sz w:val="20"/>
        </w:rPr>
        <w:t>Rezkem řezníkem </w:t>
      </w:r>
      <w:r>
        <w:rPr>
          <w:color w:val="231F20"/>
          <w:sz w:val="20"/>
        </w:rPr>
        <w:t>(1533 Ač-26, 69), Pavlem </w:t>
      </w:r>
      <w:r>
        <w:rPr>
          <w:i/>
          <w:color w:val="231F20"/>
          <w:sz w:val="20"/>
        </w:rPr>
        <w:t>Šedívým</w:t>
      </w:r>
      <w:r>
        <w:rPr>
          <w:i/>
          <w:color w:val="231F20"/>
          <w:spacing w:val="1"/>
          <w:sz w:val="20"/>
        </w:rPr>
        <w:t> </w:t>
      </w:r>
      <w:r>
        <w:rPr>
          <w:i/>
          <w:color w:val="231F20"/>
          <w:sz w:val="20"/>
        </w:rPr>
        <w:t>sladovníkem</w:t>
      </w:r>
      <w:r>
        <w:rPr>
          <w:i/>
          <w:color w:val="231F20"/>
          <w:spacing w:val="1"/>
          <w:sz w:val="20"/>
        </w:rPr>
        <w:t> </w:t>
      </w:r>
      <w:r>
        <w:rPr>
          <w:color w:val="231F20"/>
          <w:sz w:val="20"/>
        </w:rPr>
        <w:t>(1543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Ač-26,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22),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Petroví</w:t>
      </w:r>
      <w:r>
        <w:rPr>
          <w:color w:val="231F20"/>
          <w:spacing w:val="1"/>
          <w:sz w:val="20"/>
        </w:rPr>
        <w:t> </w:t>
      </w:r>
      <w:r>
        <w:rPr>
          <w:i/>
          <w:color w:val="231F20"/>
          <w:sz w:val="20"/>
        </w:rPr>
        <w:t>sladovníku,</w:t>
      </w:r>
      <w:r>
        <w:rPr>
          <w:i/>
          <w:color w:val="231F20"/>
          <w:spacing w:val="1"/>
          <w:sz w:val="20"/>
        </w:rPr>
        <w:t> </w:t>
      </w:r>
      <w:r>
        <w:rPr>
          <w:i/>
          <w:color w:val="231F20"/>
          <w:spacing w:val="-1"/>
          <w:sz w:val="20"/>
        </w:rPr>
        <w:t>řečenému</w:t>
      </w:r>
      <w:r>
        <w:rPr>
          <w:i/>
          <w:color w:val="231F20"/>
          <w:spacing w:val="-10"/>
          <w:sz w:val="20"/>
        </w:rPr>
        <w:t> </w:t>
      </w:r>
      <w:r>
        <w:rPr>
          <w:i/>
          <w:color w:val="231F20"/>
          <w:spacing w:val="-1"/>
          <w:sz w:val="20"/>
        </w:rPr>
        <w:t>Farář</w:t>
      </w:r>
      <w:r>
        <w:rPr>
          <w:i/>
          <w:color w:val="231F20"/>
          <w:spacing w:val="-9"/>
          <w:sz w:val="20"/>
        </w:rPr>
        <w:t> </w:t>
      </w:r>
      <w:r>
        <w:rPr>
          <w:color w:val="231F20"/>
          <w:spacing w:val="-1"/>
          <w:sz w:val="20"/>
        </w:rPr>
        <w:t>(1541</w:t>
      </w:r>
      <w:r>
        <w:rPr>
          <w:color w:val="231F20"/>
          <w:spacing w:val="-20"/>
          <w:sz w:val="20"/>
        </w:rPr>
        <w:t> </w:t>
      </w:r>
      <w:r>
        <w:rPr>
          <w:color w:val="231F20"/>
          <w:sz w:val="20"/>
        </w:rPr>
        <w:t>Ač-26,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100),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Václav</w:t>
      </w:r>
      <w:r>
        <w:rPr>
          <w:color w:val="231F20"/>
          <w:spacing w:val="-9"/>
          <w:sz w:val="20"/>
        </w:rPr>
        <w:t> </w:t>
      </w:r>
      <w:r>
        <w:rPr>
          <w:i/>
          <w:color w:val="231F20"/>
          <w:sz w:val="20"/>
        </w:rPr>
        <w:t>Pích</w:t>
      </w:r>
      <w:r>
        <w:rPr>
          <w:i/>
          <w:color w:val="231F20"/>
          <w:spacing w:val="-9"/>
          <w:sz w:val="20"/>
        </w:rPr>
        <w:t> </w:t>
      </w:r>
      <w:r>
        <w:rPr>
          <w:i/>
          <w:color w:val="231F20"/>
          <w:sz w:val="20"/>
        </w:rPr>
        <w:t>nožíeř</w:t>
      </w:r>
      <w:r>
        <w:rPr>
          <w:i/>
          <w:color w:val="231F20"/>
          <w:spacing w:val="-47"/>
          <w:sz w:val="20"/>
        </w:rPr>
        <w:t> </w:t>
      </w:r>
      <w:r>
        <w:rPr>
          <w:color w:val="231F20"/>
          <w:sz w:val="20"/>
        </w:rPr>
        <w:t>(1514 Ač-26,18), Jan </w:t>
      </w:r>
      <w:r>
        <w:rPr>
          <w:i/>
          <w:color w:val="231F20"/>
          <w:sz w:val="20"/>
        </w:rPr>
        <w:t>Šíc zvonník </w:t>
      </w:r>
      <w:r>
        <w:rPr>
          <w:color w:val="231F20"/>
          <w:sz w:val="20"/>
        </w:rPr>
        <w:t>(1680 BL, 107), Jan</w:t>
      </w:r>
      <w:r>
        <w:rPr>
          <w:color w:val="231F20"/>
          <w:spacing w:val="1"/>
          <w:sz w:val="20"/>
        </w:rPr>
        <w:t> </w:t>
      </w:r>
      <w:r>
        <w:rPr>
          <w:i/>
          <w:color w:val="231F20"/>
          <w:spacing w:val="-1"/>
          <w:sz w:val="20"/>
        </w:rPr>
        <w:t>Volák</w:t>
      </w:r>
      <w:r>
        <w:rPr>
          <w:i/>
          <w:color w:val="231F20"/>
          <w:spacing w:val="-11"/>
          <w:sz w:val="20"/>
        </w:rPr>
        <w:t> </w:t>
      </w:r>
      <w:r>
        <w:rPr>
          <w:i/>
          <w:color w:val="231F20"/>
          <w:spacing w:val="-1"/>
          <w:sz w:val="20"/>
        </w:rPr>
        <w:t>fortnář</w:t>
      </w:r>
      <w:r>
        <w:rPr>
          <w:i/>
          <w:color w:val="231F20"/>
          <w:spacing w:val="-11"/>
          <w:sz w:val="20"/>
        </w:rPr>
        <w:t> </w:t>
      </w:r>
      <w:r>
        <w:rPr>
          <w:color w:val="231F20"/>
          <w:spacing w:val="-1"/>
          <w:sz w:val="20"/>
        </w:rPr>
        <w:t>(branný)</w:t>
      </w:r>
      <w:r>
        <w:rPr>
          <w:color w:val="231F20"/>
          <w:spacing w:val="-11"/>
          <w:sz w:val="20"/>
        </w:rPr>
        <w:t> </w:t>
      </w:r>
      <w:r>
        <w:rPr>
          <w:color w:val="231F20"/>
          <w:spacing w:val="-1"/>
          <w:sz w:val="20"/>
        </w:rPr>
        <w:t>(1680</w:t>
      </w:r>
      <w:r>
        <w:rPr>
          <w:color w:val="231F20"/>
          <w:spacing w:val="-11"/>
          <w:sz w:val="20"/>
        </w:rPr>
        <w:t> </w:t>
      </w:r>
      <w:r>
        <w:rPr>
          <w:color w:val="231F20"/>
          <w:spacing w:val="-1"/>
          <w:sz w:val="20"/>
        </w:rPr>
        <w:t>BL,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107),</w:t>
      </w:r>
      <w:r>
        <w:rPr>
          <w:color w:val="231F20"/>
          <w:spacing w:val="-15"/>
          <w:sz w:val="20"/>
        </w:rPr>
        <w:t> </w:t>
      </w:r>
      <w:r>
        <w:rPr>
          <w:color w:val="231F20"/>
          <w:sz w:val="20"/>
        </w:rPr>
        <w:t>Václav</w:t>
      </w:r>
      <w:r>
        <w:rPr>
          <w:color w:val="231F20"/>
          <w:spacing w:val="-11"/>
          <w:sz w:val="20"/>
        </w:rPr>
        <w:t> </w:t>
      </w:r>
      <w:r>
        <w:rPr>
          <w:i/>
          <w:color w:val="231F20"/>
          <w:sz w:val="20"/>
        </w:rPr>
        <w:t>Novotný</w:t>
      </w:r>
      <w:r>
        <w:rPr>
          <w:i/>
          <w:color w:val="231F20"/>
          <w:spacing w:val="-48"/>
          <w:sz w:val="20"/>
        </w:rPr>
        <w:t> </w:t>
      </w:r>
      <w:r>
        <w:rPr>
          <w:i/>
          <w:color w:val="231F20"/>
          <w:sz w:val="20"/>
        </w:rPr>
        <w:t>řezník</w:t>
      </w:r>
      <w:r>
        <w:rPr>
          <w:i/>
          <w:color w:val="231F20"/>
          <w:spacing w:val="-1"/>
          <w:sz w:val="20"/>
        </w:rPr>
        <w:t> </w:t>
      </w:r>
      <w:r>
        <w:rPr>
          <w:color w:val="231F20"/>
          <w:sz w:val="20"/>
        </w:rPr>
        <w:t>(chalupník) (1713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Ač-24,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141);</w:t>
      </w:r>
    </w:p>
    <w:p>
      <w:pPr>
        <w:spacing w:before="0"/>
        <w:ind w:left="117" w:right="115" w:firstLine="453"/>
        <w:jc w:val="both"/>
        <w:rPr>
          <w:sz w:val="20"/>
        </w:rPr>
      </w:pPr>
      <w:r>
        <w:rPr>
          <w:color w:val="231F20"/>
          <w:sz w:val="20"/>
        </w:rPr>
        <w:t>б) </w:t>
      </w:r>
      <w:r>
        <w:rPr>
          <w:b/>
          <w:color w:val="231F20"/>
          <w:sz w:val="20"/>
        </w:rPr>
        <w:t>імені та двох прізвиськ</w:t>
      </w:r>
      <w:r>
        <w:rPr>
          <w:color w:val="231F20"/>
          <w:sz w:val="20"/>
        </w:rPr>
        <w:t>: Johannes </w:t>
      </w:r>
      <w:r>
        <w:rPr>
          <w:i/>
          <w:color w:val="231F20"/>
          <w:sz w:val="20"/>
        </w:rPr>
        <w:t>Chudoba</w:t>
      </w:r>
      <w:r>
        <w:rPr>
          <w:i/>
          <w:color w:val="231F20"/>
          <w:spacing w:val="-47"/>
          <w:sz w:val="20"/>
        </w:rPr>
        <w:t> </w:t>
      </w:r>
      <w:r>
        <w:rPr>
          <w:i/>
          <w:color w:val="231F20"/>
          <w:sz w:val="20"/>
        </w:rPr>
        <w:t>dictus</w:t>
      </w:r>
      <w:r>
        <w:rPr>
          <w:i/>
          <w:color w:val="231F20"/>
          <w:spacing w:val="-3"/>
          <w:sz w:val="20"/>
        </w:rPr>
        <w:t> </w:t>
      </w:r>
      <w:r>
        <w:rPr>
          <w:i/>
          <w:color w:val="231F20"/>
          <w:sz w:val="20"/>
        </w:rPr>
        <w:t>Ralsko</w:t>
      </w:r>
      <w:r>
        <w:rPr>
          <w:i/>
          <w:color w:val="231F20"/>
          <w:spacing w:val="-3"/>
          <w:sz w:val="20"/>
        </w:rPr>
        <w:t> </w:t>
      </w:r>
      <w:r>
        <w:rPr>
          <w:color w:val="231F20"/>
          <w:sz w:val="20"/>
        </w:rPr>
        <w:t>(1419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ChLB,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8),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Procopko</w:t>
      </w:r>
      <w:r>
        <w:rPr>
          <w:color w:val="231F20"/>
          <w:spacing w:val="-3"/>
          <w:sz w:val="20"/>
        </w:rPr>
        <w:t> </w:t>
      </w:r>
      <w:r>
        <w:rPr>
          <w:i/>
          <w:color w:val="231F20"/>
          <w:sz w:val="20"/>
        </w:rPr>
        <w:t>dictus</w:t>
      </w:r>
      <w:r>
        <w:rPr>
          <w:i/>
          <w:color w:val="231F20"/>
          <w:spacing w:val="-3"/>
          <w:sz w:val="20"/>
        </w:rPr>
        <w:t> </w:t>
      </w:r>
      <w:r>
        <w:rPr>
          <w:i/>
          <w:color w:val="231F20"/>
          <w:sz w:val="20"/>
        </w:rPr>
        <w:t>Parvus</w:t>
      </w:r>
      <w:r>
        <w:rPr>
          <w:i/>
          <w:color w:val="231F20"/>
          <w:spacing w:val="-48"/>
          <w:sz w:val="20"/>
        </w:rPr>
        <w:t> </w:t>
      </w:r>
      <w:r>
        <w:rPr>
          <w:i/>
          <w:color w:val="231F20"/>
          <w:sz w:val="20"/>
        </w:rPr>
        <w:t>Procopius </w:t>
      </w:r>
      <w:r>
        <w:rPr>
          <w:color w:val="231F20"/>
          <w:sz w:val="20"/>
        </w:rPr>
        <w:t>(1434 CBD, 23), Václav </w:t>
      </w:r>
      <w:r>
        <w:rPr>
          <w:i/>
          <w:color w:val="231F20"/>
          <w:sz w:val="20"/>
        </w:rPr>
        <w:t>Setíl jínak Celný</w:t>
      </w:r>
      <w:r>
        <w:rPr>
          <w:i/>
          <w:color w:val="231F20"/>
          <w:spacing w:val="1"/>
          <w:sz w:val="20"/>
        </w:rPr>
        <w:t> </w:t>
      </w:r>
      <w:r>
        <w:rPr>
          <w:color w:val="231F20"/>
          <w:sz w:val="20"/>
        </w:rPr>
        <w:t>(1610 BL, 95), Jan </w:t>
      </w:r>
      <w:r>
        <w:rPr>
          <w:i/>
          <w:color w:val="231F20"/>
          <w:sz w:val="20"/>
        </w:rPr>
        <w:t>Nepomuk hrabě Plažma </w:t>
      </w:r>
      <w:r>
        <w:rPr>
          <w:color w:val="231F20"/>
          <w:sz w:val="20"/>
        </w:rPr>
        <w:t>(1654 Ač-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23, 331), Jana </w:t>
      </w:r>
      <w:r>
        <w:rPr>
          <w:i/>
          <w:color w:val="231F20"/>
          <w:sz w:val="20"/>
        </w:rPr>
        <w:t>Pokorného jínák Slavíka</w:t>
      </w:r>
      <w:r>
        <w:rPr>
          <w:color w:val="231F20"/>
          <w:sz w:val="20"/>
        </w:rPr>
        <w:t>, řezníka na ten</w:t>
      </w:r>
      <w:r>
        <w:rPr>
          <w:color w:val="231F20"/>
          <w:spacing w:val="-47"/>
          <w:sz w:val="20"/>
        </w:rPr>
        <w:t> </w:t>
      </w:r>
      <w:r>
        <w:rPr>
          <w:color w:val="231F20"/>
          <w:sz w:val="20"/>
        </w:rPr>
        <w:t>čas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v Křívsudově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(1605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Ač-22,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347).</w:t>
      </w:r>
    </w:p>
    <w:p>
      <w:pPr>
        <w:pStyle w:val="BodyText"/>
        <w:spacing w:line="237" w:lineRule="auto"/>
        <w:ind w:right="114" w:firstLine="453"/>
        <w:rPr>
          <w:i/>
        </w:rPr>
      </w:pPr>
      <w:r>
        <w:rPr>
          <w:b/>
          <w:color w:val="231F20"/>
        </w:rPr>
        <w:t>Висновки.</w:t>
      </w:r>
      <w:r>
        <w:rPr>
          <w:b/>
          <w:color w:val="231F20"/>
          <w:spacing w:val="50"/>
        </w:rPr>
        <w:t> </w:t>
      </w:r>
      <w:r>
        <w:rPr>
          <w:color w:val="231F20"/>
        </w:rPr>
        <w:t>Наявність</w:t>
      </w:r>
      <w:r>
        <w:rPr>
          <w:color w:val="231F20"/>
          <w:spacing w:val="50"/>
        </w:rPr>
        <w:t> </w:t>
      </w:r>
      <w:r>
        <w:rPr>
          <w:color w:val="231F20"/>
        </w:rPr>
        <w:t>прізвиськ</w:t>
      </w:r>
      <w:r>
        <w:rPr>
          <w:color w:val="231F20"/>
          <w:spacing w:val="50"/>
        </w:rPr>
        <w:t> </w:t>
      </w:r>
      <w:r>
        <w:rPr>
          <w:color w:val="231F20"/>
        </w:rPr>
        <w:t>у</w:t>
      </w:r>
      <w:r>
        <w:rPr>
          <w:color w:val="231F20"/>
          <w:spacing w:val="50"/>
        </w:rPr>
        <w:t> </w:t>
      </w:r>
      <w:r>
        <w:rPr>
          <w:color w:val="231F20"/>
        </w:rPr>
        <w:t>простих</w:t>
      </w:r>
      <w:r>
        <w:rPr>
          <w:color w:val="231F20"/>
          <w:spacing w:val="1"/>
        </w:rPr>
        <w:t> </w:t>
      </w:r>
      <w:r>
        <w:rPr>
          <w:color w:val="231F20"/>
        </w:rPr>
        <w:t>та складених антропонімних формулах упродовж</w:t>
      </w:r>
      <w:r>
        <w:rPr>
          <w:color w:val="231F20"/>
          <w:spacing w:val="1"/>
        </w:rPr>
        <w:t> </w:t>
      </w:r>
      <w:r>
        <w:rPr>
          <w:color w:val="231F20"/>
        </w:rPr>
        <w:t>століть</w:t>
      </w:r>
      <w:r>
        <w:rPr>
          <w:color w:val="231F20"/>
          <w:spacing w:val="1"/>
        </w:rPr>
        <w:t> </w:t>
      </w:r>
      <w:r>
        <w:rPr>
          <w:color w:val="231F20"/>
        </w:rPr>
        <w:t>свідчить</w:t>
      </w:r>
      <w:r>
        <w:rPr>
          <w:color w:val="231F20"/>
          <w:spacing w:val="1"/>
        </w:rPr>
        <w:t> </w:t>
      </w:r>
      <w:r>
        <w:rPr>
          <w:color w:val="231F20"/>
        </w:rPr>
        <w:t>про</w:t>
      </w:r>
      <w:r>
        <w:rPr>
          <w:color w:val="231F20"/>
          <w:spacing w:val="1"/>
        </w:rPr>
        <w:t> </w:t>
      </w:r>
      <w:r>
        <w:rPr>
          <w:color w:val="231F20"/>
        </w:rPr>
        <w:t>ефективність</w:t>
      </w:r>
      <w:r>
        <w:rPr>
          <w:color w:val="231F20"/>
          <w:spacing w:val="50"/>
        </w:rPr>
        <w:t> </w:t>
      </w:r>
      <w:r>
        <w:rPr>
          <w:color w:val="231F20"/>
        </w:rPr>
        <w:t>та</w:t>
      </w:r>
      <w:r>
        <w:rPr>
          <w:color w:val="231F20"/>
          <w:spacing w:val="50"/>
        </w:rPr>
        <w:t> </w:t>
      </w:r>
      <w:r>
        <w:rPr>
          <w:color w:val="231F20"/>
        </w:rPr>
        <w:t>актуаль-</w:t>
      </w:r>
      <w:r>
        <w:rPr>
          <w:color w:val="231F20"/>
          <w:spacing w:val="1"/>
        </w:rPr>
        <w:t> </w:t>
      </w:r>
      <w:r>
        <w:rPr>
          <w:color w:val="231F20"/>
        </w:rPr>
        <w:t>ність</w:t>
      </w:r>
      <w:r>
        <w:rPr>
          <w:color w:val="231F20"/>
          <w:spacing w:val="1"/>
        </w:rPr>
        <w:t> </w:t>
      </w:r>
      <w:r>
        <w:rPr>
          <w:color w:val="231F20"/>
        </w:rPr>
        <w:t>ідентифікації</w:t>
      </w:r>
      <w:r>
        <w:rPr>
          <w:color w:val="231F20"/>
          <w:spacing w:val="1"/>
        </w:rPr>
        <w:t> </w:t>
      </w:r>
      <w:r>
        <w:rPr>
          <w:color w:val="231F20"/>
        </w:rPr>
        <w:t>людності</w:t>
      </w:r>
      <w:r>
        <w:rPr>
          <w:color w:val="231F20"/>
          <w:spacing w:val="1"/>
        </w:rPr>
        <w:t> </w:t>
      </w:r>
      <w:r>
        <w:rPr>
          <w:color w:val="231F20"/>
        </w:rPr>
        <w:t>за</w:t>
      </w:r>
      <w:r>
        <w:rPr>
          <w:color w:val="231F20"/>
          <w:spacing w:val="1"/>
        </w:rPr>
        <w:t> </w:t>
      </w:r>
      <w:r>
        <w:rPr>
          <w:color w:val="231F20"/>
        </w:rPr>
        <w:t>індивідуальною</w:t>
      </w:r>
      <w:r>
        <w:rPr>
          <w:color w:val="231F20"/>
          <w:spacing w:val="1"/>
        </w:rPr>
        <w:t> </w:t>
      </w:r>
      <w:r>
        <w:rPr>
          <w:color w:val="231F20"/>
        </w:rPr>
        <w:t>ознакою.</w:t>
      </w:r>
      <w:r>
        <w:rPr>
          <w:color w:val="231F20"/>
          <w:spacing w:val="1"/>
        </w:rPr>
        <w:t> </w:t>
      </w:r>
      <w:r>
        <w:rPr>
          <w:color w:val="231F20"/>
        </w:rPr>
        <w:t>Цим</w:t>
      </w:r>
      <w:r>
        <w:rPr>
          <w:color w:val="231F20"/>
          <w:spacing w:val="1"/>
        </w:rPr>
        <w:t> </w:t>
      </w:r>
      <w:r>
        <w:rPr>
          <w:color w:val="231F20"/>
        </w:rPr>
        <w:t>західнослов’янський</w:t>
      </w:r>
      <w:r>
        <w:rPr>
          <w:color w:val="231F20"/>
          <w:spacing w:val="1"/>
        </w:rPr>
        <w:t> </w:t>
      </w:r>
      <w:r>
        <w:rPr>
          <w:color w:val="231F20"/>
        </w:rPr>
        <w:t>спосіб</w:t>
      </w:r>
      <w:r>
        <w:rPr>
          <w:color w:val="231F20"/>
          <w:spacing w:val="1"/>
        </w:rPr>
        <w:t> </w:t>
      </w:r>
      <w:r>
        <w:rPr>
          <w:color w:val="231F20"/>
        </w:rPr>
        <w:t>іден-</w:t>
      </w:r>
      <w:r>
        <w:rPr>
          <w:color w:val="231F20"/>
          <w:spacing w:val="1"/>
        </w:rPr>
        <w:t> </w:t>
      </w:r>
      <w:r>
        <w:rPr>
          <w:color w:val="231F20"/>
        </w:rPr>
        <w:t>тифікації</w:t>
      </w:r>
      <w:r>
        <w:rPr>
          <w:color w:val="231F20"/>
          <w:spacing w:val="1"/>
        </w:rPr>
        <w:t> </w:t>
      </w:r>
      <w:r>
        <w:rPr>
          <w:color w:val="231F20"/>
        </w:rPr>
        <w:t>людини</w:t>
      </w:r>
      <w:r>
        <w:rPr>
          <w:color w:val="231F20"/>
          <w:spacing w:val="1"/>
        </w:rPr>
        <w:t> </w:t>
      </w:r>
      <w:r>
        <w:rPr>
          <w:color w:val="231F20"/>
        </w:rPr>
        <w:t>принципово</w:t>
      </w:r>
      <w:r>
        <w:rPr>
          <w:color w:val="231F20"/>
          <w:spacing w:val="1"/>
        </w:rPr>
        <w:t> </w:t>
      </w:r>
      <w:r>
        <w:rPr>
          <w:color w:val="231F20"/>
        </w:rPr>
        <w:t>відрізнявся</w:t>
      </w:r>
      <w:r>
        <w:rPr>
          <w:color w:val="231F20"/>
          <w:spacing w:val="1"/>
        </w:rPr>
        <w:t> </w:t>
      </w:r>
      <w:r>
        <w:rPr>
          <w:color w:val="231F20"/>
        </w:rPr>
        <w:t>від</w:t>
      </w:r>
      <w:r>
        <w:rPr>
          <w:color w:val="231F20"/>
          <w:spacing w:val="1"/>
        </w:rPr>
        <w:t> </w:t>
      </w:r>
      <w:r>
        <w:rPr>
          <w:color w:val="231F20"/>
        </w:rPr>
        <w:t>східнослов’янського, в якому найпродуктивнішою</w:t>
      </w:r>
      <w:r>
        <w:rPr>
          <w:color w:val="231F20"/>
          <w:spacing w:val="1"/>
        </w:rPr>
        <w:t> </w:t>
      </w:r>
      <w:r>
        <w:rPr>
          <w:color w:val="231F20"/>
        </w:rPr>
        <w:t>була</w:t>
      </w:r>
      <w:r>
        <w:rPr>
          <w:color w:val="231F20"/>
          <w:spacing w:val="-13"/>
        </w:rPr>
        <w:t> </w:t>
      </w:r>
      <w:r>
        <w:rPr>
          <w:color w:val="231F20"/>
        </w:rPr>
        <w:t>патронімічна</w:t>
      </w:r>
      <w:r>
        <w:rPr>
          <w:color w:val="231F20"/>
          <w:spacing w:val="-12"/>
        </w:rPr>
        <w:t> </w:t>
      </w:r>
      <w:r>
        <w:rPr>
          <w:color w:val="231F20"/>
        </w:rPr>
        <w:t>назва.</w:t>
      </w:r>
      <w:r>
        <w:rPr>
          <w:color w:val="231F20"/>
          <w:spacing w:val="-13"/>
        </w:rPr>
        <w:t> </w:t>
      </w:r>
      <w:r>
        <w:rPr>
          <w:color w:val="231F20"/>
        </w:rPr>
        <w:t>З</w:t>
      </w:r>
      <w:r>
        <w:rPr>
          <w:color w:val="231F20"/>
          <w:spacing w:val="-12"/>
        </w:rPr>
        <w:t> </w:t>
      </w:r>
      <w:r>
        <w:rPr>
          <w:color w:val="231F20"/>
        </w:rPr>
        <w:t>XVІІ</w:t>
      </w:r>
      <w:r>
        <w:rPr>
          <w:color w:val="231F20"/>
          <w:spacing w:val="-12"/>
        </w:rPr>
        <w:t> </w:t>
      </w:r>
      <w:r>
        <w:rPr>
          <w:color w:val="231F20"/>
        </w:rPr>
        <w:t>ст.</w:t>
      </w:r>
      <w:r>
        <w:rPr>
          <w:color w:val="231F20"/>
          <w:spacing w:val="-13"/>
        </w:rPr>
        <w:t> </w:t>
      </w:r>
      <w:r>
        <w:rPr>
          <w:color w:val="231F20"/>
        </w:rPr>
        <w:t>АФ</w:t>
      </w:r>
      <w:r>
        <w:rPr>
          <w:color w:val="231F20"/>
          <w:spacing w:val="-12"/>
        </w:rPr>
        <w:t> </w:t>
      </w:r>
      <w:r>
        <w:rPr>
          <w:i/>
          <w:color w:val="231F20"/>
        </w:rPr>
        <w:t>особове</w:t>
      </w:r>
      <w:r>
        <w:rPr>
          <w:i/>
          <w:color w:val="231F20"/>
          <w:spacing w:val="-12"/>
        </w:rPr>
        <w:t> </w:t>
      </w:r>
      <w:r>
        <w:rPr>
          <w:i/>
          <w:color w:val="231F20"/>
        </w:rPr>
        <w:t>ім’я</w:t>
      </w:r>
    </w:p>
    <w:p>
      <w:pPr>
        <w:pStyle w:val="BodyText"/>
        <w:ind w:right="114"/>
      </w:pPr>
      <w:r>
        <w:rPr>
          <w:i/>
          <w:color w:val="231F20"/>
        </w:rPr>
        <w:t>+</w:t>
      </w:r>
      <w:r>
        <w:rPr>
          <w:i/>
          <w:color w:val="231F20"/>
          <w:spacing w:val="1"/>
        </w:rPr>
        <w:t> </w:t>
      </w:r>
      <w:r>
        <w:rPr>
          <w:i/>
          <w:color w:val="231F20"/>
        </w:rPr>
        <w:t>прізвисько</w:t>
      </w:r>
      <w:r>
        <w:rPr>
          <w:i/>
          <w:color w:val="231F20"/>
          <w:spacing w:val="1"/>
        </w:rPr>
        <w:t> </w:t>
      </w:r>
      <w:r>
        <w:rPr>
          <w:color w:val="231F20"/>
        </w:rPr>
        <w:t>є</w:t>
      </w:r>
      <w:r>
        <w:rPr>
          <w:color w:val="231F20"/>
          <w:spacing w:val="1"/>
        </w:rPr>
        <w:t> </w:t>
      </w:r>
      <w:r>
        <w:rPr>
          <w:color w:val="231F20"/>
        </w:rPr>
        <w:t>найпоширенішою</w:t>
      </w:r>
      <w:r>
        <w:rPr>
          <w:color w:val="231F20"/>
          <w:spacing w:val="1"/>
        </w:rPr>
        <w:t> </w:t>
      </w:r>
      <w:r>
        <w:rPr>
          <w:color w:val="231F20"/>
        </w:rPr>
        <w:t>дволексемною</w:t>
      </w:r>
      <w:r>
        <w:rPr>
          <w:color w:val="231F20"/>
          <w:spacing w:val="1"/>
        </w:rPr>
        <w:t> </w:t>
      </w:r>
      <w:r>
        <w:rPr>
          <w:color w:val="231F20"/>
        </w:rPr>
        <w:t>формулою іменування осіб. XVІІ століття, фактич-</w:t>
      </w:r>
      <w:r>
        <w:rPr>
          <w:color w:val="231F20"/>
          <w:spacing w:val="-47"/>
        </w:rPr>
        <w:t> </w:t>
      </w:r>
      <w:r>
        <w:rPr>
          <w:color w:val="231F20"/>
        </w:rPr>
        <w:t>но,</w:t>
      </w:r>
      <w:r>
        <w:rPr>
          <w:color w:val="231F20"/>
          <w:spacing w:val="-11"/>
        </w:rPr>
        <w:t> </w:t>
      </w:r>
      <w:r>
        <w:rPr>
          <w:color w:val="231F20"/>
        </w:rPr>
        <w:t>стало</w:t>
      </w:r>
      <w:r>
        <w:rPr>
          <w:color w:val="231F20"/>
          <w:spacing w:val="-11"/>
        </w:rPr>
        <w:t> </w:t>
      </w:r>
      <w:r>
        <w:rPr>
          <w:color w:val="231F20"/>
        </w:rPr>
        <w:t>точкою</w:t>
      </w:r>
      <w:r>
        <w:rPr>
          <w:color w:val="231F20"/>
          <w:spacing w:val="-11"/>
        </w:rPr>
        <w:t> </w:t>
      </w:r>
      <w:r>
        <w:rPr>
          <w:color w:val="231F20"/>
        </w:rPr>
        <w:t>відліку</w:t>
      </w:r>
      <w:r>
        <w:rPr>
          <w:color w:val="231F20"/>
          <w:spacing w:val="-11"/>
        </w:rPr>
        <w:t> </w:t>
      </w:r>
      <w:r>
        <w:rPr>
          <w:color w:val="231F20"/>
        </w:rPr>
        <w:t>у</w:t>
      </w:r>
      <w:r>
        <w:rPr>
          <w:color w:val="231F20"/>
          <w:spacing w:val="-11"/>
        </w:rPr>
        <w:t> </w:t>
      </w:r>
      <w:r>
        <w:rPr>
          <w:color w:val="231F20"/>
        </w:rPr>
        <w:t>напрямку</w:t>
      </w:r>
      <w:r>
        <w:rPr>
          <w:color w:val="231F20"/>
          <w:spacing w:val="-11"/>
        </w:rPr>
        <w:t> </w:t>
      </w:r>
      <w:r>
        <w:rPr>
          <w:color w:val="231F20"/>
        </w:rPr>
        <w:t>до</w:t>
      </w:r>
      <w:r>
        <w:rPr>
          <w:color w:val="231F20"/>
          <w:spacing w:val="-11"/>
        </w:rPr>
        <w:t> </w:t>
      </w:r>
      <w:r>
        <w:rPr>
          <w:color w:val="231F20"/>
        </w:rPr>
        <w:t>закріплення</w:t>
      </w:r>
      <w:r>
        <w:rPr>
          <w:color w:val="231F20"/>
          <w:spacing w:val="-48"/>
        </w:rPr>
        <w:t> </w:t>
      </w:r>
      <w:r>
        <w:rPr>
          <w:color w:val="231F20"/>
        </w:rPr>
        <w:t>іменувань такого типу в мовленнєвій практиці че-</w:t>
      </w:r>
      <w:r>
        <w:rPr>
          <w:color w:val="231F20"/>
          <w:spacing w:val="1"/>
        </w:rPr>
        <w:t> </w:t>
      </w:r>
      <w:r>
        <w:rPr>
          <w:color w:val="231F20"/>
        </w:rPr>
        <w:t>хів. Адже дволексемні антропоніми у вигляді осо-</w:t>
      </w:r>
      <w:r>
        <w:rPr>
          <w:color w:val="231F20"/>
          <w:spacing w:val="1"/>
        </w:rPr>
        <w:t> </w:t>
      </w:r>
      <w:r>
        <w:rPr>
          <w:color w:val="231F20"/>
        </w:rPr>
        <w:t>бового</w:t>
      </w:r>
      <w:r>
        <w:rPr>
          <w:color w:val="231F20"/>
          <w:spacing w:val="22"/>
        </w:rPr>
        <w:t> </w:t>
      </w:r>
      <w:r>
        <w:rPr>
          <w:color w:val="231F20"/>
        </w:rPr>
        <w:t>імені</w:t>
      </w:r>
      <w:r>
        <w:rPr>
          <w:color w:val="231F20"/>
          <w:spacing w:val="23"/>
        </w:rPr>
        <w:t> </w:t>
      </w:r>
      <w:r>
        <w:rPr>
          <w:color w:val="231F20"/>
        </w:rPr>
        <w:t>та</w:t>
      </w:r>
      <w:r>
        <w:rPr>
          <w:color w:val="231F20"/>
          <w:spacing w:val="23"/>
        </w:rPr>
        <w:t> </w:t>
      </w:r>
      <w:r>
        <w:rPr>
          <w:color w:val="231F20"/>
        </w:rPr>
        <w:t>допрізвищевої</w:t>
      </w:r>
      <w:r>
        <w:rPr>
          <w:color w:val="231F20"/>
          <w:spacing w:val="23"/>
        </w:rPr>
        <w:t> </w:t>
      </w:r>
      <w:r>
        <w:rPr>
          <w:color w:val="231F20"/>
        </w:rPr>
        <w:t>назви</w:t>
      </w:r>
      <w:r>
        <w:rPr>
          <w:color w:val="231F20"/>
          <w:spacing w:val="23"/>
        </w:rPr>
        <w:t> </w:t>
      </w:r>
      <w:r>
        <w:rPr>
          <w:color w:val="231F20"/>
        </w:rPr>
        <w:t>(здебільшого</w:t>
      </w:r>
      <w:r>
        <w:rPr>
          <w:color w:val="231F20"/>
          <w:spacing w:val="-47"/>
        </w:rPr>
        <w:t> </w:t>
      </w:r>
      <w:r>
        <w:rPr>
          <w:color w:val="231F20"/>
        </w:rPr>
        <w:t>у вигляді прізвиськ) із XVІ ст. все частіше ужи-</w:t>
      </w:r>
      <w:r>
        <w:rPr>
          <w:color w:val="231F20"/>
          <w:spacing w:val="1"/>
        </w:rPr>
        <w:t> </w:t>
      </w:r>
      <w:r>
        <w:rPr>
          <w:color w:val="231F20"/>
        </w:rPr>
        <w:t>ваються як родинні назви, а з XVІІ ст. починають</w:t>
      </w:r>
      <w:r>
        <w:rPr>
          <w:color w:val="231F20"/>
          <w:spacing w:val="1"/>
        </w:rPr>
        <w:t> </w:t>
      </w:r>
      <w:r>
        <w:rPr>
          <w:color w:val="231F20"/>
        </w:rPr>
        <w:t>системно передаватися у спадок по чоловічій лінії.</w:t>
      </w:r>
      <w:r>
        <w:rPr>
          <w:color w:val="231F20"/>
          <w:spacing w:val="-47"/>
        </w:rPr>
        <w:t> </w:t>
      </w:r>
      <w:r>
        <w:rPr>
          <w:color w:val="231F20"/>
        </w:rPr>
        <w:t>З того часу відбувається поступова стабілізація на-</w:t>
      </w:r>
      <w:r>
        <w:rPr>
          <w:color w:val="231F20"/>
          <w:spacing w:val="-47"/>
        </w:rPr>
        <w:t> </w:t>
      </w:r>
      <w:r>
        <w:rPr>
          <w:color w:val="231F20"/>
        </w:rPr>
        <w:t>ціональної чеської антропоформули. Можна ствер-</w:t>
      </w:r>
      <w:r>
        <w:rPr>
          <w:color w:val="231F20"/>
          <w:spacing w:val="-47"/>
        </w:rPr>
        <w:t> </w:t>
      </w:r>
      <w:r>
        <w:rPr>
          <w:color w:val="231F20"/>
        </w:rPr>
        <w:t>джувати, що патент Йозефа ІІ у 1780 р. юридично</w:t>
      </w:r>
      <w:r>
        <w:rPr>
          <w:color w:val="231F20"/>
          <w:spacing w:val="1"/>
        </w:rPr>
        <w:t> </w:t>
      </w:r>
      <w:r>
        <w:rPr>
          <w:color w:val="231F20"/>
        </w:rPr>
        <w:t>закріпив</w:t>
      </w:r>
      <w:r>
        <w:rPr>
          <w:color w:val="231F20"/>
          <w:spacing w:val="-3"/>
        </w:rPr>
        <w:t> </w:t>
      </w:r>
      <w:r>
        <w:rPr>
          <w:color w:val="231F20"/>
        </w:rPr>
        <w:t>уже</w:t>
      </w:r>
      <w:r>
        <w:rPr>
          <w:color w:val="231F20"/>
          <w:spacing w:val="-3"/>
        </w:rPr>
        <w:t> </w:t>
      </w:r>
      <w:r>
        <w:rPr>
          <w:color w:val="231F20"/>
        </w:rPr>
        <w:t>наявний</w:t>
      </w:r>
      <w:r>
        <w:rPr>
          <w:color w:val="231F20"/>
          <w:spacing w:val="-3"/>
        </w:rPr>
        <w:t> </w:t>
      </w:r>
      <w:r>
        <w:rPr>
          <w:color w:val="231F20"/>
        </w:rPr>
        <w:t>антропонімічний</w:t>
      </w:r>
      <w:r>
        <w:rPr>
          <w:color w:val="231F20"/>
          <w:spacing w:val="-3"/>
        </w:rPr>
        <w:t> </w:t>
      </w:r>
      <w:r>
        <w:rPr>
          <w:color w:val="231F20"/>
        </w:rPr>
        <w:t>узус</w:t>
      </w:r>
      <w:r>
        <w:rPr>
          <w:color w:val="231F20"/>
          <w:spacing w:val="-2"/>
        </w:rPr>
        <w:t> </w:t>
      </w:r>
      <w:r>
        <w:rPr>
          <w:color w:val="231F20"/>
        </w:rPr>
        <w:t>чехів.</w:t>
      </w:r>
    </w:p>
    <w:p>
      <w:pPr>
        <w:spacing w:after="0"/>
        <w:sectPr>
          <w:pgSz w:w="11910" w:h="16840"/>
          <w:pgMar w:header="856" w:footer="1133" w:top="1100" w:bottom="1320" w:left="1300" w:right="1300"/>
          <w:cols w:num="2" w:equalWidth="0">
            <w:col w:w="4552" w:space="125"/>
            <w:col w:w="4633"/>
          </w:cols>
        </w:sectPr>
      </w:pPr>
    </w:p>
    <w:p>
      <w:pPr>
        <w:pStyle w:val="ListParagraph"/>
        <w:numPr>
          <w:ilvl w:val="0"/>
          <w:numId w:val="4"/>
        </w:numPr>
        <w:tabs>
          <w:tab w:pos="904" w:val="left" w:leader="none"/>
        </w:tabs>
        <w:spacing w:line="240" w:lineRule="auto" w:before="0" w:after="0"/>
        <w:ind w:left="117" w:right="115" w:firstLine="453"/>
        <w:jc w:val="left"/>
        <w:rPr>
          <w:sz w:val="20"/>
        </w:rPr>
      </w:pPr>
      <w:r>
        <w:rPr>
          <w:color w:val="231F20"/>
          <w:spacing w:val="-3"/>
          <w:sz w:val="20"/>
        </w:rPr>
        <w:t>Близнюк</w:t>
      </w:r>
      <w:r>
        <w:rPr>
          <w:color w:val="231F20"/>
          <w:spacing w:val="-9"/>
          <w:sz w:val="20"/>
        </w:rPr>
        <w:t> </w:t>
      </w:r>
      <w:r>
        <w:rPr>
          <w:color w:val="231F20"/>
          <w:spacing w:val="-3"/>
          <w:sz w:val="20"/>
        </w:rPr>
        <w:t>Б.</w:t>
      </w:r>
      <w:r>
        <w:rPr>
          <w:color w:val="231F20"/>
          <w:spacing w:val="-9"/>
          <w:sz w:val="20"/>
        </w:rPr>
        <w:t> </w:t>
      </w:r>
      <w:r>
        <w:rPr>
          <w:color w:val="231F20"/>
          <w:spacing w:val="-3"/>
          <w:sz w:val="20"/>
        </w:rPr>
        <w:t>Слов’янські</w:t>
      </w:r>
      <w:r>
        <w:rPr>
          <w:color w:val="231F20"/>
          <w:spacing w:val="-9"/>
          <w:sz w:val="20"/>
        </w:rPr>
        <w:t> </w:t>
      </w:r>
      <w:r>
        <w:rPr>
          <w:color w:val="231F20"/>
          <w:spacing w:val="-2"/>
          <w:sz w:val="20"/>
        </w:rPr>
        <w:t>автохтонні</w:t>
      </w:r>
      <w:r>
        <w:rPr>
          <w:color w:val="231F20"/>
          <w:spacing w:val="-9"/>
          <w:sz w:val="20"/>
        </w:rPr>
        <w:t> </w:t>
      </w:r>
      <w:r>
        <w:rPr>
          <w:color w:val="231F20"/>
          <w:spacing w:val="-2"/>
          <w:sz w:val="20"/>
        </w:rPr>
        <w:t>імена</w:t>
      </w:r>
      <w:r>
        <w:rPr>
          <w:color w:val="231F20"/>
          <w:spacing w:val="-8"/>
          <w:sz w:val="20"/>
        </w:rPr>
        <w:t> </w:t>
      </w:r>
      <w:r>
        <w:rPr>
          <w:color w:val="231F20"/>
          <w:spacing w:val="-2"/>
          <w:sz w:val="20"/>
        </w:rPr>
        <w:t>відапелятивного</w:t>
      </w:r>
      <w:r>
        <w:rPr>
          <w:color w:val="231F20"/>
          <w:spacing w:val="-9"/>
          <w:sz w:val="20"/>
        </w:rPr>
        <w:t> </w:t>
      </w:r>
      <w:r>
        <w:rPr>
          <w:color w:val="231F20"/>
          <w:spacing w:val="-2"/>
          <w:sz w:val="20"/>
        </w:rPr>
        <w:t>походження</w:t>
      </w:r>
      <w:r>
        <w:rPr>
          <w:color w:val="231F20"/>
          <w:spacing w:val="-9"/>
          <w:sz w:val="20"/>
        </w:rPr>
        <w:t> </w:t>
      </w:r>
      <w:r>
        <w:rPr>
          <w:color w:val="231F20"/>
          <w:spacing w:val="-2"/>
          <w:sz w:val="20"/>
        </w:rPr>
        <w:t>в</w:t>
      </w:r>
      <w:r>
        <w:rPr>
          <w:color w:val="231F20"/>
          <w:spacing w:val="-9"/>
          <w:sz w:val="20"/>
        </w:rPr>
        <w:t> </w:t>
      </w:r>
      <w:r>
        <w:rPr>
          <w:color w:val="231F20"/>
          <w:spacing w:val="-2"/>
          <w:sz w:val="20"/>
        </w:rPr>
        <w:t>основах</w:t>
      </w:r>
      <w:r>
        <w:rPr>
          <w:color w:val="231F20"/>
          <w:spacing w:val="-9"/>
          <w:sz w:val="20"/>
        </w:rPr>
        <w:t> </w:t>
      </w:r>
      <w:r>
        <w:rPr>
          <w:color w:val="231F20"/>
          <w:spacing w:val="-2"/>
          <w:sz w:val="20"/>
        </w:rPr>
        <w:t>гуцульських</w:t>
      </w:r>
      <w:r>
        <w:rPr>
          <w:color w:val="231F20"/>
          <w:spacing w:val="-8"/>
          <w:sz w:val="20"/>
        </w:rPr>
        <w:t> </w:t>
      </w:r>
      <w:r>
        <w:rPr>
          <w:color w:val="231F20"/>
          <w:spacing w:val="-2"/>
          <w:sz w:val="20"/>
        </w:rPr>
        <w:t>пріз-</w:t>
      </w:r>
      <w:r>
        <w:rPr>
          <w:color w:val="231F20"/>
          <w:spacing w:val="-47"/>
          <w:sz w:val="20"/>
        </w:rPr>
        <w:t> </w:t>
      </w:r>
      <w:r>
        <w:rPr>
          <w:color w:val="231F20"/>
          <w:spacing w:val="-2"/>
          <w:sz w:val="20"/>
        </w:rPr>
        <w:t>вищевих</w:t>
      </w:r>
      <w:r>
        <w:rPr>
          <w:color w:val="231F20"/>
          <w:spacing w:val="-11"/>
          <w:sz w:val="20"/>
        </w:rPr>
        <w:t> </w:t>
      </w:r>
      <w:r>
        <w:rPr>
          <w:color w:val="231F20"/>
          <w:spacing w:val="-2"/>
          <w:sz w:val="20"/>
        </w:rPr>
        <w:t>назв</w:t>
      </w:r>
      <w:r>
        <w:rPr>
          <w:color w:val="231F20"/>
          <w:spacing w:val="-10"/>
          <w:sz w:val="20"/>
        </w:rPr>
        <w:t> </w:t>
      </w:r>
      <w:r>
        <w:rPr>
          <w:color w:val="231F20"/>
          <w:spacing w:val="-2"/>
          <w:sz w:val="20"/>
        </w:rPr>
        <w:t>XVIII–I</w:t>
      </w:r>
      <w:r>
        <w:rPr>
          <w:color w:val="231F20"/>
          <w:spacing w:val="-10"/>
          <w:sz w:val="20"/>
        </w:rPr>
        <w:t> </w:t>
      </w:r>
      <w:r>
        <w:rPr>
          <w:color w:val="231F20"/>
          <w:spacing w:val="-2"/>
          <w:sz w:val="20"/>
        </w:rPr>
        <w:t>пол.</w:t>
      </w:r>
      <w:r>
        <w:rPr>
          <w:color w:val="231F20"/>
          <w:spacing w:val="-9"/>
          <w:sz w:val="20"/>
        </w:rPr>
        <w:t> </w:t>
      </w:r>
      <w:r>
        <w:rPr>
          <w:color w:val="231F20"/>
          <w:spacing w:val="-2"/>
          <w:sz w:val="20"/>
        </w:rPr>
        <w:t>XIX</w:t>
      </w:r>
      <w:r>
        <w:rPr>
          <w:color w:val="231F20"/>
          <w:spacing w:val="-10"/>
          <w:sz w:val="20"/>
        </w:rPr>
        <w:t> </w:t>
      </w:r>
      <w:r>
        <w:rPr>
          <w:color w:val="231F20"/>
          <w:spacing w:val="-2"/>
          <w:sz w:val="20"/>
        </w:rPr>
        <w:t>ст.</w:t>
      </w:r>
      <w:r>
        <w:rPr>
          <w:color w:val="231F20"/>
          <w:spacing w:val="-9"/>
          <w:sz w:val="20"/>
        </w:rPr>
        <w:t> </w:t>
      </w:r>
      <w:r>
        <w:rPr>
          <w:i/>
          <w:color w:val="231F20"/>
          <w:spacing w:val="-2"/>
          <w:sz w:val="20"/>
        </w:rPr>
        <w:t>Наукові</w:t>
      </w:r>
      <w:r>
        <w:rPr>
          <w:i/>
          <w:color w:val="231F20"/>
          <w:spacing w:val="-9"/>
          <w:sz w:val="20"/>
        </w:rPr>
        <w:t> </w:t>
      </w:r>
      <w:r>
        <w:rPr>
          <w:i/>
          <w:color w:val="231F20"/>
          <w:spacing w:val="-2"/>
          <w:sz w:val="20"/>
        </w:rPr>
        <w:t>записки.</w:t>
      </w:r>
      <w:r>
        <w:rPr>
          <w:i/>
          <w:color w:val="231F20"/>
          <w:spacing w:val="-10"/>
          <w:sz w:val="20"/>
        </w:rPr>
        <w:t> </w:t>
      </w:r>
      <w:r>
        <w:rPr>
          <w:i/>
          <w:color w:val="231F20"/>
          <w:spacing w:val="-2"/>
          <w:sz w:val="20"/>
        </w:rPr>
        <w:t>Серія:</w:t>
      </w:r>
      <w:r>
        <w:rPr>
          <w:i/>
          <w:color w:val="231F20"/>
          <w:spacing w:val="-9"/>
          <w:sz w:val="20"/>
        </w:rPr>
        <w:t> </w:t>
      </w:r>
      <w:r>
        <w:rPr>
          <w:i/>
          <w:color w:val="231F20"/>
          <w:spacing w:val="-2"/>
          <w:sz w:val="20"/>
        </w:rPr>
        <w:t>Мовознавство</w:t>
      </w:r>
      <w:r>
        <w:rPr>
          <w:color w:val="231F20"/>
          <w:spacing w:val="-2"/>
          <w:sz w:val="20"/>
        </w:rPr>
        <w:t>.</w:t>
      </w:r>
      <w:r>
        <w:rPr>
          <w:color w:val="231F20"/>
          <w:spacing w:val="-10"/>
          <w:sz w:val="20"/>
        </w:rPr>
        <w:t> </w:t>
      </w:r>
      <w:r>
        <w:rPr>
          <w:color w:val="231F20"/>
          <w:spacing w:val="-1"/>
          <w:sz w:val="20"/>
        </w:rPr>
        <w:t>Тернопіль,</w:t>
      </w:r>
      <w:r>
        <w:rPr>
          <w:color w:val="231F20"/>
          <w:spacing w:val="-9"/>
          <w:sz w:val="20"/>
        </w:rPr>
        <w:t> </w:t>
      </w:r>
      <w:r>
        <w:rPr>
          <w:color w:val="231F20"/>
          <w:spacing w:val="-1"/>
          <w:sz w:val="20"/>
        </w:rPr>
        <w:t>2000.</w:t>
      </w:r>
      <w:r>
        <w:rPr>
          <w:color w:val="231F20"/>
          <w:spacing w:val="-9"/>
          <w:sz w:val="20"/>
        </w:rPr>
        <w:t> </w:t>
      </w:r>
      <w:r>
        <w:rPr>
          <w:color w:val="231F20"/>
          <w:spacing w:val="-1"/>
          <w:sz w:val="20"/>
        </w:rPr>
        <w:t>Вип.</w:t>
      </w:r>
      <w:r>
        <w:rPr>
          <w:color w:val="231F20"/>
          <w:spacing w:val="-10"/>
          <w:sz w:val="20"/>
        </w:rPr>
        <w:t> </w:t>
      </w:r>
      <w:r>
        <w:rPr>
          <w:color w:val="231F20"/>
          <w:spacing w:val="-1"/>
          <w:sz w:val="20"/>
        </w:rPr>
        <w:t>ІІ.</w:t>
      </w:r>
      <w:r>
        <w:rPr>
          <w:color w:val="231F20"/>
          <w:spacing w:val="-9"/>
          <w:sz w:val="20"/>
        </w:rPr>
        <w:t> </w:t>
      </w:r>
      <w:r>
        <w:rPr>
          <w:color w:val="231F20"/>
          <w:spacing w:val="-1"/>
          <w:sz w:val="20"/>
        </w:rPr>
        <w:t>С.36–40.</w:t>
      </w:r>
    </w:p>
    <w:p>
      <w:pPr>
        <w:pStyle w:val="ListParagraph"/>
        <w:numPr>
          <w:ilvl w:val="0"/>
          <w:numId w:val="4"/>
        </w:numPr>
        <w:tabs>
          <w:tab w:pos="904" w:val="left" w:leader="none"/>
        </w:tabs>
        <w:spacing w:line="237" w:lineRule="auto" w:before="0" w:after="0"/>
        <w:ind w:left="117" w:right="115" w:firstLine="453"/>
        <w:jc w:val="left"/>
        <w:rPr>
          <w:sz w:val="20"/>
        </w:rPr>
      </w:pPr>
      <w:r>
        <w:rPr>
          <w:color w:val="231F20"/>
          <w:sz w:val="20"/>
        </w:rPr>
        <w:t>Демчук М.О. Слов’янські автохтонні особові власні імена у побуті українців XIV–XVII ст. Київ,</w:t>
      </w:r>
      <w:r>
        <w:rPr>
          <w:color w:val="231F20"/>
          <w:spacing w:val="-47"/>
          <w:sz w:val="20"/>
        </w:rPr>
        <w:t> </w:t>
      </w:r>
      <w:r>
        <w:rPr>
          <w:color w:val="231F20"/>
          <w:sz w:val="20"/>
        </w:rPr>
        <w:t>1988. 172 с.</w:t>
      </w:r>
    </w:p>
    <w:p>
      <w:pPr>
        <w:pStyle w:val="ListParagraph"/>
        <w:numPr>
          <w:ilvl w:val="0"/>
          <w:numId w:val="4"/>
        </w:numPr>
        <w:tabs>
          <w:tab w:pos="904" w:val="left" w:leader="none"/>
        </w:tabs>
        <w:spacing w:line="240" w:lineRule="auto" w:before="0" w:after="0"/>
        <w:ind w:left="117" w:right="114" w:firstLine="453"/>
        <w:jc w:val="left"/>
        <w:rPr>
          <w:sz w:val="20"/>
        </w:rPr>
      </w:pPr>
      <w:r>
        <w:rPr>
          <w:color w:val="231F20"/>
          <w:sz w:val="20"/>
        </w:rPr>
        <w:t>Керста</w:t>
      </w:r>
      <w:r>
        <w:rPr>
          <w:color w:val="231F20"/>
          <w:spacing w:val="11"/>
          <w:sz w:val="20"/>
        </w:rPr>
        <w:t> </w:t>
      </w:r>
      <w:r>
        <w:rPr>
          <w:color w:val="231F20"/>
          <w:sz w:val="20"/>
        </w:rPr>
        <w:t>Р.Й.</w:t>
      </w:r>
      <w:r>
        <w:rPr>
          <w:color w:val="231F20"/>
          <w:spacing w:val="12"/>
          <w:sz w:val="20"/>
        </w:rPr>
        <w:t> </w:t>
      </w:r>
      <w:r>
        <w:rPr>
          <w:color w:val="231F20"/>
          <w:sz w:val="20"/>
        </w:rPr>
        <w:t>Українська</w:t>
      </w:r>
      <w:r>
        <w:rPr>
          <w:color w:val="231F20"/>
          <w:spacing w:val="12"/>
          <w:sz w:val="20"/>
        </w:rPr>
        <w:t> </w:t>
      </w:r>
      <w:r>
        <w:rPr>
          <w:color w:val="231F20"/>
          <w:sz w:val="20"/>
        </w:rPr>
        <w:t>антропонімія</w:t>
      </w:r>
      <w:r>
        <w:rPr>
          <w:color w:val="231F20"/>
          <w:spacing w:val="11"/>
          <w:sz w:val="20"/>
        </w:rPr>
        <w:t> </w:t>
      </w:r>
      <w:r>
        <w:rPr>
          <w:color w:val="231F20"/>
          <w:sz w:val="20"/>
        </w:rPr>
        <w:t>ХVІ</w:t>
      </w:r>
      <w:r>
        <w:rPr>
          <w:color w:val="231F20"/>
          <w:spacing w:val="12"/>
          <w:sz w:val="20"/>
        </w:rPr>
        <w:t> </w:t>
      </w:r>
      <w:r>
        <w:rPr>
          <w:color w:val="231F20"/>
          <w:sz w:val="20"/>
        </w:rPr>
        <w:t>ст.:</w:t>
      </w:r>
      <w:r>
        <w:rPr>
          <w:color w:val="231F20"/>
          <w:spacing w:val="12"/>
          <w:sz w:val="20"/>
        </w:rPr>
        <w:t> </w:t>
      </w:r>
      <w:r>
        <w:rPr>
          <w:color w:val="231F20"/>
          <w:sz w:val="20"/>
        </w:rPr>
        <w:t>Чоловічі</w:t>
      </w:r>
      <w:r>
        <w:rPr>
          <w:color w:val="231F20"/>
          <w:spacing w:val="11"/>
          <w:sz w:val="20"/>
        </w:rPr>
        <w:t> </w:t>
      </w:r>
      <w:r>
        <w:rPr>
          <w:color w:val="231F20"/>
          <w:sz w:val="20"/>
        </w:rPr>
        <w:t>іменування.</w:t>
      </w:r>
      <w:r>
        <w:rPr>
          <w:color w:val="231F20"/>
          <w:spacing w:val="12"/>
          <w:sz w:val="20"/>
        </w:rPr>
        <w:t> </w:t>
      </w:r>
      <w:r>
        <w:rPr>
          <w:color w:val="231F20"/>
          <w:sz w:val="20"/>
        </w:rPr>
        <w:t>Київ:</w:t>
      </w:r>
      <w:r>
        <w:rPr>
          <w:color w:val="231F20"/>
          <w:spacing w:val="12"/>
          <w:sz w:val="20"/>
        </w:rPr>
        <w:t> </w:t>
      </w:r>
      <w:r>
        <w:rPr>
          <w:color w:val="231F20"/>
          <w:sz w:val="20"/>
        </w:rPr>
        <w:t>Науковa</w:t>
      </w:r>
      <w:r>
        <w:rPr>
          <w:color w:val="231F20"/>
          <w:spacing w:val="11"/>
          <w:sz w:val="20"/>
        </w:rPr>
        <w:t> </w:t>
      </w:r>
      <w:r>
        <w:rPr>
          <w:color w:val="231F20"/>
          <w:sz w:val="20"/>
        </w:rPr>
        <w:t>думка,</w:t>
      </w:r>
      <w:r>
        <w:rPr>
          <w:color w:val="231F20"/>
          <w:spacing w:val="12"/>
          <w:sz w:val="20"/>
        </w:rPr>
        <w:t> </w:t>
      </w:r>
      <w:r>
        <w:rPr>
          <w:color w:val="231F20"/>
          <w:sz w:val="20"/>
        </w:rPr>
        <w:t>1984.</w:t>
      </w:r>
      <w:r>
        <w:rPr>
          <w:color w:val="231F20"/>
          <w:spacing w:val="-47"/>
          <w:sz w:val="20"/>
        </w:rPr>
        <w:t> </w:t>
      </w:r>
      <w:r>
        <w:rPr>
          <w:color w:val="231F20"/>
          <w:sz w:val="20"/>
        </w:rPr>
        <w:t>152 с.</w:t>
      </w:r>
    </w:p>
    <w:p>
      <w:pPr>
        <w:pStyle w:val="ListParagraph"/>
        <w:numPr>
          <w:ilvl w:val="0"/>
          <w:numId w:val="4"/>
        </w:numPr>
        <w:tabs>
          <w:tab w:pos="904" w:val="left" w:leader="none"/>
        </w:tabs>
        <w:spacing w:line="237" w:lineRule="auto" w:before="0" w:after="0"/>
        <w:ind w:left="117" w:right="113" w:firstLine="453"/>
        <w:jc w:val="left"/>
        <w:rPr>
          <w:sz w:val="20"/>
        </w:rPr>
      </w:pPr>
      <w:r>
        <w:rPr>
          <w:color w:val="231F20"/>
          <w:sz w:val="20"/>
        </w:rPr>
        <w:t>Пахомова</w:t>
      </w:r>
      <w:r>
        <w:rPr>
          <w:color w:val="231F20"/>
          <w:spacing w:val="14"/>
          <w:sz w:val="20"/>
        </w:rPr>
        <w:t> </w:t>
      </w:r>
      <w:r>
        <w:rPr>
          <w:color w:val="231F20"/>
          <w:sz w:val="20"/>
        </w:rPr>
        <w:t>С.М.</w:t>
      </w:r>
      <w:r>
        <w:rPr>
          <w:color w:val="231F20"/>
          <w:spacing w:val="14"/>
          <w:sz w:val="20"/>
        </w:rPr>
        <w:t> </w:t>
      </w:r>
      <w:r>
        <w:rPr>
          <w:color w:val="231F20"/>
          <w:sz w:val="20"/>
        </w:rPr>
        <w:t>Еволюція</w:t>
      </w:r>
      <w:r>
        <w:rPr>
          <w:color w:val="231F20"/>
          <w:spacing w:val="14"/>
          <w:sz w:val="20"/>
        </w:rPr>
        <w:t> </w:t>
      </w:r>
      <w:r>
        <w:rPr>
          <w:color w:val="231F20"/>
          <w:sz w:val="20"/>
        </w:rPr>
        <w:t>антропонімних</w:t>
      </w:r>
      <w:r>
        <w:rPr>
          <w:color w:val="231F20"/>
          <w:spacing w:val="14"/>
          <w:sz w:val="20"/>
        </w:rPr>
        <w:t> </w:t>
      </w:r>
      <w:r>
        <w:rPr>
          <w:color w:val="231F20"/>
          <w:sz w:val="20"/>
        </w:rPr>
        <w:t>формул</w:t>
      </w:r>
      <w:r>
        <w:rPr>
          <w:color w:val="231F20"/>
          <w:spacing w:val="15"/>
          <w:sz w:val="20"/>
        </w:rPr>
        <w:t> </w:t>
      </w:r>
      <w:r>
        <w:rPr>
          <w:color w:val="231F20"/>
          <w:sz w:val="20"/>
        </w:rPr>
        <w:t>у</w:t>
      </w:r>
      <w:r>
        <w:rPr>
          <w:color w:val="231F20"/>
          <w:spacing w:val="14"/>
          <w:sz w:val="20"/>
        </w:rPr>
        <w:t> </w:t>
      </w:r>
      <w:r>
        <w:rPr>
          <w:color w:val="231F20"/>
          <w:sz w:val="20"/>
        </w:rPr>
        <w:t>слов’янських</w:t>
      </w:r>
      <w:r>
        <w:rPr>
          <w:color w:val="231F20"/>
          <w:spacing w:val="14"/>
          <w:sz w:val="20"/>
        </w:rPr>
        <w:t> </w:t>
      </w:r>
      <w:r>
        <w:rPr>
          <w:color w:val="231F20"/>
          <w:sz w:val="20"/>
        </w:rPr>
        <w:t>мовах:</w:t>
      </w:r>
      <w:r>
        <w:rPr>
          <w:color w:val="231F20"/>
          <w:spacing w:val="14"/>
          <w:sz w:val="20"/>
        </w:rPr>
        <w:t> </w:t>
      </w:r>
      <w:r>
        <w:rPr>
          <w:color w:val="231F20"/>
          <w:sz w:val="20"/>
        </w:rPr>
        <w:t>монографія.</w:t>
      </w:r>
      <w:r>
        <w:rPr>
          <w:color w:val="231F20"/>
          <w:spacing w:val="14"/>
          <w:sz w:val="20"/>
        </w:rPr>
        <w:t> </w:t>
      </w:r>
      <w:r>
        <w:rPr>
          <w:color w:val="231F20"/>
          <w:sz w:val="20"/>
        </w:rPr>
        <w:t>Вид.</w:t>
      </w:r>
      <w:r>
        <w:rPr>
          <w:color w:val="231F20"/>
          <w:spacing w:val="15"/>
          <w:sz w:val="20"/>
        </w:rPr>
        <w:t> </w:t>
      </w:r>
      <w:r>
        <w:rPr>
          <w:color w:val="231F20"/>
          <w:sz w:val="20"/>
        </w:rPr>
        <w:t>2-ге.</w:t>
      </w:r>
      <w:r>
        <w:rPr>
          <w:color w:val="231F20"/>
          <w:spacing w:val="-47"/>
          <w:sz w:val="20"/>
        </w:rPr>
        <w:t> </w:t>
      </w:r>
      <w:r>
        <w:rPr>
          <w:color w:val="231F20"/>
          <w:sz w:val="20"/>
        </w:rPr>
        <w:t>Ужгород: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Видавництво О.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Гаркуші, 2012. 344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с.</w:t>
      </w:r>
    </w:p>
    <w:p>
      <w:pPr>
        <w:pStyle w:val="ListParagraph"/>
        <w:numPr>
          <w:ilvl w:val="0"/>
          <w:numId w:val="4"/>
        </w:numPr>
        <w:tabs>
          <w:tab w:pos="904" w:val="left" w:leader="none"/>
        </w:tabs>
        <w:spacing w:line="240" w:lineRule="auto" w:before="0" w:after="0"/>
        <w:ind w:left="117" w:right="114" w:firstLine="453"/>
        <w:jc w:val="left"/>
        <w:rPr>
          <w:sz w:val="20"/>
        </w:rPr>
      </w:pPr>
      <w:r>
        <w:rPr>
          <w:color w:val="231F20"/>
          <w:sz w:val="20"/>
        </w:rPr>
        <w:t>Пахомова</w:t>
      </w:r>
      <w:r>
        <w:rPr>
          <w:color w:val="231F20"/>
          <w:spacing w:val="21"/>
          <w:sz w:val="20"/>
        </w:rPr>
        <w:t> </w:t>
      </w:r>
      <w:r>
        <w:rPr>
          <w:color w:val="231F20"/>
          <w:sz w:val="20"/>
        </w:rPr>
        <w:t>С.М.</w:t>
      </w:r>
      <w:r>
        <w:rPr>
          <w:color w:val="231F20"/>
          <w:spacing w:val="22"/>
          <w:sz w:val="20"/>
        </w:rPr>
        <w:t> </w:t>
      </w:r>
      <w:r>
        <w:rPr>
          <w:color w:val="231F20"/>
          <w:sz w:val="20"/>
        </w:rPr>
        <w:t>Онімійна</w:t>
      </w:r>
      <w:r>
        <w:rPr>
          <w:color w:val="231F20"/>
          <w:spacing w:val="21"/>
          <w:sz w:val="20"/>
        </w:rPr>
        <w:t> </w:t>
      </w:r>
      <w:r>
        <w:rPr>
          <w:color w:val="231F20"/>
          <w:sz w:val="20"/>
        </w:rPr>
        <w:t>номінація</w:t>
      </w:r>
      <w:r>
        <w:rPr>
          <w:color w:val="231F20"/>
          <w:spacing w:val="22"/>
          <w:sz w:val="20"/>
        </w:rPr>
        <w:t> </w:t>
      </w:r>
      <w:r>
        <w:rPr>
          <w:color w:val="231F20"/>
          <w:sz w:val="20"/>
        </w:rPr>
        <w:t>в</w:t>
      </w:r>
      <w:r>
        <w:rPr>
          <w:color w:val="231F20"/>
          <w:spacing w:val="21"/>
          <w:sz w:val="20"/>
        </w:rPr>
        <w:t> </w:t>
      </w:r>
      <w:r>
        <w:rPr>
          <w:color w:val="231F20"/>
          <w:sz w:val="20"/>
        </w:rPr>
        <w:t>діахронії:</w:t>
      </w:r>
      <w:r>
        <w:rPr>
          <w:color w:val="231F20"/>
          <w:spacing w:val="22"/>
          <w:sz w:val="20"/>
        </w:rPr>
        <w:t> </w:t>
      </w:r>
      <w:r>
        <w:rPr>
          <w:color w:val="231F20"/>
          <w:sz w:val="20"/>
        </w:rPr>
        <w:t>монографія.</w:t>
      </w:r>
      <w:r>
        <w:rPr>
          <w:color w:val="231F20"/>
          <w:spacing w:val="22"/>
          <w:sz w:val="20"/>
        </w:rPr>
        <w:t> </w:t>
      </w:r>
      <w:r>
        <w:rPr>
          <w:color w:val="231F20"/>
          <w:sz w:val="20"/>
        </w:rPr>
        <w:t>Пряшів:</w:t>
      </w:r>
      <w:r>
        <w:rPr>
          <w:color w:val="231F20"/>
          <w:spacing w:val="21"/>
          <w:sz w:val="20"/>
        </w:rPr>
        <w:t> </w:t>
      </w:r>
      <w:r>
        <w:rPr>
          <w:color w:val="231F20"/>
          <w:sz w:val="20"/>
        </w:rPr>
        <w:t>Філософський</w:t>
      </w:r>
      <w:r>
        <w:rPr>
          <w:color w:val="231F20"/>
          <w:spacing w:val="22"/>
          <w:sz w:val="20"/>
        </w:rPr>
        <w:t> </w:t>
      </w:r>
      <w:r>
        <w:rPr>
          <w:color w:val="231F20"/>
          <w:sz w:val="20"/>
        </w:rPr>
        <w:t>факультет</w:t>
      </w:r>
      <w:r>
        <w:rPr>
          <w:color w:val="231F20"/>
          <w:spacing w:val="-47"/>
          <w:sz w:val="20"/>
        </w:rPr>
        <w:t> </w:t>
      </w:r>
      <w:r>
        <w:rPr>
          <w:color w:val="231F20"/>
          <w:sz w:val="20"/>
        </w:rPr>
        <w:t>Пряшівського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університету, 2019.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134 с.</w:t>
      </w:r>
    </w:p>
    <w:p>
      <w:pPr>
        <w:pStyle w:val="ListParagraph"/>
        <w:numPr>
          <w:ilvl w:val="0"/>
          <w:numId w:val="4"/>
        </w:numPr>
        <w:tabs>
          <w:tab w:pos="904" w:val="left" w:leader="none"/>
        </w:tabs>
        <w:spacing w:line="237" w:lineRule="auto" w:before="0" w:after="0"/>
        <w:ind w:left="117" w:right="115" w:firstLine="453"/>
        <w:jc w:val="left"/>
        <w:rPr>
          <w:sz w:val="20"/>
        </w:rPr>
      </w:pPr>
      <w:r>
        <w:rPr>
          <w:color w:val="231F20"/>
          <w:spacing w:val="-1"/>
          <w:sz w:val="20"/>
        </w:rPr>
        <w:t>Чучка</w:t>
      </w:r>
      <w:r>
        <w:rPr>
          <w:color w:val="231F20"/>
          <w:spacing w:val="-13"/>
          <w:sz w:val="20"/>
        </w:rPr>
        <w:t> </w:t>
      </w:r>
      <w:r>
        <w:rPr>
          <w:color w:val="231F20"/>
          <w:spacing w:val="-1"/>
          <w:sz w:val="20"/>
        </w:rPr>
        <w:t>П.П.</w:t>
      </w:r>
      <w:r>
        <w:rPr>
          <w:color w:val="231F20"/>
          <w:spacing w:val="-13"/>
          <w:sz w:val="20"/>
        </w:rPr>
        <w:t> </w:t>
      </w:r>
      <w:r>
        <w:rPr>
          <w:color w:val="231F20"/>
          <w:spacing w:val="-1"/>
          <w:sz w:val="20"/>
        </w:rPr>
        <w:t>Сучасні</w:t>
      </w:r>
      <w:r>
        <w:rPr>
          <w:color w:val="231F20"/>
          <w:spacing w:val="-12"/>
          <w:sz w:val="20"/>
        </w:rPr>
        <w:t> </w:t>
      </w:r>
      <w:r>
        <w:rPr>
          <w:color w:val="231F20"/>
          <w:spacing w:val="-1"/>
          <w:sz w:val="20"/>
        </w:rPr>
        <w:t>вмотивовані</w:t>
      </w:r>
      <w:r>
        <w:rPr>
          <w:color w:val="231F20"/>
          <w:spacing w:val="-13"/>
          <w:sz w:val="20"/>
        </w:rPr>
        <w:t> </w:t>
      </w:r>
      <w:r>
        <w:rPr>
          <w:color w:val="231F20"/>
          <w:spacing w:val="-1"/>
          <w:sz w:val="20"/>
        </w:rPr>
        <w:t>прізвиська</w:t>
      </w:r>
      <w:r>
        <w:rPr>
          <w:color w:val="231F20"/>
          <w:spacing w:val="-12"/>
          <w:sz w:val="20"/>
        </w:rPr>
        <w:t> </w:t>
      </w:r>
      <w:r>
        <w:rPr>
          <w:color w:val="231F20"/>
          <w:spacing w:val="-1"/>
          <w:sz w:val="20"/>
        </w:rPr>
        <w:t>і</w:t>
      </w:r>
      <w:r>
        <w:rPr>
          <w:color w:val="231F20"/>
          <w:spacing w:val="-13"/>
          <w:sz w:val="20"/>
        </w:rPr>
        <w:t> </w:t>
      </w:r>
      <w:r>
        <w:rPr>
          <w:color w:val="231F20"/>
          <w:spacing w:val="-1"/>
          <w:sz w:val="20"/>
        </w:rPr>
        <w:t>словотворча</w:t>
      </w:r>
      <w:r>
        <w:rPr>
          <w:color w:val="231F20"/>
          <w:spacing w:val="-12"/>
          <w:sz w:val="20"/>
        </w:rPr>
        <w:t> </w:t>
      </w:r>
      <w:r>
        <w:rPr>
          <w:color w:val="231F20"/>
          <w:spacing w:val="-1"/>
          <w:sz w:val="20"/>
        </w:rPr>
        <w:t>структура</w:t>
      </w:r>
      <w:r>
        <w:rPr>
          <w:color w:val="231F20"/>
          <w:spacing w:val="-13"/>
          <w:sz w:val="20"/>
        </w:rPr>
        <w:t> </w:t>
      </w:r>
      <w:r>
        <w:rPr>
          <w:color w:val="231F20"/>
          <w:spacing w:val="-1"/>
          <w:sz w:val="20"/>
        </w:rPr>
        <w:t>прізвищ.</w:t>
      </w:r>
      <w:r>
        <w:rPr>
          <w:color w:val="231F20"/>
          <w:spacing w:val="-12"/>
          <w:sz w:val="20"/>
        </w:rPr>
        <w:t> </w:t>
      </w:r>
      <w:r>
        <w:rPr>
          <w:i/>
          <w:color w:val="231F20"/>
          <w:spacing w:val="-1"/>
          <w:sz w:val="20"/>
        </w:rPr>
        <w:t>Zbornik</w:t>
      </w:r>
      <w:r>
        <w:rPr>
          <w:i/>
          <w:color w:val="231F20"/>
          <w:spacing w:val="-13"/>
          <w:sz w:val="20"/>
        </w:rPr>
        <w:t> </w:t>
      </w:r>
      <w:r>
        <w:rPr>
          <w:i/>
          <w:color w:val="231F20"/>
          <w:sz w:val="20"/>
        </w:rPr>
        <w:t>pedagogickej</w:t>
      </w:r>
      <w:r>
        <w:rPr>
          <w:i/>
          <w:color w:val="231F20"/>
          <w:spacing w:val="-47"/>
          <w:sz w:val="20"/>
        </w:rPr>
        <w:t> </w:t>
      </w:r>
      <w:r>
        <w:rPr>
          <w:i/>
          <w:color w:val="231F20"/>
          <w:sz w:val="20"/>
        </w:rPr>
        <w:t>fakulty</w:t>
      </w:r>
      <w:r>
        <w:rPr>
          <w:i/>
          <w:color w:val="231F20"/>
          <w:spacing w:val="-3"/>
          <w:sz w:val="20"/>
        </w:rPr>
        <w:t> </w:t>
      </w:r>
      <w:r>
        <w:rPr>
          <w:i/>
          <w:color w:val="231F20"/>
          <w:sz w:val="20"/>
        </w:rPr>
        <w:t>v</w:t>
      </w:r>
      <w:r>
        <w:rPr>
          <w:i/>
          <w:color w:val="231F20"/>
          <w:spacing w:val="-3"/>
          <w:sz w:val="20"/>
        </w:rPr>
        <w:t> </w:t>
      </w:r>
      <w:r>
        <w:rPr>
          <w:i/>
          <w:color w:val="231F20"/>
          <w:sz w:val="20"/>
        </w:rPr>
        <w:t>Prešove</w:t>
      </w:r>
      <w:r>
        <w:rPr>
          <w:i/>
          <w:color w:val="231F20"/>
          <w:spacing w:val="-2"/>
          <w:sz w:val="20"/>
        </w:rPr>
        <w:t> </w:t>
      </w:r>
      <w:r>
        <w:rPr>
          <w:i/>
          <w:color w:val="231F20"/>
          <w:sz w:val="20"/>
        </w:rPr>
        <w:t>univerzity</w:t>
      </w:r>
      <w:r>
        <w:rPr>
          <w:i/>
          <w:color w:val="231F20"/>
          <w:spacing w:val="-3"/>
          <w:sz w:val="20"/>
        </w:rPr>
        <w:t> </w:t>
      </w:r>
      <w:r>
        <w:rPr>
          <w:i/>
          <w:color w:val="231F20"/>
          <w:sz w:val="20"/>
        </w:rPr>
        <w:t>P.J.</w:t>
      </w:r>
      <w:r>
        <w:rPr>
          <w:i/>
          <w:color w:val="231F20"/>
          <w:spacing w:val="-2"/>
          <w:sz w:val="20"/>
        </w:rPr>
        <w:t> </w:t>
      </w:r>
      <w:r>
        <w:rPr>
          <w:i/>
          <w:color w:val="231F20"/>
          <w:sz w:val="20"/>
        </w:rPr>
        <w:t>Šafarika</w:t>
      </w:r>
      <w:r>
        <w:rPr>
          <w:i/>
          <w:color w:val="231F20"/>
          <w:spacing w:val="-3"/>
          <w:sz w:val="20"/>
        </w:rPr>
        <w:t> </w:t>
      </w:r>
      <w:r>
        <w:rPr>
          <w:i/>
          <w:color w:val="231F20"/>
          <w:sz w:val="20"/>
        </w:rPr>
        <w:t>v</w:t>
      </w:r>
      <w:r>
        <w:rPr>
          <w:i/>
          <w:color w:val="231F20"/>
          <w:spacing w:val="-2"/>
          <w:sz w:val="20"/>
        </w:rPr>
        <w:t> </w:t>
      </w:r>
      <w:r>
        <w:rPr>
          <w:i/>
          <w:color w:val="231F20"/>
          <w:sz w:val="20"/>
        </w:rPr>
        <w:t>Košiciach.</w:t>
      </w:r>
      <w:r>
        <w:rPr>
          <w:i/>
          <w:color w:val="231F20"/>
          <w:spacing w:val="-3"/>
          <w:sz w:val="20"/>
        </w:rPr>
        <w:t> </w:t>
      </w:r>
      <w:r>
        <w:rPr>
          <w:i/>
          <w:color w:val="231F20"/>
          <w:sz w:val="20"/>
        </w:rPr>
        <w:t>Slavistika</w:t>
      </w:r>
      <w:r>
        <w:rPr>
          <w:color w:val="231F20"/>
          <w:sz w:val="20"/>
        </w:rPr>
        <w:t>.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Bratislava,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1976.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Roč.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XII.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Zv.3.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S.83–88.</w:t>
      </w:r>
    </w:p>
    <w:p>
      <w:pPr>
        <w:pStyle w:val="ListParagraph"/>
        <w:numPr>
          <w:ilvl w:val="0"/>
          <w:numId w:val="4"/>
        </w:numPr>
        <w:tabs>
          <w:tab w:pos="904" w:val="left" w:leader="none"/>
        </w:tabs>
        <w:spacing w:line="240" w:lineRule="auto" w:before="0" w:after="0"/>
        <w:ind w:left="117" w:right="115" w:firstLine="453"/>
        <w:jc w:val="left"/>
        <w:rPr>
          <w:sz w:val="20"/>
        </w:rPr>
      </w:pPr>
      <w:r>
        <w:rPr>
          <w:color w:val="231F20"/>
          <w:spacing w:val="-1"/>
          <w:sz w:val="20"/>
        </w:rPr>
        <w:t>Фаріон</w:t>
      </w:r>
      <w:r>
        <w:rPr>
          <w:color w:val="231F20"/>
          <w:spacing w:val="-10"/>
          <w:sz w:val="20"/>
        </w:rPr>
        <w:t> </w:t>
      </w:r>
      <w:r>
        <w:rPr>
          <w:color w:val="231F20"/>
          <w:spacing w:val="-1"/>
          <w:sz w:val="20"/>
        </w:rPr>
        <w:t>І.Д.</w:t>
      </w:r>
      <w:r>
        <w:rPr>
          <w:color w:val="231F20"/>
          <w:spacing w:val="-9"/>
          <w:sz w:val="20"/>
        </w:rPr>
        <w:t> </w:t>
      </w:r>
      <w:r>
        <w:rPr>
          <w:color w:val="231F20"/>
          <w:spacing w:val="-1"/>
          <w:sz w:val="20"/>
        </w:rPr>
        <w:t>Мотиваційно-номінаційний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принцип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в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антропонімній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лексиці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(на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матеріалі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прізвище-</w:t>
      </w:r>
      <w:r>
        <w:rPr>
          <w:color w:val="231F20"/>
          <w:spacing w:val="-47"/>
          <w:sz w:val="20"/>
        </w:rPr>
        <w:t> </w:t>
      </w:r>
      <w:r>
        <w:rPr>
          <w:color w:val="231F20"/>
          <w:sz w:val="20"/>
        </w:rPr>
        <w:t>вих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назв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кінця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18–поч.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19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ст.).</w:t>
      </w:r>
      <w:r>
        <w:rPr>
          <w:color w:val="231F20"/>
          <w:spacing w:val="-3"/>
          <w:sz w:val="20"/>
        </w:rPr>
        <w:t> </w:t>
      </w:r>
      <w:r>
        <w:rPr>
          <w:i/>
          <w:color w:val="231F20"/>
          <w:sz w:val="20"/>
        </w:rPr>
        <w:t>Записки</w:t>
      </w:r>
      <w:r>
        <w:rPr>
          <w:i/>
          <w:color w:val="231F20"/>
          <w:spacing w:val="-3"/>
          <w:sz w:val="20"/>
        </w:rPr>
        <w:t> </w:t>
      </w:r>
      <w:r>
        <w:rPr>
          <w:i/>
          <w:color w:val="231F20"/>
          <w:sz w:val="20"/>
        </w:rPr>
        <w:t>з</w:t>
      </w:r>
      <w:r>
        <w:rPr>
          <w:i/>
          <w:color w:val="231F20"/>
          <w:spacing w:val="-3"/>
          <w:sz w:val="20"/>
        </w:rPr>
        <w:t> </w:t>
      </w:r>
      <w:r>
        <w:rPr>
          <w:i/>
          <w:color w:val="231F20"/>
          <w:sz w:val="20"/>
        </w:rPr>
        <w:t>ономастики:</w:t>
      </w:r>
      <w:r>
        <w:rPr>
          <w:i/>
          <w:color w:val="231F20"/>
          <w:spacing w:val="-2"/>
          <w:sz w:val="20"/>
        </w:rPr>
        <w:t> </w:t>
      </w:r>
      <w:r>
        <w:rPr>
          <w:i/>
          <w:color w:val="231F20"/>
          <w:sz w:val="20"/>
        </w:rPr>
        <w:t>зб.</w:t>
      </w:r>
      <w:r>
        <w:rPr>
          <w:i/>
          <w:color w:val="231F20"/>
          <w:spacing w:val="-3"/>
          <w:sz w:val="20"/>
        </w:rPr>
        <w:t> </w:t>
      </w:r>
      <w:r>
        <w:rPr>
          <w:i/>
          <w:color w:val="231F20"/>
          <w:sz w:val="20"/>
        </w:rPr>
        <w:t>наук.</w:t>
      </w:r>
      <w:r>
        <w:rPr>
          <w:i/>
          <w:color w:val="231F20"/>
          <w:spacing w:val="-2"/>
          <w:sz w:val="20"/>
        </w:rPr>
        <w:t> </w:t>
      </w:r>
      <w:r>
        <w:rPr>
          <w:i/>
          <w:color w:val="231F20"/>
          <w:sz w:val="20"/>
        </w:rPr>
        <w:t>праць</w:t>
      </w:r>
      <w:r>
        <w:rPr>
          <w:color w:val="231F20"/>
          <w:sz w:val="20"/>
        </w:rPr>
        <w:t>.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Одеса,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1999.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Вип.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3.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С.11–18.</w:t>
      </w:r>
    </w:p>
    <w:p>
      <w:pPr>
        <w:pStyle w:val="ListParagraph"/>
        <w:numPr>
          <w:ilvl w:val="0"/>
          <w:numId w:val="4"/>
        </w:numPr>
        <w:tabs>
          <w:tab w:pos="904" w:val="left" w:leader="none"/>
        </w:tabs>
        <w:spacing w:line="225" w:lineRule="exact" w:before="0" w:after="0"/>
        <w:ind w:left="903" w:right="0" w:hanging="334"/>
        <w:jc w:val="left"/>
        <w:rPr>
          <w:sz w:val="20"/>
        </w:rPr>
      </w:pPr>
      <w:r>
        <w:rPr>
          <w:color w:val="231F20"/>
          <w:sz w:val="20"/>
        </w:rPr>
        <w:t>Худаш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М.Л.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З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історії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української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антропонімії.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Київ,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1977.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236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с.</w:t>
      </w:r>
    </w:p>
    <w:p>
      <w:pPr>
        <w:pStyle w:val="ListParagraph"/>
        <w:numPr>
          <w:ilvl w:val="0"/>
          <w:numId w:val="4"/>
        </w:numPr>
        <w:tabs>
          <w:tab w:pos="904" w:val="left" w:leader="none"/>
        </w:tabs>
        <w:spacing w:line="228" w:lineRule="exact" w:before="0" w:after="0"/>
        <w:ind w:left="903" w:right="0" w:hanging="334"/>
        <w:jc w:val="left"/>
        <w:rPr>
          <w:sz w:val="20"/>
        </w:rPr>
      </w:pPr>
      <w:r>
        <w:rPr>
          <w:color w:val="231F20"/>
          <w:sz w:val="20"/>
        </w:rPr>
        <w:t>Beneš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J.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O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českých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příjmeních.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Praha,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1962.</w:t>
      </w:r>
    </w:p>
    <w:p>
      <w:pPr>
        <w:pStyle w:val="ListParagraph"/>
        <w:numPr>
          <w:ilvl w:val="0"/>
          <w:numId w:val="4"/>
        </w:numPr>
        <w:tabs>
          <w:tab w:pos="904" w:val="left" w:leader="none"/>
        </w:tabs>
        <w:spacing w:line="228" w:lineRule="exact" w:before="0" w:after="0"/>
        <w:ind w:left="903" w:right="0" w:hanging="334"/>
        <w:jc w:val="left"/>
        <w:rPr>
          <w:sz w:val="20"/>
        </w:rPr>
      </w:pPr>
      <w:r>
        <w:rPr>
          <w:color w:val="231F20"/>
          <w:sz w:val="20"/>
        </w:rPr>
        <w:t>Blanár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V.,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Matějčík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J.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Živé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osobné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mená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na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strednom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Slovensku.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Banská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Bystrica.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1983.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Díl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2.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648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s.</w:t>
      </w:r>
    </w:p>
    <w:p>
      <w:pPr>
        <w:pStyle w:val="ListParagraph"/>
        <w:numPr>
          <w:ilvl w:val="0"/>
          <w:numId w:val="4"/>
        </w:numPr>
        <w:tabs>
          <w:tab w:pos="904" w:val="left" w:leader="none"/>
        </w:tabs>
        <w:spacing w:line="228" w:lineRule="exact" w:before="0" w:after="0"/>
        <w:ind w:left="903" w:right="0" w:hanging="334"/>
        <w:jc w:val="left"/>
        <w:rPr>
          <w:sz w:val="20"/>
        </w:rPr>
      </w:pPr>
      <w:r>
        <w:rPr>
          <w:color w:val="231F20"/>
          <w:spacing w:val="-1"/>
          <w:sz w:val="20"/>
        </w:rPr>
        <w:t>Svoboda</w:t>
      </w:r>
      <w:r>
        <w:rPr>
          <w:color w:val="231F20"/>
          <w:spacing w:val="-9"/>
          <w:sz w:val="20"/>
        </w:rPr>
        <w:t> </w:t>
      </w:r>
      <w:r>
        <w:rPr>
          <w:color w:val="231F20"/>
          <w:spacing w:val="-1"/>
          <w:sz w:val="20"/>
        </w:rPr>
        <w:t>J.</w:t>
      </w:r>
      <w:r>
        <w:rPr>
          <w:color w:val="231F20"/>
          <w:spacing w:val="-9"/>
          <w:sz w:val="20"/>
        </w:rPr>
        <w:t> </w:t>
      </w:r>
      <w:r>
        <w:rPr>
          <w:color w:val="231F20"/>
          <w:spacing w:val="-1"/>
          <w:sz w:val="20"/>
        </w:rPr>
        <w:t>Přehled</w:t>
      </w:r>
      <w:r>
        <w:rPr>
          <w:color w:val="231F20"/>
          <w:spacing w:val="-9"/>
          <w:sz w:val="20"/>
        </w:rPr>
        <w:t> </w:t>
      </w:r>
      <w:r>
        <w:rPr>
          <w:color w:val="231F20"/>
          <w:spacing w:val="-1"/>
          <w:sz w:val="20"/>
        </w:rPr>
        <w:t>českých</w:t>
      </w:r>
      <w:r>
        <w:rPr>
          <w:color w:val="231F20"/>
          <w:spacing w:val="-8"/>
          <w:sz w:val="20"/>
        </w:rPr>
        <w:t> </w:t>
      </w:r>
      <w:r>
        <w:rPr>
          <w:color w:val="231F20"/>
          <w:spacing w:val="-1"/>
          <w:sz w:val="20"/>
        </w:rPr>
        <w:t>osobních</w:t>
      </w:r>
      <w:r>
        <w:rPr>
          <w:color w:val="231F20"/>
          <w:spacing w:val="-9"/>
          <w:sz w:val="20"/>
        </w:rPr>
        <w:t> </w:t>
      </w:r>
      <w:r>
        <w:rPr>
          <w:color w:val="231F20"/>
          <w:spacing w:val="-1"/>
          <w:sz w:val="20"/>
        </w:rPr>
        <w:t>jmén</w:t>
      </w:r>
      <w:r>
        <w:rPr>
          <w:color w:val="231F20"/>
          <w:spacing w:val="-9"/>
          <w:sz w:val="20"/>
        </w:rPr>
        <w:t> </w:t>
      </w:r>
      <w:r>
        <w:rPr>
          <w:color w:val="231F20"/>
          <w:spacing w:val="-1"/>
          <w:sz w:val="20"/>
        </w:rPr>
        <w:t>s</w:t>
      </w:r>
      <w:r>
        <w:rPr>
          <w:color w:val="231F20"/>
          <w:spacing w:val="-8"/>
          <w:sz w:val="20"/>
        </w:rPr>
        <w:t> </w:t>
      </w:r>
      <w:r>
        <w:rPr>
          <w:color w:val="231F20"/>
          <w:spacing w:val="-1"/>
          <w:sz w:val="20"/>
        </w:rPr>
        <w:t>hlediska</w:t>
      </w:r>
      <w:r>
        <w:rPr>
          <w:color w:val="231F20"/>
          <w:spacing w:val="-8"/>
          <w:sz w:val="20"/>
        </w:rPr>
        <w:t> </w:t>
      </w:r>
      <w:r>
        <w:rPr>
          <w:color w:val="231F20"/>
          <w:spacing w:val="-1"/>
          <w:sz w:val="20"/>
        </w:rPr>
        <w:t>jazykového.</w:t>
      </w:r>
      <w:r>
        <w:rPr>
          <w:color w:val="231F20"/>
          <w:spacing w:val="-9"/>
          <w:sz w:val="20"/>
        </w:rPr>
        <w:t> </w:t>
      </w:r>
      <w:r>
        <w:rPr>
          <w:color w:val="231F20"/>
          <w:spacing w:val="-1"/>
          <w:sz w:val="20"/>
        </w:rPr>
        <w:t>In:</w:t>
      </w:r>
      <w:r>
        <w:rPr>
          <w:color w:val="231F20"/>
          <w:spacing w:val="-9"/>
          <w:sz w:val="20"/>
        </w:rPr>
        <w:t> </w:t>
      </w:r>
      <w:r>
        <w:rPr>
          <w:color w:val="231F20"/>
          <w:spacing w:val="-1"/>
          <w:sz w:val="20"/>
        </w:rPr>
        <w:t>Davídek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V.,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Doskočil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K.,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Svoboda</w:t>
      </w:r>
    </w:p>
    <w:p>
      <w:pPr>
        <w:pStyle w:val="BodyText"/>
        <w:spacing w:line="228" w:lineRule="exact"/>
        <w:jc w:val="left"/>
      </w:pPr>
      <w:r>
        <w:rPr>
          <w:color w:val="231F20"/>
        </w:rPr>
        <w:t>J.</w:t>
      </w:r>
      <w:r>
        <w:rPr>
          <w:color w:val="231F20"/>
          <w:spacing w:val="-3"/>
        </w:rPr>
        <w:t> </w:t>
      </w:r>
      <w:r>
        <w:rPr>
          <w:color w:val="231F20"/>
        </w:rPr>
        <w:t>Česká</w:t>
      </w:r>
      <w:r>
        <w:rPr>
          <w:color w:val="231F20"/>
          <w:spacing w:val="-1"/>
        </w:rPr>
        <w:t> </w:t>
      </w:r>
      <w:r>
        <w:rPr>
          <w:color w:val="231F20"/>
        </w:rPr>
        <w:t>jména</w:t>
      </w:r>
      <w:r>
        <w:rPr>
          <w:color w:val="231F20"/>
          <w:spacing w:val="-2"/>
        </w:rPr>
        <w:t> </w:t>
      </w:r>
      <w:r>
        <w:rPr>
          <w:color w:val="231F20"/>
        </w:rPr>
        <w:t>osobní</w:t>
      </w:r>
      <w:r>
        <w:rPr>
          <w:color w:val="231F20"/>
          <w:spacing w:val="-1"/>
        </w:rPr>
        <w:t> </w:t>
      </w:r>
      <w:r>
        <w:rPr>
          <w:color w:val="231F20"/>
        </w:rPr>
        <w:t>a</w:t>
      </w:r>
      <w:r>
        <w:rPr>
          <w:color w:val="231F20"/>
          <w:spacing w:val="-2"/>
        </w:rPr>
        <w:t> </w:t>
      </w:r>
      <w:r>
        <w:rPr>
          <w:color w:val="231F20"/>
        </w:rPr>
        <w:t>rodová.</w:t>
      </w:r>
      <w:r>
        <w:rPr>
          <w:color w:val="231F20"/>
          <w:spacing w:val="-1"/>
        </w:rPr>
        <w:t> </w:t>
      </w:r>
      <w:r>
        <w:rPr>
          <w:color w:val="231F20"/>
        </w:rPr>
        <w:t>Praha,</w:t>
      </w:r>
      <w:r>
        <w:rPr>
          <w:color w:val="231F20"/>
          <w:spacing w:val="-3"/>
        </w:rPr>
        <w:t> </w:t>
      </w:r>
      <w:r>
        <w:rPr>
          <w:color w:val="231F20"/>
        </w:rPr>
        <w:t>1941.</w:t>
      </w:r>
      <w:r>
        <w:rPr>
          <w:color w:val="231F20"/>
          <w:spacing w:val="-1"/>
        </w:rPr>
        <w:t> </w:t>
      </w:r>
      <w:r>
        <w:rPr>
          <w:color w:val="231F20"/>
        </w:rPr>
        <w:t>S.13–48.</w:t>
      </w:r>
    </w:p>
    <w:p>
      <w:pPr>
        <w:pStyle w:val="ListParagraph"/>
        <w:numPr>
          <w:ilvl w:val="0"/>
          <w:numId w:val="4"/>
        </w:numPr>
        <w:tabs>
          <w:tab w:pos="904" w:val="left" w:leader="none"/>
        </w:tabs>
        <w:spacing w:line="229" w:lineRule="exact" w:before="0" w:after="0"/>
        <w:ind w:left="903" w:right="0" w:hanging="334"/>
        <w:jc w:val="left"/>
        <w:rPr>
          <w:sz w:val="20"/>
        </w:rPr>
      </w:pPr>
      <w:r>
        <w:rPr>
          <w:color w:val="231F20"/>
          <w:sz w:val="20"/>
        </w:rPr>
        <w:t>Svoboda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J.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Staročeská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osobní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jména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naše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příjmení.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Praha,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1964.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317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s.</w:t>
      </w:r>
    </w:p>
    <w:p>
      <w:pPr>
        <w:spacing w:after="0" w:line="229" w:lineRule="exact"/>
        <w:jc w:val="left"/>
        <w:rPr>
          <w:sz w:val="20"/>
        </w:rPr>
        <w:sectPr>
          <w:type w:val="continuous"/>
          <w:pgSz w:w="11910" w:h="16840"/>
          <w:pgMar w:top="1100" w:bottom="1320" w:left="1300" w:right="1300"/>
        </w:sectPr>
      </w:pPr>
    </w:p>
    <w:p>
      <w:pPr>
        <w:pStyle w:val="BodyText"/>
        <w:spacing w:line="100" w:lineRule="exact"/>
        <w:ind w:left="103"/>
        <w:jc w:val="left"/>
        <w:rPr>
          <w:sz w:val="10"/>
        </w:rPr>
      </w:pPr>
      <w:r>
        <w:rPr>
          <w:position w:val="-1"/>
          <w:sz w:val="10"/>
        </w:rPr>
        <w:pict>
          <v:group style="width:453.8pt;height:5.05pt;mso-position-horizontal-relative:char;mso-position-vertical-relative:line" coordorigin="0,0" coordsize="9076,101">
            <v:line style="position:absolute" from="2,50" to="9073,50" stroked="true" strokeweight="1pt" strokecolor="#231f20">
              <v:stroke dashstyle="solid"/>
            </v:line>
            <v:shape style="position:absolute;left:0;top:0;width:103;height:101" type="#_x0000_t75" stroked="false">
              <v:imagedata r:id="rId9" o:title=""/>
            </v:shape>
            <v:shape style="position:absolute;left:8973;top:0;width:103;height:101" type="#_x0000_t75" stroked="false">
              <v:imagedata r:id="rId10" o:title=""/>
            </v:shape>
          </v:group>
        </w:pict>
      </w:r>
      <w:r>
        <w:rPr>
          <w:position w:val="-1"/>
          <w:sz w:val="10"/>
        </w:rPr>
      </w:r>
    </w:p>
    <w:p>
      <w:pPr>
        <w:pStyle w:val="ListParagraph"/>
        <w:numPr>
          <w:ilvl w:val="0"/>
          <w:numId w:val="4"/>
        </w:numPr>
        <w:tabs>
          <w:tab w:pos="904" w:val="left" w:leader="none"/>
        </w:tabs>
        <w:spacing w:line="240" w:lineRule="auto" w:before="36" w:after="0"/>
        <w:ind w:left="117" w:right="117" w:firstLine="453"/>
        <w:jc w:val="left"/>
        <w:rPr>
          <w:sz w:val="20"/>
        </w:rPr>
      </w:pPr>
      <w:r>
        <w:rPr>
          <w:color w:val="231F20"/>
          <w:spacing w:val="-2"/>
          <w:sz w:val="20"/>
        </w:rPr>
        <w:t>Svoboda</w:t>
      </w:r>
      <w:r>
        <w:rPr>
          <w:color w:val="231F20"/>
          <w:spacing w:val="-18"/>
          <w:sz w:val="20"/>
        </w:rPr>
        <w:t> </w:t>
      </w:r>
      <w:r>
        <w:rPr>
          <w:color w:val="231F20"/>
          <w:spacing w:val="-1"/>
          <w:sz w:val="20"/>
        </w:rPr>
        <w:t>J.,</w:t>
      </w:r>
      <w:r>
        <w:rPr>
          <w:color w:val="231F20"/>
          <w:spacing w:val="-18"/>
          <w:sz w:val="20"/>
        </w:rPr>
        <w:t> </w:t>
      </w:r>
      <w:r>
        <w:rPr>
          <w:color w:val="231F20"/>
          <w:spacing w:val="-1"/>
          <w:sz w:val="20"/>
        </w:rPr>
        <w:t>Šmilauer</w:t>
      </w:r>
      <w:r>
        <w:rPr>
          <w:color w:val="231F20"/>
          <w:spacing w:val="-22"/>
          <w:sz w:val="20"/>
        </w:rPr>
        <w:t> </w:t>
      </w:r>
      <w:r>
        <w:rPr>
          <w:color w:val="231F20"/>
          <w:spacing w:val="-1"/>
          <w:sz w:val="20"/>
        </w:rPr>
        <w:t>V.,</w:t>
      </w:r>
      <w:r>
        <w:rPr>
          <w:color w:val="231F20"/>
          <w:spacing w:val="-18"/>
          <w:sz w:val="20"/>
        </w:rPr>
        <w:t> </w:t>
      </w:r>
      <w:r>
        <w:rPr>
          <w:color w:val="231F20"/>
          <w:spacing w:val="-1"/>
          <w:sz w:val="20"/>
        </w:rPr>
        <w:t>Olivová-Nezbedová</w:t>
      </w:r>
      <w:r>
        <w:rPr>
          <w:color w:val="231F20"/>
          <w:spacing w:val="-18"/>
          <w:sz w:val="20"/>
        </w:rPr>
        <w:t> </w:t>
      </w:r>
      <w:r>
        <w:rPr>
          <w:color w:val="231F20"/>
          <w:spacing w:val="-1"/>
          <w:sz w:val="20"/>
        </w:rPr>
        <w:t>L.,</w:t>
      </w:r>
      <w:r>
        <w:rPr>
          <w:color w:val="231F20"/>
          <w:spacing w:val="-18"/>
          <w:sz w:val="20"/>
        </w:rPr>
        <w:t> </w:t>
      </w:r>
      <w:r>
        <w:rPr>
          <w:color w:val="231F20"/>
          <w:spacing w:val="-1"/>
          <w:sz w:val="20"/>
        </w:rPr>
        <w:t>Oliva</w:t>
      </w:r>
      <w:r>
        <w:rPr>
          <w:color w:val="231F20"/>
          <w:spacing w:val="-18"/>
          <w:sz w:val="20"/>
        </w:rPr>
        <w:t> </w:t>
      </w:r>
      <w:r>
        <w:rPr>
          <w:color w:val="231F20"/>
          <w:spacing w:val="-1"/>
          <w:sz w:val="20"/>
        </w:rPr>
        <w:t>K.,</w:t>
      </w:r>
      <w:r>
        <w:rPr>
          <w:color w:val="231F20"/>
          <w:spacing w:val="-22"/>
          <w:sz w:val="20"/>
        </w:rPr>
        <w:t> </w:t>
      </w:r>
      <w:r>
        <w:rPr>
          <w:color w:val="231F20"/>
          <w:spacing w:val="-1"/>
          <w:sz w:val="20"/>
        </w:rPr>
        <w:t>Witkowski</w:t>
      </w:r>
      <w:r>
        <w:rPr>
          <w:color w:val="231F20"/>
          <w:spacing w:val="-22"/>
          <w:sz w:val="20"/>
        </w:rPr>
        <w:t> </w:t>
      </w:r>
      <w:r>
        <w:rPr>
          <w:color w:val="231F20"/>
          <w:spacing w:val="-1"/>
          <w:sz w:val="20"/>
        </w:rPr>
        <w:t>T.</w:t>
      </w:r>
      <w:r>
        <w:rPr>
          <w:color w:val="231F20"/>
          <w:spacing w:val="-17"/>
          <w:sz w:val="20"/>
        </w:rPr>
        <w:t> </w:t>
      </w:r>
      <w:r>
        <w:rPr>
          <w:color w:val="231F20"/>
          <w:spacing w:val="-1"/>
          <w:sz w:val="20"/>
        </w:rPr>
        <w:t>Základní</w:t>
      </w:r>
      <w:r>
        <w:rPr>
          <w:color w:val="231F20"/>
          <w:spacing w:val="-18"/>
          <w:sz w:val="20"/>
        </w:rPr>
        <w:t> </w:t>
      </w:r>
      <w:r>
        <w:rPr>
          <w:color w:val="231F20"/>
          <w:spacing w:val="-1"/>
          <w:sz w:val="20"/>
        </w:rPr>
        <w:t>soustava</w:t>
      </w:r>
      <w:r>
        <w:rPr>
          <w:color w:val="231F20"/>
          <w:spacing w:val="-18"/>
          <w:sz w:val="20"/>
        </w:rPr>
        <w:t> </w:t>
      </w:r>
      <w:r>
        <w:rPr>
          <w:color w:val="231F20"/>
          <w:spacing w:val="-1"/>
          <w:sz w:val="20"/>
        </w:rPr>
        <w:t>a</w:t>
      </w:r>
      <w:r>
        <w:rPr>
          <w:color w:val="231F20"/>
          <w:spacing w:val="-18"/>
          <w:sz w:val="20"/>
        </w:rPr>
        <w:t> </w:t>
      </w:r>
      <w:r>
        <w:rPr>
          <w:color w:val="231F20"/>
          <w:spacing w:val="-1"/>
          <w:sz w:val="20"/>
        </w:rPr>
        <w:t>terminologie</w:t>
      </w:r>
      <w:r>
        <w:rPr>
          <w:color w:val="231F20"/>
          <w:sz w:val="20"/>
        </w:rPr>
        <w:t> slovanské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onomastiky: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Zpravodaj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Místopisné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komise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ČSAV,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14.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Praha,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1973.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280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s.</w:t>
      </w:r>
    </w:p>
    <w:p>
      <w:pPr>
        <w:pStyle w:val="Heading1"/>
        <w:spacing w:line="225" w:lineRule="exact"/>
        <w:ind w:left="570"/>
        <w:jc w:val="left"/>
      </w:pPr>
      <w:r>
        <w:rPr>
          <w:color w:val="231F20"/>
        </w:rPr>
        <w:t>References</w:t>
      </w:r>
    </w:p>
    <w:p>
      <w:pPr>
        <w:pStyle w:val="ListParagraph"/>
        <w:numPr>
          <w:ilvl w:val="0"/>
          <w:numId w:val="5"/>
        </w:numPr>
        <w:tabs>
          <w:tab w:pos="838" w:val="left" w:leader="none"/>
        </w:tabs>
        <w:spacing w:line="240" w:lineRule="auto" w:before="0" w:after="0"/>
        <w:ind w:left="117" w:right="114" w:firstLine="453"/>
        <w:jc w:val="both"/>
        <w:rPr>
          <w:sz w:val="20"/>
        </w:rPr>
      </w:pPr>
      <w:r>
        <w:rPr>
          <w:color w:val="231F20"/>
          <w:sz w:val="20"/>
        </w:rPr>
        <w:t>Blyzniuk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B.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(2000)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Slovianski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avtokhtonni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imena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vidapeliatyvnoho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pokhodzhennia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v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osnovakh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hutsulskykh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prizvyshchevykh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nazv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XVIII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–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I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pol.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XIX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st.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[Slavic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autochthonous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names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of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appellative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origin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in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the</w:t>
      </w:r>
      <w:r>
        <w:rPr>
          <w:color w:val="231F20"/>
          <w:spacing w:val="-48"/>
          <w:sz w:val="20"/>
        </w:rPr>
        <w:t> </w:t>
      </w:r>
      <w:r>
        <w:rPr>
          <w:color w:val="231F20"/>
          <w:sz w:val="20"/>
        </w:rPr>
        <w:t>bases of Hutsul surnames 18</w:t>
      </w:r>
      <w:r>
        <w:rPr>
          <w:color w:val="231F20"/>
          <w:sz w:val="20"/>
          <w:vertAlign w:val="superscript"/>
        </w:rPr>
        <w:t>th</w:t>
      </w:r>
      <w:r>
        <w:rPr>
          <w:color w:val="231F20"/>
          <w:sz w:val="20"/>
          <w:vertAlign w:val="baseline"/>
        </w:rPr>
        <w:t> – first part of the 19</w:t>
      </w:r>
      <w:r>
        <w:rPr>
          <w:color w:val="231F20"/>
          <w:sz w:val="20"/>
          <w:vertAlign w:val="superscript"/>
        </w:rPr>
        <w:t>th</w:t>
      </w:r>
      <w:r>
        <w:rPr>
          <w:color w:val="231F20"/>
          <w:sz w:val="20"/>
          <w:vertAlign w:val="baseline"/>
        </w:rPr>
        <w:t> century]. </w:t>
      </w:r>
      <w:r>
        <w:rPr>
          <w:i/>
          <w:color w:val="231F20"/>
          <w:sz w:val="20"/>
          <w:vertAlign w:val="baseline"/>
        </w:rPr>
        <w:t>Naukovi zapysky. Seriia: Movoznavstvo</w:t>
      </w:r>
      <w:r>
        <w:rPr>
          <w:color w:val="231F20"/>
          <w:sz w:val="20"/>
          <w:vertAlign w:val="baseline"/>
        </w:rPr>
        <w:t>. Ternopil.</w:t>
      </w:r>
      <w:r>
        <w:rPr>
          <w:color w:val="231F20"/>
          <w:spacing w:val="1"/>
          <w:sz w:val="20"/>
          <w:vertAlign w:val="baseline"/>
        </w:rPr>
        <w:t> </w:t>
      </w:r>
      <w:r>
        <w:rPr>
          <w:color w:val="231F20"/>
          <w:sz w:val="20"/>
          <w:vertAlign w:val="baseline"/>
        </w:rPr>
        <w:t>Vyp.</w:t>
      </w:r>
      <w:r>
        <w:rPr>
          <w:color w:val="231F20"/>
          <w:spacing w:val="-1"/>
          <w:sz w:val="20"/>
          <w:vertAlign w:val="baseline"/>
        </w:rPr>
        <w:t> </w:t>
      </w:r>
      <w:r>
        <w:rPr>
          <w:color w:val="231F20"/>
          <w:sz w:val="20"/>
          <w:vertAlign w:val="baseline"/>
        </w:rPr>
        <w:t>II. S.36–40</w:t>
      </w:r>
      <w:r>
        <w:rPr>
          <w:color w:val="231F20"/>
          <w:spacing w:val="-1"/>
          <w:sz w:val="20"/>
          <w:vertAlign w:val="baseline"/>
        </w:rPr>
        <w:t> </w:t>
      </w:r>
      <w:r>
        <w:rPr>
          <w:color w:val="231F20"/>
          <w:sz w:val="20"/>
          <w:vertAlign w:val="baseline"/>
        </w:rPr>
        <w:t>[in</w:t>
      </w:r>
      <w:r>
        <w:rPr>
          <w:color w:val="231F20"/>
          <w:spacing w:val="-1"/>
          <w:sz w:val="20"/>
          <w:vertAlign w:val="baseline"/>
        </w:rPr>
        <w:t> </w:t>
      </w:r>
      <w:r>
        <w:rPr>
          <w:color w:val="231F20"/>
          <w:sz w:val="20"/>
          <w:vertAlign w:val="baseline"/>
        </w:rPr>
        <w:t>Ukrainian].</w:t>
      </w:r>
    </w:p>
    <w:p>
      <w:pPr>
        <w:pStyle w:val="ListParagraph"/>
        <w:numPr>
          <w:ilvl w:val="0"/>
          <w:numId w:val="5"/>
        </w:numPr>
        <w:tabs>
          <w:tab w:pos="838" w:val="left" w:leader="none"/>
        </w:tabs>
        <w:spacing w:line="237" w:lineRule="auto" w:before="0" w:after="0"/>
        <w:ind w:left="117" w:right="114" w:firstLine="453"/>
        <w:jc w:val="both"/>
        <w:rPr>
          <w:sz w:val="20"/>
        </w:rPr>
      </w:pPr>
      <w:r>
        <w:rPr>
          <w:color w:val="231F20"/>
          <w:sz w:val="20"/>
        </w:rPr>
        <w:t>Demchuk M.O. (1988) Slovianski avtokhtonni osobovi vlasni imena u pobuti ukraintsiv XIV–XVII st.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[Slavic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autochthonous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personal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proper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names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in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the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everyday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life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of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Ukrainians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of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the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14th–17th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centuries].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Kyiv.</w:t>
      </w:r>
      <w:r>
        <w:rPr>
          <w:color w:val="231F20"/>
          <w:spacing w:val="-48"/>
          <w:sz w:val="20"/>
        </w:rPr>
        <w:t> </w:t>
      </w:r>
      <w:r>
        <w:rPr>
          <w:color w:val="231F20"/>
          <w:sz w:val="20"/>
        </w:rPr>
        <w:t>172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s.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[in Ukrainian].</w:t>
      </w:r>
    </w:p>
    <w:p>
      <w:pPr>
        <w:pStyle w:val="ListParagraph"/>
        <w:numPr>
          <w:ilvl w:val="0"/>
          <w:numId w:val="5"/>
        </w:numPr>
        <w:tabs>
          <w:tab w:pos="838" w:val="left" w:leader="none"/>
        </w:tabs>
        <w:spacing w:line="240" w:lineRule="auto" w:before="0" w:after="0"/>
        <w:ind w:left="117" w:right="115" w:firstLine="453"/>
        <w:jc w:val="both"/>
        <w:rPr>
          <w:sz w:val="20"/>
        </w:rPr>
      </w:pPr>
      <w:r>
        <w:rPr>
          <w:color w:val="231F20"/>
          <w:sz w:val="20"/>
        </w:rPr>
        <w:t>Kersta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R.Y.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(1984)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Ukrainska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antroponimiia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ХVІ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st.: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Cholovichi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imenuvannia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[Ukrainian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anthroponymy</w:t>
      </w:r>
      <w:r>
        <w:rPr>
          <w:color w:val="231F20"/>
          <w:spacing w:val="-48"/>
          <w:sz w:val="20"/>
        </w:rPr>
        <w:t> </w:t>
      </w:r>
      <w:r>
        <w:rPr>
          <w:color w:val="231F20"/>
          <w:sz w:val="20"/>
        </w:rPr>
        <w:t>of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the 16th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century: Male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names].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Kyiv: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Naukova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dumka.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152 s.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[in Ukrainian].</w:t>
      </w:r>
    </w:p>
    <w:p>
      <w:pPr>
        <w:pStyle w:val="ListParagraph"/>
        <w:numPr>
          <w:ilvl w:val="0"/>
          <w:numId w:val="5"/>
        </w:numPr>
        <w:tabs>
          <w:tab w:pos="838" w:val="left" w:leader="none"/>
        </w:tabs>
        <w:spacing w:line="237" w:lineRule="auto" w:before="0" w:after="0"/>
        <w:ind w:left="117" w:right="114" w:firstLine="453"/>
        <w:jc w:val="both"/>
        <w:rPr>
          <w:sz w:val="20"/>
        </w:rPr>
      </w:pPr>
      <w:r>
        <w:rPr>
          <w:color w:val="231F20"/>
          <w:sz w:val="20"/>
        </w:rPr>
        <w:t>Pakhomova S.M. (2012) Evoliutsiia antroponimnykh formul u slovianskykh movakh: monohrafiia.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[Evolution of anthroponymic formulas in Slavic languages: monograph]. Vyd. 2-he. Uzhhorod: Vydavnytstvo O.</w:t>
      </w:r>
      <w:r>
        <w:rPr>
          <w:color w:val="231F20"/>
          <w:spacing w:val="-47"/>
          <w:sz w:val="20"/>
        </w:rPr>
        <w:t> </w:t>
      </w:r>
      <w:r>
        <w:rPr>
          <w:color w:val="231F20"/>
          <w:sz w:val="20"/>
        </w:rPr>
        <w:t>Harkushi.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344 s.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[in Ukrainian].</w:t>
      </w:r>
    </w:p>
    <w:p>
      <w:pPr>
        <w:pStyle w:val="ListParagraph"/>
        <w:numPr>
          <w:ilvl w:val="0"/>
          <w:numId w:val="5"/>
        </w:numPr>
        <w:tabs>
          <w:tab w:pos="838" w:val="left" w:leader="none"/>
        </w:tabs>
        <w:spacing w:line="240" w:lineRule="auto" w:before="0" w:after="0"/>
        <w:ind w:left="117" w:right="116" w:firstLine="453"/>
        <w:jc w:val="both"/>
        <w:rPr>
          <w:sz w:val="20"/>
        </w:rPr>
      </w:pPr>
      <w:r>
        <w:rPr>
          <w:color w:val="231F20"/>
          <w:sz w:val="20"/>
        </w:rPr>
        <w:t>Pakhomova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S.M.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(2019)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Onimiina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nominatsiia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v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diakhronii: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monohrafiia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[Onymic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nomination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in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diachrony: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monograph].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Priashiv: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Filosofskyi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fakultet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Priashivskoho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universytetu.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134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s.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[in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Ukrainian].</w:t>
      </w:r>
    </w:p>
    <w:p>
      <w:pPr>
        <w:pStyle w:val="ListParagraph"/>
        <w:numPr>
          <w:ilvl w:val="0"/>
          <w:numId w:val="5"/>
        </w:numPr>
        <w:tabs>
          <w:tab w:pos="838" w:val="left" w:leader="none"/>
        </w:tabs>
        <w:spacing w:line="237" w:lineRule="auto" w:before="0" w:after="0"/>
        <w:ind w:left="117" w:right="115" w:firstLine="453"/>
        <w:jc w:val="both"/>
        <w:rPr>
          <w:sz w:val="20"/>
        </w:rPr>
      </w:pPr>
      <w:r>
        <w:rPr>
          <w:color w:val="231F20"/>
          <w:sz w:val="20"/>
        </w:rPr>
        <w:t>Chuchka P.P. (1976) Suchasni vmotyvovani prizvyska i slovotvorcha struktura prizvyshch [Modern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motivated nicknames and the word-forming structure of surnames]. </w:t>
      </w:r>
      <w:r>
        <w:rPr>
          <w:i/>
          <w:color w:val="231F20"/>
          <w:sz w:val="20"/>
        </w:rPr>
        <w:t>Zbornik pedagogickej fakulty v Prešove</w:t>
      </w:r>
      <w:r>
        <w:rPr>
          <w:i/>
          <w:color w:val="231F20"/>
          <w:spacing w:val="1"/>
          <w:sz w:val="20"/>
        </w:rPr>
        <w:t> </w:t>
      </w:r>
      <w:r>
        <w:rPr>
          <w:i/>
          <w:color w:val="231F20"/>
          <w:sz w:val="20"/>
        </w:rPr>
        <w:t>univerzity</w:t>
      </w:r>
      <w:r>
        <w:rPr>
          <w:i/>
          <w:color w:val="231F20"/>
          <w:spacing w:val="-2"/>
          <w:sz w:val="20"/>
        </w:rPr>
        <w:t> </w:t>
      </w:r>
      <w:r>
        <w:rPr>
          <w:i/>
          <w:color w:val="231F20"/>
          <w:sz w:val="20"/>
        </w:rPr>
        <w:t>P.J.Šafarika</w:t>
      </w:r>
      <w:r>
        <w:rPr>
          <w:i/>
          <w:color w:val="231F20"/>
          <w:spacing w:val="-2"/>
          <w:sz w:val="20"/>
        </w:rPr>
        <w:t> </w:t>
      </w:r>
      <w:r>
        <w:rPr>
          <w:i/>
          <w:color w:val="231F20"/>
          <w:sz w:val="20"/>
        </w:rPr>
        <w:t>v</w:t>
      </w:r>
      <w:r>
        <w:rPr>
          <w:i/>
          <w:color w:val="231F20"/>
          <w:spacing w:val="-1"/>
          <w:sz w:val="20"/>
        </w:rPr>
        <w:t> </w:t>
      </w:r>
      <w:r>
        <w:rPr>
          <w:i/>
          <w:color w:val="231F20"/>
          <w:sz w:val="20"/>
        </w:rPr>
        <w:t>Košiciach.</w:t>
      </w:r>
      <w:r>
        <w:rPr>
          <w:i/>
          <w:color w:val="231F20"/>
          <w:spacing w:val="-2"/>
          <w:sz w:val="20"/>
        </w:rPr>
        <w:t> </w:t>
      </w:r>
      <w:r>
        <w:rPr>
          <w:i/>
          <w:color w:val="231F20"/>
          <w:sz w:val="20"/>
        </w:rPr>
        <w:t>Slavistika</w:t>
      </w:r>
      <w:r>
        <w:rPr>
          <w:color w:val="231F20"/>
          <w:sz w:val="20"/>
        </w:rPr>
        <w:t>.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Bratislava.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Roč.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XII.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Zv.3.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S.83–88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[in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Ukrainian].</w:t>
      </w:r>
    </w:p>
    <w:p>
      <w:pPr>
        <w:pStyle w:val="ListParagraph"/>
        <w:numPr>
          <w:ilvl w:val="0"/>
          <w:numId w:val="5"/>
        </w:numPr>
        <w:tabs>
          <w:tab w:pos="838" w:val="left" w:leader="none"/>
        </w:tabs>
        <w:spacing w:line="240" w:lineRule="auto" w:before="0" w:after="0"/>
        <w:ind w:left="117" w:right="114" w:firstLine="453"/>
        <w:jc w:val="both"/>
        <w:rPr>
          <w:sz w:val="20"/>
        </w:rPr>
      </w:pPr>
      <w:r>
        <w:rPr>
          <w:color w:val="231F20"/>
          <w:sz w:val="20"/>
        </w:rPr>
        <w:t>Farion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І.D.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(1999)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Motyvatsiino-nominatsiinyi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pryntsyp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v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antroponimnii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leksytsi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(na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materiali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prizvyshchevykh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nazv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kintsia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18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–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poch.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19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st.)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[The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motivational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and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nominative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principle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in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the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anthroponymic</w:t>
      </w:r>
      <w:r>
        <w:rPr>
          <w:color w:val="231F20"/>
          <w:spacing w:val="-48"/>
          <w:sz w:val="20"/>
        </w:rPr>
        <w:t> </w:t>
      </w:r>
      <w:r>
        <w:rPr>
          <w:color w:val="231F20"/>
          <w:sz w:val="20"/>
        </w:rPr>
        <w:t>lexicon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(on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the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material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of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surnames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of</w:t>
      </w:r>
      <w:r>
        <w:rPr>
          <w:color w:val="231F20"/>
          <w:spacing w:val="-8"/>
          <w:sz w:val="20"/>
        </w:rPr>
        <w:t> </w:t>
      </w:r>
      <w:r>
        <w:rPr>
          <w:color w:val="231F20"/>
          <w:sz w:val="20"/>
        </w:rPr>
        <w:t>the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late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18th–early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19th</w:t>
      </w:r>
      <w:r>
        <w:rPr>
          <w:color w:val="231F20"/>
          <w:spacing w:val="-9"/>
          <w:sz w:val="20"/>
        </w:rPr>
        <w:t> </w:t>
      </w:r>
      <w:r>
        <w:rPr>
          <w:color w:val="231F20"/>
          <w:sz w:val="20"/>
        </w:rPr>
        <w:t>centuries)].</w:t>
      </w:r>
      <w:r>
        <w:rPr>
          <w:color w:val="231F20"/>
          <w:spacing w:val="-10"/>
          <w:sz w:val="20"/>
        </w:rPr>
        <w:t> </w:t>
      </w:r>
      <w:r>
        <w:rPr>
          <w:i/>
          <w:color w:val="231F20"/>
          <w:sz w:val="20"/>
        </w:rPr>
        <w:t>Zapysky</w:t>
      </w:r>
      <w:r>
        <w:rPr>
          <w:i/>
          <w:color w:val="231F20"/>
          <w:spacing w:val="-9"/>
          <w:sz w:val="20"/>
        </w:rPr>
        <w:t> </w:t>
      </w:r>
      <w:r>
        <w:rPr>
          <w:i/>
          <w:color w:val="231F20"/>
          <w:sz w:val="20"/>
        </w:rPr>
        <w:t>z</w:t>
      </w:r>
      <w:r>
        <w:rPr>
          <w:i/>
          <w:color w:val="231F20"/>
          <w:spacing w:val="-8"/>
          <w:sz w:val="20"/>
        </w:rPr>
        <w:t> </w:t>
      </w:r>
      <w:r>
        <w:rPr>
          <w:i/>
          <w:color w:val="231F20"/>
          <w:sz w:val="20"/>
        </w:rPr>
        <w:t>onomastyky</w:t>
      </w:r>
      <w:r>
        <w:rPr>
          <w:color w:val="231F20"/>
          <w:sz w:val="20"/>
        </w:rPr>
        <w:t>:</w:t>
      </w:r>
      <w:r>
        <w:rPr>
          <w:color w:val="231F20"/>
          <w:spacing w:val="-9"/>
          <w:sz w:val="20"/>
        </w:rPr>
        <w:t> </w:t>
      </w:r>
      <w:r>
        <w:rPr>
          <w:i/>
          <w:color w:val="231F20"/>
          <w:sz w:val="20"/>
        </w:rPr>
        <w:t>zb.</w:t>
      </w:r>
      <w:r>
        <w:rPr>
          <w:i/>
          <w:color w:val="231F20"/>
          <w:spacing w:val="-9"/>
          <w:sz w:val="20"/>
        </w:rPr>
        <w:t> </w:t>
      </w:r>
      <w:r>
        <w:rPr>
          <w:i/>
          <w:color w:val="231F20"/>
          <w:sz w:val="20"/>
        </w:rPr>
        <w:t>nauk.</w:t>
      </w:r>
      <w:r>
        <w:rPr>
          <w:i/>
          <w:color w:val="231F20"/>
          <w:spacing w:val="-9"/>
          <w:sz w:val="20"/>
        </w:rPr>
        <w:t> </w:t>
      </w:r>
      <w:r>
        <w:rPr>
          <w:i/>
          <w:color w:val="231F20"/>
          <w:sz w:val="20"/>
        </w:rPr>
        <w:t>prats</w:t>
      </w:r>
      <w:r>
        <w:rPr>
          <w:color w:val="231F20"/>
          <w:sz w:val="20"/>
        </w:rPr>
        <w:t>.</w:t>
      </w:r>
      <w:r>
        <w:rPr>
          <w:color w:val="231F20"/>
          <w:spacing w:val="-48"/>
          <w:sz w:val="20"/>
        </w:rPr>
        <w:t> </w:t>
      </w:r>
      <w:r>
        <w:rPr>
          <w:color w:val="231F20"/>
          <w:sz w:val="20"/>
        </w:rPr>
        <w:t>Odesa.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Vyp. 3.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S.11–18 [in Ukrainian].</w:t>
      </w:r>
    </w:p>
    <w:p>
      <w:pPr>
        <w:pStyle w:val="ListParagraph"/>
        <w:numPr>
          <w:ilvl w:val="0"/>
          <w:numId w:val="5"/>
        </w:numPr>
        <w:tabs>
          <w:tab w:pos="838" w:val="left" w:leader="none"/>
        </w:tabs>
        <w:spacing w:line="237" w:lineRule="auto" w:before="0" w:after="0"/>
        <w:ind w:left="117" w:right="114" w:firstLine="453"/>
        <w:jc w:val="both"/>
        <w:rPr>
          <w:sz w:val="20"/>
        </w:rPr>
      </w:pPr>
      <w:r>
        <w:rPr>
          <w:color w:val="231F20"/>
          <w:sz w:val="20"/>
        </w:rPr>
        <w:t>Khudash M.L. (1977) Z istorii ukrainskoi antroponimii [From the history of Ukrainian anthroponymy].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Kyiv.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236 s.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[in Ukrainian].</w:t>
      </w:r>
    </w:p>
    <w:p>
      <w:pPr>
        <w:pStyle w:val="ListParagraph"/>
        <w:numPr>
          <w:ilvl w:val="0"/>
          <w:numId w:val="5"/>
        </w:numPr>
        <w:tabs>
          <w:tab w:pos="838" w:val="left" w:leader="none"/>
        </w:tabs>
        <w:spacing w:line="228" w:lineRule="exact" w:before="0" w:after="0"/>
        <w:ind w:left="837" w:right="0" w:hanging="268"/>
        <w:jc w:val="both"/>
        <w:rPr>
          <w:sz w:val="20"/>
        </w:rPr>
      </w:pPr>
      <w:r>
        <w:rPr>
          <w:color w:val="231F20"/>
          <w:sz w:val="20"/>
        </w:rPr>
        <w:t>Beneš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J.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(1962)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O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českých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příjmeních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[About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Czech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surnames].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Praha.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[in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Czech].</w:t>
      </w:r>
    </w:p>
    <w:p>
      <w:pPr>
        <w:pStyle w:val="ListParagraph"/>
        <w:numPr>
          <w:ilvl w:val="0"/>
          <w:numId w:val="5"/>
        </w:numPr>
        <w:tabs>
          <w:tab w:pos="838" w:val="left" w:leader="none"/>
        </w:tabs>
        <w:spacing w:line="240" w:lineRule="auto" w:before="0" w:after="0"/>
        <w:ind w:left="117" w:right="117" w:firstLine="453"/>
        <w:jc w:val="both"/>
        <w:rPr>
          <w:sz w:val="20"/>
        </w:rPr>
      </w:pPr>
      <w:r>
        <w:rPr>
          <w:color w:val="231F20"/>
          <w:spacing w:val="-1"/>
          <w:sz w:val="20"/>
        </w:rPr>
        <w:t>Blanár</w:t>
      </w:r>
      <w:r>
        <w:rPr>
          <w:color w:val="231F20"/>
          <w:spacing w:val="-16"/>
          <w:sz w:val="20"/>
        </w:rPr>
        <w:t> </w:t>
      </w:r>
      <w:r>
        <w:rPr>
          <w:color w:val="231F20"/>
          <w:spacing w:val="-1"/>
          <w:sz w:val="20"/>
        </w:rPr>
        <w:t>V.,</w:t>
      </w:r>
      <w:r>
        <w:rPr>
          <w:color w:val="231F20"/>
          <w:spacing w:val="-12"/>
          <w:sz w:val="20"/>
        </w:rPr>
        <w:t> </w:t>
      </w:r>
      <w:r>
        <w:rPr>
          <w:color w:val="231F20"/>
          <w:spacing w:val="-1"/>
          <w:sz w:val="20"/>
        </w:rPr>
        <w:t>Matějčík</w:t>
      </w:r>
      <w:r>
        <w:rPr>
          <w:color w:val="231F20"/>
          <w:spacing w:val="-13"/>
          <w:sz w:val="20"/>
        </w:rPr>
        <w:t> </w:t>
      </w:r>
      <w:r>
        <w:rPr>
          <w:color w:val="231F20"/>
          <w:spacing w:val="-1"/>
          <w:sz w:val="20"/>
        </w:rPr>
        <w:t>J.</w:t>
      </w:r>
      <w:r>
        <w:rPr>
          <w:color w:val="231F20"/>
          <w:spacing w:val="-12"/>
          <w:sz w:val="20"/>
        </w:rPr>
        <w:t> </w:t>
      </w:r>
      <w:r>
        <w:rPr>
          <w:color w:val="231F20"/>
          <w:spacing w:val="-1"/>
          <w:sz w:val="20"/>
        </w:rPr>
        <w:t>(1983)</w:t>
      </w:r>
      <w:r>
        <w:rPr>
          <w:color w:val="231F20"/>
          <w:spacing w:val="-13"/>
          <w:sz w:val="20"/>
        </w:rPr>
        <w:t> </w:t>
      </w:r>
      <w:r>
        <w:rPr>
          <w:color w:val="231F20"/>
          <w:spacing w:val="-1"/>
          <w:sz w:val="20"/>
        </w:rPr>
        <w:t>Živé</w:t>
      </w:r>
      <w:r>
        <w:rPr>
          <w:color w:val="231F20"/>
          <w:spacing w:val="-12"/>
          <w:sz w:val="20"/>
        </w:rPr>
        <w:t> </w:t>
      </w:r>
      <w:r>
        <w:rPr>
          <w:color w:val="231F20"/>
          <w:spacing w:val="-1"/>
          <w:sz w:val="20"/>
        </w:rPr>
        <w:t>osobné</w:t>
      </w:r>
      <w:r>
        <w:rPr>
          <w:color w:val="231F20"/>
          <w:spacing w:val="-13"/>
          <w:sz w:val="20"/>
        </w:rPr>
        <w:t> </w:t>
      </w:r>
      <w:r>
        <w:rPr>
          <w:color w:val="231F20"/>
          <w:spacing w:val="-1"/>
          <w:sz w:val="20"/>
        </w:rPr>
        <w:t>mená</w:t>
      </w:r>
      <w:r>
        <w:rPr>
          <w:color w:val="231F20"/>
          <w:spacing w:val="-12"/>
          <w:sz w:val="20"/>
        </w:rPr>
        <w:t> </w:t>
      </w:r>
      <w:r>
        <w:rPr>
          <w:color w:val="231F20"/>
          <w:spacing w:val="-1"/>
          <w:sz w:val="20"/>
        </w:rPr>
        <w:t>na</w:t>
      </w:r>
      <w:r>
        <w:rPr>
          <w:color w:val="231F20"/>
          <w:spacing w:val="-12"/>
          <w:sz w:val="20"/>
        </w:rPr>
        <w:t> </w:t>
      </w:r>
      <w:r>
        <w:rPr>
          <w:color w:val="231F20"/>
          <w:spacing w:val="-1"/>
          <w:sz w:val="20"/>
        </w:rPr>
        <w:t>strednom</w:t>
      </w:r>
      <w:r>
        <w:rPr>
          <w:color w:val="231F20"/>
          <w:spacing w:val="-13"/>
          <w:sz w:val="20"/>
        </w:rPr>
        <w:t> </w:t>
      </w:r>
      <w:r>
        <w:rPr>
          <w:color w:val="231F20"/>
          <w:spacing w:val="-1"/>
          <w:sz w:val="20"/>
        </w:rPr>
        <w:t>Slovensku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[Living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personal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names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in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Central</w:t>
      </w:r>
      <w:r>
        <w:rPr>
          <w:color w:val="231F20"/>
          <w:spacing w:val="-48"/>
          <w:sz w:val="20"/>
        </w:rPr>
        <w:t> </w:t>
      </w:r>
      <w:r>
        <w:rPr>
          <w:color w:val="231F20"/>
          <w:sz w:val="20"/>
        </w:rPr>
        <w:t>Slovakia].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Banská Bystrica. Díl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2. 648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s.</w:t>
      </w:r>
      <w:r>
        <w:rPr>
          <w:color w:val="231F20"/>
          <w:spacing w:val="49"/>
          <w:sz w:val="20"/>
        </w:rPr>
        <w:t> </w:t>
      </w:r>
      <w:r>
        <w:rPr>
          <w:color w:val="231F20"/>
          <w:sz w:val="20"/>
        </w:rPr>
        <w:t>[in Slovak].</w:t>
      </w:r>
    </w:p>
    <w:p>
      <w:pPr>
        <w:pStyle w:val="ListParagraph"/>
        <w:numPr>
          <w:ilvl w:val="0"/>
          <w:numId w:val="5"/>
        </w:numPr>
        <w:tabs>
          <w:tab w:pos="838" w:val="left" w:leader="none"/>
        </w:tabs>
        <w:spacing w:line="237" w:lineRule="auto" w:before="0" w:after="0"/>
        <w:ind w:left="117" w:right="116" w:firstLine="453"/>
        <w:jc w:val="both"/>
        <w:rPr>
          <w:sz w:val="20"/>
        </w:rPr>
      </w:pPr>
      <w:r>
        <w:rPr>
          <w:color w:val="231F20"/>
          <w:sz w:val="20"/>
        </w:rPr>
        <w:t>Svoboda J. (1941) Přehled českých osobních jmén s hlediska jazykového [Overview of Czech personal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names from a linguistic point of view]. In: Davídek V., Doskočil K., Svoboda J. Česká jména osobní a rodová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[Czech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personal and family names]. Praha.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S.13–48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[in Czech].</w:t>
      </w:r>
    </w:p>
    <w:p>
      <w:pPr>
        <w:pStyle w:val="ListParagraph"/>
        <w:numPr>
          <w:ilvl w:val="0"/>
          <w:numId w:val="5"/>
        </w:numPr>
        <w:tabs>
          <w:tab w:pos="838" w:val="left" w:leader="none"/>
        </w:tabs>
        <w:spacing w:line="240" w:lineRule="auto" w:before="0" w:after="0"/>
        <w:ind w:left="117" w:right="117" w:firstLine="453"/>
        <w:jc w:val="both"/>
        <w:rPr>
          <w:sz w:val="20"/>
        </w:rPr>
      </w:pPr>
      <w:r>
        <w:rPr>
          <w:color w:val="231F20"/>
          <w:spacing w:val="-1"/>
          <w:sz w:val="20"/>
        </w:rPr>
        <w:t>Svoboda</w:t>
      </w:r>
      <w:r>
        <w:rPr>
          <w:color w:val="231F20"/>
          <w:spacing w:val="-17"/>
          <w:sz w:val="20"/>
        </w:rPr>
        <w:t> </w:t>
      </w:r>
      <w:r>
        <w:rPr>
          <w:color w:val="231F20"/>
          <w:spacing w:val="-1"/>
          <w:sz w:val="20"/>
        </w:rPr>
        <w:t>J.</w:t>
      </w:r>
      <w:r>
        <w:rPr>
          <w:color w:val="231F20"/>
          <w:spacing w:val="-17"/>
          <w:sz w:val="20"/>
        </w:rPr>
        <w:t> </w:t>
      </w:r>
      <w:r>
        <w:rPr>
          <w:color w:val="231F20"/>
          <w:spacing w:val="-1"/>
          <w:sz w:val="20"/>
        </w:rPr>
        <w:t>(1964)</w:t>
      </w:r>
      <w:r>
        <w:rPr>
          <w:color w:val="231F20"/>
          <w:spacing w:val="-17"/>
          <w:sz w:val="20"/>
        </w:rPr>
        <w:t> </w:t>
      </w:r>
      <w:r>
        <w:rPr>
          <w:color w:val="231F20"/>
          <w:spacing w:val="-1"/>
          <w:sz w:val="20"/>
        </w:rPr>
        <w:t>Staročeská</w:t>
      </w:r>
      <w:r>
        <w:rPr>
          <w:color w:val="231F20"/>
          <w:spacing w:val="-16"/>
          <w:sz w:val="20"/>
        </w:rPr>
        <w:t> </w:t>
      </w:r>
      <w:r>
        <w:rPr>
          <w:color w:val="231F20"/>
          <w:spacing w:val="-1"/>
          <w:sz w:val="20"/>
        </w:rPr>
        <w:t>osobní</w:t>
      </w:r>
      <w:r>
        <w:rPr>
          <w:color w:val="231F20"/>
          <w:spacing w:val="-17"/>
          <w:sz w:val="20"/>
        </w:rPr>
        <w:t> </w:t>
      </w:r>
      <w:r>
        <w:rPr>
          <w:color w:val="231F20"/>
          <w:sz w:val="20"/>
        </w:rPr>
        <w:t>jména</w:t>
      </w:r>
      <w:r>
        <w:rPr>
          <w:color w:val="231F20"/>
          <w:spacing w:val="-17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-16"/>
          <w:sz w:val="20"/>
        </w:rPr>
        <w:t> </w:t>
      </w:r>
      <w:r>
        <w:rPr>
          <w:color w:val="231F20"/>
          <w:sz w:val="20"/>
        </w:rPr>
        <w:t>naše</w:t>
      </w:r>
      <w:r>
        <w:rPr>
          <w:color w:val="231F20"/>
          <w:spacing w:val="-17"/>
          <w:sz w:val="20"/>
        </w:rPr>
        <w:t> </w:t>
      </w:r>
      <w:r>
        <w:rPr>
          <w:color w:val="231F20"/>
          <w:sz w:val="20"/>
        </w:rPr>
        <w:t>příjmení</w:t>
      </w:r>
      <w:r>
        <w:rPr>
          <w:color w:val="231F20"/>
          <w:spacing w:val="-17"/>
          <w:sz w:val="20"/>
        </w:rPr>
        <w:t> </w:t>
      </w:r>
      <w:r>
        <w:rPr>
          <w:color w:val="231F20"/>
          <w:sz w:val="20"/>
        </w:rPr>
        <w:t>[Old</w:t>
      </w:r>
      <w:r>
        <w:rPr>
          <w:color w:val="231F20"/>
          <w:spacing w:val="-16"/>
          <w:sz w:val="20"/>
        </w:rPr>
        <w:t> </w:t>
      </w:r>
      <w:r>
        <w:rPr>
          <w:color w:val="231F20"/>
          <w:sz w:val="20"/>
        </w:rPr>
        <w:t>Czech</w:t>
      </w:r>
      <w:r>
        <w:rPr>
          <w:color w:val="231F20"/>
          <w:spacing w:val="-17"/>
          <w:sz w:val="20"/>
        </w:rPr>
        <w:t> </w:t>
      </w:r>
      <w:r>
        <w:rPr>
          <w:color w:val="231F20"/>
          <w:sz w:val="20"/>
        </w:rPr>
        <w:t>personal</w:t>
      </w:r>
      <w:r>
        <w:rPr>
          <w:color w:val="231F20"/>
          <w:spacing w:val="-17"/>
          <w:sz w:val="20"/>
        </w:rPr>
        <w:t> </w:t>
      </w:r>
      <w:r>
        <w:rPr>
          <w:color w:val="231F20"/>
          <w:sz w:val="20"/>
        </w:rPr>
        <w:t>names</w:t>
      </w:r>
      <w:r>
        <w:rPr>
          <w:color w:val="231F20"/>
          <w:spacing w:val="-16"/>
          <w:sz w:val="20"/>
        </w:rPr>
        <w:t> </w:t>
      </w:r>
      <w:r>
        <w:rPr>
          <w:color w:val="231F20"/>
          <w:sz w:val="20"/>
        </w:rPr>
        <w:t>and</w:t>
      </w:r>
      <w:r>
        <w:rPr>
          <w:color w:val="231F20"/>
          <w:spacing w:val="-17"/>
          <w:sz w:val="20"/>
        </w:rPr>
        <w:t> </w:t>
      </w:r>
      <w:r>
        <w:rPr>
          <w:color w:val="231F20"/>
          <w:sz w:val="20"/>
        </w:rPr>
        <w:t>our</w:t>
      </w:r>
      <w:r>
        <w:rPr>
          <w:color w:val="231F20"/>
          <w:spacing w:val="-17"/>
          <w:sz w:val="20"/>
        </w:rPr>
        <w:t> </w:t>
      </w:r>
      <w:r>
        <w:rPr>
          <w:color w:val="231F20"/>
          <w:sz w:val="20"/>
        </w:rPr>
        <w:t>surnames].</w:t>
      </w:r>
      <w:r>
        <w:rPr>
          <w:color w:val="231F20"/>
          <w:spacing w:val="-47"/>
          <w:sz w:val="20"/>
        </w:rPr>
        <w:t> </w:t>
      </w:r>
      <w:r>
        <w:rPr>
          <w:color w:val="231F20"/>
          <w:sz w:val="20"/>
        </w:rPr>
        <w:t>Praha.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317 s.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[in Czech].</w:t>
      </w:r>
    </w:p>
    <w:p>
      <w:pPr>
        <w:pStyle w:val="ListParagraph"/>
        <w:numPr>
          <w:ilvl w:val="0"/>
          <w:numId w:val="5"/>
        </w:numPr>
        <w:tabs>
          <w:tab w:pos="838" w:val="left" w:leader="none"/>
        </w:tabs>
        <w:spacing w:line="237" w:lineRule="auto" w:before="0" w:after="0"/>
        <w:ind w:left="117" w:right="116" w:firstLine="453"/>
        <w:jc w:val="both"/>
        <w:rPr>
          <w:sz w:val="20"/>
        </w:rPr>
      </w:pPr>
      <w:r>
        <w:rPr>
          <w:color w:val="231F20"/>
          <w:sz w:val="20"/>
        </w:rPr>
        <w:t>Svoboda J., Šmilauer V., Olivová-Nezbedová L., Oliva K., Witkowski T. (1973). Základní soustava a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terminologie slovanské onomastiky [Basic system and terminology of Slavic onomastics]: Zpravodaj Místopisné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komise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ČSAV, 14.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Praha.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280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s.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[in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Czech].</w:t>
      </w:r>
    </w:p>
    <w:p>
      <w:pPr>
        <w:pStyle w:val="BodyText"/>
        <w:spacing w:before="5"/>
        <w:ind w:left="0"/>
        <w:jc w:val="left"/>
        <w:rPr>
          <w:sz w:val="22"/>
        </w:rPr>
      </w:pPr>
    </w:p>
    <w:p>
      <w:pPr>
        <w:spacing w:line="232" w:lineRule="auto" w:before="1"/>
        <w:ind w:left="2954" w:right="1024" w:hanging="1691"/>
        <w:jc w:val="left"/>
        <w:rPr>
          <w:b/>
          <w:sz w:val="21"/>
        </w:rPr>
      </w:pPr>
      <w:r>
        <w:rPr>
          <w:b/>
          <w:color w:val="231F20"/>
          <w:sz w:val="21"/>
        </w:rPr>
        <w:t>NICKNAME</w:t>
      </w:r>
      <w:r>
        <w:rPr>
          <w:b/>
          <w:color w:val="231F20"/>
          <w:spacing w:val="26"/>
          <w:sz w:val="21"/>
        </w:rPr>
        <w:t> </w:t>
      </w:r>
      <w:r>
        <w:rPr>
          <w:b/>
          <w:color w:val="231F20"/>
          <w:sz w:val="21"/>
        </w:rPr>
        <w:t>AS</w:t>
      </w:r>
      <w:r>
        <w:rPr>
          <w:b/>
          <w:color w:val="231F20"/>
          <w:spacing w:val="46"/>
          <w:sz w:val="21"/>
        </w:rPr>
        <w:t> </w:t>
      </w:r>
      <w:r>
        <w:rPr>
          <w:b/>
          <w:color w:val="231F20"/>
          <w:sz w:val="21"/>
        </w:rPr>
        <w:t>PART</w:t>
      </w:r>
      <w:r>
        <w:rPr>
          <w:b/>
          <w:color w:val="231F20"/>
          <w:spacing w:val="40"/>
          <w:sz w:val="21"/>
        </w:rPr>
        <w:t> </w:t>
      </w:r>
      <w:r>
        <w:rPr>
          <w:b/>
          <w:color w:val="231F20"/>
          <w:sz w:val="21"/>
        </w:rPr>
        <w:t>OF</w:t>
      </w:r>
      <w:r>
        <w:rPr>
          <w:b/>
          <w:color w:val="231F20"/>
          <w:spacing w:val="33"/>
          <w:sz w:val="21"/>
        </w:rPr>
        <w:t> </w:t>
      </w:r>
      <w:r>
        <w:rPr>
          <w:b/>
          <w:color w:val="231F20"/>
          <w:sz w:val="21"/>
        </w:rPr>
        <w:t>CZECH</w:t>
      </w:r>
      <w:r>
        <w:rPr>
          <w:b/>
          <w:color w:val="231F20"/>
          <w:spacing w:val="27"/>
          <w:sz w:val="21"/>
        </w:rPr>
        <w:t> </w:t>
      </w:r>
      <w:r>
        <w:rPr>
          <w:b/>
          <w:color w:val="231F20"/>
          <w:sz w:val="21"/>
        </w:rPr>
        <w:t>ANTHROPONYMIC</w:t>
      </w:r>
      <w:r>
        <w:rPr>
          <w:b/>
          <w:color w:val="231F20"/>
          <w:spacing w:val="46"/>
          <w:sz w:val="21"/>
        </w:rPr>
        <w:t> </w:t>
      </w:r>
      <w:r>
        <w:rPr>
          <w:b/>
          <w:color w:val="231F20"/>
          <w:sz w:val="21"/>
        </w:rPr>
        <w:t>FORMULAS</w:t>
      </w:r>
      <w:r>
        <w:rPr>
          <w:b/>
          <w:color w:val="231F20"/>
          <w:spacing w:val="-50"/>
          <w:sz w:val="21"/>
        </w:rPr>
        <w:t> </w:t>
      </w:r>
      <w:r>
        <w:rPr>
          <w:b/>
          <w:color w:val="231F20"/>
          <w:sz w:val="21"/>
        </w:rPr>
        <w:t>OF</w:t>
      </w:r>
      <w:r>
        <w:rPr>
          <w:b/>
          <w:color w:val="231F20"/>
          <w:spacing w:val="-2"/>
          <w:sz w:val="21"/>
        </w:rPr>
        <w:t> </w:t>
      </w:r>
      <w:r>
        <w:rPr>
          <w:b/>
          <w:color w:val="231F20"/>
          <w:sz w:val="21"/>
        </w:rPr>
        <w:t>THE</w:t>
      </w:r>
      <w:r>
        <w:rPr>
          <w:b/>
          <w:color w:val="231F20"/>
          <w:spacing w:val="11"/>
          <w:sz w:val="21"/>
        </w:rPr>
        <w:t> </w:t>
      </w:r>
      <w:r>
        <w:rPr>
          <w:b/>
          <w:color w:val="231F20"/>
          <w:sz w:val="21"/>
        </w:rPr>
        <w:t>PRE-SURNAMЕ</w:t>
      </w:r>
      <w:r>
        <w:rPr>
          <w:b/>
          <w:color w:val="231F20"/>
          <w:spacing w:val="11"/>
          <w:sz w:val="21"/>
        </w:rPr>
        <w:t> </w:t>
      </w:r>
      <w:r>
        <w:rPr>
          <w:b/>
          <w:color w:val="231F20"/>
          <w:sz w:val="21"/>
        </w:rPr>
        <w:t>PERIOD</w:t>
      </w:r>
    </w:p>
    <w:p>
      <w:pPr>
        <w:spacing w:line="232" w:lineRule="auto" w:before="106"/>
        <w:ind w:left="117" w:right="112" w:firstLine="453"/>
        <w:jc w:val="both"/>
        <w:rPr>
          <w:sz w:val="18"/>
        </w:rPr>
      </w:pPr>
      <w:r>
        <w:rPr>
          <w:b/>
          <w:color w:val="231F20"/>
          <w:sz w:val="18"/>
        </w:rPr>
        <w:t>Abstract.</w:t>
      </w:r>
      <w:r>
        <w:rPr>
          <w:b/>
          <w:color w:val="231F20"/>
          <w:spacing w:val="-9"/>
          <w:sz w:val="18"/>
        </w:rPr>
        <w:t> </w:t>
      </w:r>
      <w:r>
        <w:rPr>
          <w:color w:val="231F20"/>
          <w:sz w:val="18"/>
        </w:rPr>
        <w:t>The</w:t>
      </w:r>
      <w:r>
        <w:rPr>
          <w:color w:val="231F20"/>
          <w:spacing w:val="-5"/>
          <w:sz w:val="18"/>
        </w:rPr>
        <w:t> </w:t>
      </w:r>
      <w:r>
        <w:rPr>
          <w:color w:val="231F20"/>
          <w:sz w:val="18"/>
        </w:rPr>
        <w:t>proposed</w:t>
      </w:r>
      <w:r>
        <w:rPr>
          <w:color w:val="231F20"/>
          <w:spacing w:val="-6"/>
          <w:sz w:val="18"/>
        </w:rPr>
        <w:t> </w:t>
      </w:r>
      <w:r>
        <w:rPr>
          <w:color w:val="231F20"/>
          <w:sz w:val="18"/>
        </w:rPr>
        <w:t>article</w:t>
      </w:r>
      <w:r>
        <w:rPr>
          <w:color w:val="231F20"/>
          <w:spacing w:val="-5"/>
          <w:sz w:val="18"/>
        </w:rPr>
        <w:t> </w:t>
      </w:r>
      <w:r>
        <w:rPr>
          <w:color w:val="231F20"/>
          <w:sz w:val="18"/>
        </w:rPr>
        <w:t>continues</w:t>
      </w:r>
      <w:r>
        <w:rPr>
          <w:color w:val="231F20"/>
          <w:spacing w:val="-6"/>
          <w:sz w:val="18"/>
        </w:rPr>
        <w:t> </w:t>
      </w:r>
      <w:r>
        <w:rPr>
          <w:color w:val="231F20"/>
          <w:sz w:val="18"/>
        </w:rPr>
        <w:t>the</w:t>
      </w:r>
      <w:r>
        <w:rPr>
          <w:color w:val="231F20"/>
          <w:spacing w:val="-5"/>
          <w:sz w:val="18"/>
        </w:rPr>
        <w:t> </w:t>
      </w:r>
      <w:r>
        <w:rPr>
          <w:color w:val="231F20"/>
          <w:sz w:val="18"/>
        </w:rPr>
        <w:t>development</w:t>
      </w:r>
      <w:r>
        <w:rPr>
          <w:color w:val="231F20"/>
          <w:spacing w:val="-6"/>
          <w:sz w:val="18"/>
        </w:rPr>
        <w:t> </w:t>
      </w:r>
      <w:r>
        <w:rPr>
          <w:color w:val="231F20"/>
          <w:sz w:val="18"/>
        </w:rPr>
        <w:t>of</w:t>
      </w:r>
      <w:r>
        <w:rPr>
          <w:color w:val="231F20"/>
          <w:spacing w:val="-5"/>
          <w:sz w:val="18"/>
        </w:rPr>
        <w:t> </w:t>
      </w:r>
      <w:r>
        <w:rPr>
          <w:color w:val="231F20"/>
          <w:sz w:val="18"/>
        </w:rPr>
        <w:t>the</w:t>
      </w:r>
      <w:r>
        <w:rPr>
          <w:color w:val="231F20"/>
          <w:spacing w:val="-6"/>
          <w:sz w:val="18"/>
        </w:rPr>
        <w:t> </w:t>
      </w:r>
      <w:r>
        <w:rPr>
          <w:color w:val="231F20"/>
          <w:sz w:val="18"/>
        </w:rPr>
        <w:t>problems</w:t>
      </w:r>
      <w:r>
        <w:rPr>
          <w:color w:val="231F20"/>
          <w:spacing w:val="-5"/>
          <w:sz w:val="18"/>
        </w:rPr>
        <w:t> </w:t>
      </w:r>
      <w:r>
        <w:rPr>
          <w:color w:val="231F20"/>
          <w:sz w:val="18"/>
        </w:rPr>
        <w:t>of</w:t>
      </w:r>
      <w:r>
        <w:rPr>
          <w:color w:val="231F20"/>
          <w:spacing w:val="-6"/>
          <w:sz w:val="18"/>
        </w:rPr>
        <w:t> </w:t>
      </w:r>
      <w:r>
        <w:rPr>
          <w:color w:val="231F20"/>
          <w:sz w:val="18"/>
        </w:rPr>
        <w:t>functioning</w:t>
      </w:r>
      <w:r>
        <w:rPr>
          <w:color w:val="231F20"/>
          <w:spacing w:val="-5"/>
          <w:sz w:val="18"/>
        </w:rPr>
        <w:t> </w:t>
      </w:r>
      <w:r>
        <w:rPr>
          <w:color w:val="231F20"/>
          <w:sz w:val="18"/>
        </w:rPr>
        <w:t>and</w:t>
      </w:r>
      <w:r>
        <w:rPr>
          <w:color w:val="231F20"/>
          <w:spacing w:val="-6"/>
          <w:sz w:val="18"/>
        </w:rPr>
        <w:t> </w:t>
      </w:r>
      <w:r>
        <w:rPr>
          <w:color w:val="231F20"/>
          <w:sz w:val="18"/>
        </w:rPr>
        <w:t>development</w:t>
      </w:r>
      <w:r>
        <w:rPr>
          <w:color w:val="231F20"/>
          <w:spacing w:val="-5"/>
          <w:sz w:val="18"/>
        </w:rPr>
        <w:t> </w:t>
      </w:r>
      <w:r>
        <w:rPr>
          <w:color w:val="231F20"/>
          <w:sz w:val="18"/>
        </w:rPr>
        <w:t>of</w:t>
      </w:r>
      <w:r>
        <w:rPr>
          <w:color w:val="231F20"/>
          <w:spacing w:val="-6"/>
          <w:sz w:val="18"/>
        </w:rPr>
        <w:t> </w:t>
      </w:r>
      <w:r>
        <w:rPr>
          <w:color w:val="231F20"/>
          <w:sz w:val="18"/>
        </w:rPr>
        <w:t>the</w:t>
      </w:r>
      <w:r>
        <w:rPr>
          <w:color w:val="231F20"/>
          <w:spacing w:val="-5"/>
          <w:sz w:val="18"/>
        </w:rPr>
        <w:t> </w:t>
      </w:r>
      <w:r>
        <w:rPr>
          <w:color w:val="231F20"/>
          <w:sz w:val="18"/>
        </w:rPr>
        <w:t>Czech</w:t>
      </w:r>
      <w:r>
        <w:rPr>
          <w:color w:val="231F20"/>
          <w:spacing w:val="-43"/>
          <w:sz w:val="18"/>
        </w:rPr>
        <w:t> </w:t>
      </w:r>
      <w:r>
        <w:rPr>
          <w:color w:val="231F20"/>
          <w:spacing w:val="-1"/>
          <w:sz w:val="18"/>
        </w:rPr>
        <w:t>anthroponymic</w:t>
      </w:r>
      <w:r>
        <w:rPr>
          <w:color w:val="231F20"/>
          <w:spacing w:val="-12"/>
          <w:sz w:val="18"/>
        </w:rPr>
        <w:t> </w:t>
      </w:r>
      <w:r>
        <w:rPr>
          <w:color w:val="231F20"/>
          <w:sz w:val="18"/>
        </w:rPr>
        <w:t>system</w:t>
      </w:r>
      <w:r>
        <w:rPr>
          <w:color w:val="231F20"/>
          <w:spacing w:val="-11"/>
          <w:sz w:val="18"/>
        </w:rPr>
        <w:t> </w:t>
      </w:r>
      <w:r>
        <w:rPr>
          <w:color w:val="231F20"/>
          <w:sz w:val="18"/>
        </w:rPr>
        <w:t>of</w:t>
      </w:r>
      <w:r>
        <w:rPr>
          <w:color w:val="231F20"/>
          <w:spacing w:val="-12"/>
          <w:sz w:val="18"/>
        </w:rPr>
        <w:t> </w:t>
      </w:r>
      <w:r>
        <w:rPr>
          <w:color w:val="231F20"/>
          <w:sz w:val="18"/>
        </w:rPr>
        <w:t>the</w:t>
      </w:r>
      <w:r>
        <w:rPr>
          <w:color w:val="231F20"/>
          <w:spacing w:val="-11"/>
          <w:sz w:val="18"/>
        </w:rPr>
        <w:t> </w:t>
      </w:r>
      <w:r>
        <w:rPr>
          <w:color w:val="231F20"/>
          <w:sz w:val="18"/>
        </w:rPr>
        <w:t>pre-surname</w:t>
      </w:r>
      <w:r>
        <w:rPr>
          <w:color w:val="231F20"/>
          <w:spacing w:val="-12"/>
          <w:sz w:val="18"/>
        </w:rPr>
        <w:t> </w:t>
      </w:r>
      <w:r>
        <w:rPr>
          <w:color w:val="231F20"/>
          <w:sz w:val="18"/>
        </w:rPr>
        <w:t>period.</w:t>
      </w:r>
      <w:r>
        <w:rPr>
          <w:color w:val="231F20"/>
          <w:spacing w:val="-14"/>
          <w:sz w:val="18"/>
        </w:rPr>
        <w:t> </w:t>
      </w:r>
      <w:r>
        <w:rPr>
          <w:color w:val="231F20"/>
          <w:sz w:val="18"/>
        </w:rPr>
        <w:t>The</w:t>
      </w:r>
      <w:r>
        <w:rPr>
          <w:color w:val="231F20"/>
          <w:spacing w:val="-12"/>
          <w:sz w:val="18"/>
        </w:rPr>
        <w:t> </w:t>
      </w:r>
      <w:r>
        <w:rPr>
          <w:color w:val="231F20"/>
          <w:sz w:val="18"/>
        </w:rPr>
        <w:t>article</w:t>
      </w:r>
      <w:r>
        <w:rPr>
          <w:color w:val="231F20"/>
          <w:spacing w:val="-11"/>
          <w:sz w:val="18"/>
        </w:rPr>
        <w:t> </w:t>
      </w:r>
      <w:r>
        <w:rPr>
          <w:color w:val="231F20"/>
          <w:sz w:val="18"/>
        </w:rPr>
        <w:t>analyzes</w:t>
      </w:r>
      <w:r>
        <w:rPr>
          <w:color w:val="231F20"/>
          <w:spacing w:val="-12"/>
          <w:sz w:val="18"/>
        </w:rPr>
        <w:t> </w:t>
      </w:r>
      <w:r>
        <w:rPr>
          <w:color w:val="231F20"/>
          <w:sz w:val="18"/>
        </w:rPr>
        <w:t>nicknames</w:t>
      </w:r>
      <w:r>
        <w:rPr>
          <w:color w:val="231F20"/>
          <w:spacing w:val="-11"/>
          <w:sz w:val="18"/>
        </w:rPr>
        <w:t> </w:t>
      </w:r>
      <w:r>
        <w:rPr>
          <w:color w:val="231F20"/>
          <w:sz w:val="18"/>
        </w:rPr>
        <w:t>as</w:t>
      </w:r>
      <w:r>
        <w:rPr>
          <w:color w:val="231F20"/>
          <w:spacing w:val="-12"/>
          <w:sz w:val="18"/>
        </w:rPr>
        <w:t> </w:t>
      </w:r>
      <w:r>
        <w:rPr>
          <w:color w:val="231F20"/>
          <w:sz w:val="18"/>
        </w:rPr>
        <w:t>a</w:t>
      </w:r>
      <w:r>
        <w:rPr>
          <w:color w:val="231F20"/>
          <w:spacing w:val="-11"/>
          <w:sz w:val="18"/>
        </w:rPr>
        <w:t> </w:t>
      </w:r>
      <w:r>
        <w:rPr>
          <w:color w:val="231F20"/>
          <w:sz w:val="18"/>
        </w:rPr>
        <w:t>component</w:t>
      </w:r>
      <w:r>
        <w:rPr>
          <w:color w:val="231F20"/>
          <w:spacing w:val="-12"/>
          <w:sz w:val="18"/>
        </w:rPr>
        <w:t> </w:t>
      </w:r>
      <w:r>
        <w:rPr>
          <w:color w:val="231F20"/>
          <w:sz w:val="18"/>
        </w:rPr>
        <w:t>of</w:t>
      </w:r>
      <w:r>
        <w:rPr>
          <w:color w:val="231F20"/>
          <w:spacing w:val="-11"/>
          <w:sz w:val="18"/>
        </w:rPr>
        <w:t> </w:t>
      </w:r>
      <w:r>
        <w:rPr>
          <w:color w:val="231F20"/>
          <w:sz w:val="18"/>
        </w:rPr>
        <w:t>multi-locem</w:t>
      </w:r>
      <w:r>
        <w:rPr>
          <w:color w:val="231F20"/>
          <w:spacing w:val="-12"/>
          <w:sz w:val="18"/>
        </w:rPr>
        <w:t> </w:t>
      </w:r>
      <w:r>
        <w:rPr>
          <w:color w:val="231F20"/>
          <w:sz w:val="18"/>
        </w:rPr>
        <w:t>anthroponyms</w:t>
      </w:r>
      <w:r>
        <w:rPr>
          <w:color w:val="231F20"/>
          <w:spacing w:val="-42"/>
          <w:sz w:val="18"/>
        </w:rPr>
        <w:t> </w:t>
      </w:r>
      <w:r>
        <w:rPr>
          <w:color w:val="231F20"/>
          <w:sz w:val="18"/>
        </w:rPr>
        <w:t>recorded</w:t>
      </w:r>
      <w:r>
        <w:rPr>
          <w:color w:val="231F20"/>
          <w:spacing w:val="-7"/>
          <w:sz w:val="18"/>
        </w:rPr>
        <w:t> </w:t>
      </w:r>
      <w:r>
        <w:rPr>
          <w:color w:val="231F20"/>
          <w:sz w:val="18"/>
        </w:rPr>
        <w:t>in</w:t>
      </w:r>
      <w:r>
        <w:rPr>
          <w:color w:val="231F20"/>
          <w:spacing w:val="-7"/>
          <w:sz w:val="18"/>
        </w:rPr>
        <w:t> </w:t>
      </w:r>
      <w:r>
        <w:rPr>
          <w:color w:val="231F20"/>
          <w:sz w:val="18"/>
        </w:rPr>
        <w:t>Old</w:t>
      </w:r>
      <w:r>
        <w:rPr>
          <w:color w:val="231F20"/>
          <w:spacing w:val="-7"/>
          <w:sz w:val="18"/>
        </w:rPr>
        <w:t> </w:t>
      </w:r>
      <w:r>
        <w:rPr>
          <w:color w:val="231F20"/>
          <w:sz w:val="18"/>
        </w:rPr>
        <w:t>Bohemian</w:t>
      </w:r>
      <w:r>
        <w:rPr>
          <w:color w:val="231F20"/>
          <w:spacing w:val="-7"/>
          <w:sz w:val="18"/>
        </w:rPr>
        <w:t> </w:t>
      </w:r>
      <w:r>
        <w:rPr>
          <w:color w:val="231F20"/>
          <w:sz w:val="18"/>
        </w:rPr>
        <w:t>monuments</w:t>
      </w:r>
      <w:r>
        <w:rPr>
          <w:color w:val="231F20"/>
          <w:spacing w:val="-6"/>
          <w:sz w:val="18"/>
        </w:rPr>
        <w:t> </w:t>
      </w:r>
      <w:r>
        <w:rPr>
          <w:color w:val="231F20"/>
          <w:sz w:val="18"/>
        </w:rPr>
        <w:t>of</w:t>
      </w:r>
      <w:r>
        <w:rPr>
          <w:color w:val="231F20"/>
          <w:spacing w:val="-7"/>
          <w:sz w:val="18"/>
        </w:rPr>
        <w:t> </w:t>
      </w:r>
      <w:r>
        <w:rPr>
          <w:color w:val="231F20"/>
          <w:sz w:val="18"/>
        </w:rPr>
        <w:t>the</w:t>
      </w:r>
      <w:r>
        <w:rPr>
          <w:color w:val="231F20"/>
          <w:spacing w:val="-7"/>
          <w:sz w:val="18"/>
        </w:rPr>
        <w:t> </w:t>
      </w:r>
      <w:r>
        <w:rPr>
          <w:color w:val="231F20"/>
          <w:sz w:val="18"/>
        </w:rPr>
        <w:t>administrative</w:t>
      </w:r>
      <w:r>
        <w:rPr>
          <w:color w:val="231F20"/>
          <w:spacing w:val="-7"/>
          <w:sz w:val="18"/>
        </w:rPr>
        <w:t> </w:t>
      </w:r>
      <w:r>
        <w:rPr>
          <w:color w:val="231F20"/>
          <w:sz w:val="18"/>
        </w:rPr>
        <w:t>style</w:t>
      </w:r>
      <w:r>
        <w:rPr>
          <w:color w:val="231F20"/>
          <w:spacing w:val="-7"/>
          <w:sz w:val="18"/>
        </w:rPr>
        <w:t> </w:t>
      </w:r>
      <w:r>
        <w:rPr>
          <w:color w:val="231F20"/>
          <w:sz w:val="18"/>
        </w:rPr>
        <w:t>of</w:t>
      </w:r>
      <w:r>
        <w:rPr>
          <w:color w:val="231F20"/>
          <w:spacing w:val="-6"/>
          <w:sz w:val="18"/>
        </w:rPr>
        <w:t> </w:t>
      </w:r>
      <w:r>
        <w:rPr>
          <w:color w:val="231F20"/>
          <w:sz w:val="18"/>
        </w:rPr>
        <w:t>the</w:t>
      </w:r>
      <w:r>
        <w:rPr>
          <w:color w:val="231F20"/>
          <w:spacing w:val="-7"/>
          <w:sz w:val="18"/>
        </w:rPr>
        <w:t> </w:t>
      </w:r>
      <w:r>
        <w:rPr>
          <w:color w:val="231F20"/>
          <w:sz w:val="18"/>
        </w:rPr>
        <w:t>11th–17th</w:t>
      </w:r>
      <w:r>
        <w:rPr>
          <w:color w:val="231F20"/>
          <w:spacing w:val="-7"/>
          <w:sz w:val="18"/>
        </w:rPr>
        <w:t> </w:t>
      </w:r>
      <w:r>
        <w:rPr>
          <w:color w:val="231F20"/>
          <w:sz w:val="18"/>
        </w:rPr>
        <w:t>centuries.</w:t>
      </w:r>
      <w:r>
        <w:rPr>
          <w:color w:val="231F20"/>
          <w:spacing w:val="-10"/>
          <w:sz w:val="18"/>
        </w:rPr>
        <w:t> </w:t>
      </w:r>
      <w:r>
        <w:rPr>
          <w:color w:val="231F20"/>
          <w:sz w:val="18"/>
        </w:rPr>
        <w:t>The</w:t>
      </w:r>
      <w:r>
        <w:rPr>
          <w:color w:val="231F20"/>
          <w:spacing w:val="-6"/>
          <w:sz w:val="18"/>
        </w:rPr>
        <w:t> </w:t>
      </w:r>
      <w:r>
        <w:rPr>
          <w:color w:val="231F20"/>
          <w:sz w:val="18"/>
        </w:rPr>
        <w:t>analysis</w:t>
      </w:r>
      <w:r>
        <w:rPr>
          <w:color w:val="231F20"/>
          <w:spacing w:val="-7"/>
          <w:sz w:val="18"/>
        </w:rPr>
        <w:t> </w:t>
      </w:r>
      <w:r>
        <w:rPr>
          <w:color w:val="231F20"/>
          <w:sz w:val="18"/>
        </w:rPr>
        <w:t>of</w:t>
      </w:r>
      <w:r>
        <w:rPr>
          <w:color w:val="231F20"/>
          <w:spacing w:val="-7"/>
          <w:sz w:val="18"/>
        </w:rPr>
        <w:t> </w:t>
      </w:r>
      <w:r>
        <w:rPr>
          <w:color w:val="231F20"/>
          <w:sz w:val="18"/>
        </w:rPr>
        <w:t>language</w:t>
      </w:r>
      <w:r>
        <w:rPr>
          <w:color w:val="231F20"/>
          <w:spacing w:val="-7"/>
          <w:sz w:val="18"/>
        </w:rPr>
        <w:t> </w:t>
      </w:r>
      <w:r>
        <w:rPr>
          <w:color w:val="231F20"/>
          <w:sz w:val="18"/>
        </w:rPr>
        <w:t>material</w:t>
      </w:r>
      <w:r>
        <w:rPr>
          <w:color w:val="231F20"/>
          <w:spacing w:val="-42"/>
          <w:sz w:val="18"/>
        </w:rPr>
        <w:t> </w:t>
      </w:r>
      <w:r>
        <w:rPr>
          <w:color w:val="231F20"/>
          <w:sz w:val="18"/>
        </w:rPr>
        <w:t>was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carried out on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the basis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of written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monuments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of official business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style.</w:t>
      </w:r>
    </w:p>
    <w:p>
      <w:pPr>
        <w:spacing w:line="232" w:lineRule="auto" w:before="0"/>
        <w:ind w:left="117" w:right="113" w:firstLine="500"/>
        <w:jc w:val="both"/>
        <w:rPr>
          <w:sz w:val="18"/>
        </w:rPr>
      </w:pPr>
      <w:r>
        <w:rPr>
          <w:color w:val="231F20"/>
          <w:sz w:val="18"/>
        </w:rPr>
        <w:t>The article examines the lexical-semantic varieties of nicknames recorded as components of anthroponymic formulas,</w:t>
      </w:r>
      <w:r>
        <w:rPr>
          <w:color w:val="231F20"/>
          <w:spacing w:val="1"/>
          <w:sz w:val="18"/>
        </w:rPr>
        <w:t> </w:t>
      </w:r>
      <w:r>
        <w:rPr>
          <w:color w:val="231F20"/>
          <w:sz w:val="18"/>
        </w:rPr>
        <w:t>productivity and dynamics of distribution over the centuries.</w:t>
      </w:r>
    </w:p>
    <w:p>
      <w:pPr>
        <w:spacing w:line="197" w:lineRule="exact" w:before="0"/>
        <w:ind w:left="612" w:right="0" w:firstLine="0"/>
        <w:jc w:val="both"/>
        <w:rPr>
          <w:sz w:val="18"/>
        </w:rPr>
      </w:pPr>
      <w:r>
        <w:rPr>
          <w:color w:val="231F20"/>
          <w:sz w:val="18"/>
        </w:rPr>
        <w:t>The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analysis reproduces the main trends in the development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of Old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Czech anthroponymy during the analyzed period.</w:t>
      </w:r>
    </w:p>
    <w:p>
      <w:pPr>
        <w:spacing w:line="232" w:lineRule="auto" w:before="0"/>
        <w:ind w:left="117" w:right="113" w:firstLine="514"/>
        <w:jc w:val="both"/>
        <w:rPr>
          <w:sz w:val="18"/>
        </w:rPr>
      </w:pPr>
      <w:r>
        <w:rPr>
          <w:color w:val="231F20"/>
          <w:sz w:val="18"/>
        </w:rPr>
        <w:t>From the 14th century Along with the name, several signs (for example, individual and place-named) often became</w:t>
      </w:r>
      <w:r>
        <w:rPr>
          <w:color w:val="231F20"/>
          <w:spacing w:val="1"/>
          <w:sz w:val="18"/>
        </w:rPr>
        <w:t> </w:t>
      </w:r>
      <w:r>
        <w:rPr>
          <w:color w:val="231F20"/>
          <w:sz w:val="18"/>
        </w:rPr>
        <w:t>relevant means of identifying a person at the same time. The most common two-character model of naming people since the</w:t>
      </w:r>
      <w:r>
        <w:rPr>
          <w:color w:val="231F20"/>
          <w:spacing w:val="1"/>
          <w:sz w:val="18"/>
        </w:rPr>
        <w:t> </w:t>
      </w:r>
      <w:r>
        <w:rPr>
          <w:color w:val="231F20"/>
          <w:sz w:val="18"/>
        </w:rPr>
        <w:t>17th</w:t>
      </w:r>
      <w:r>
        <w:rPr>
          <w:color w:val="231F20"/>
          <w:spacing w:val="-5"/>
          <w:sz w:val="18"/>
        </w:rPr>
        <w:t> </w:t>
      </w:r>
      <w:r>
        <w:rPr>
          <w:color w:val="231F20"/>
          <w:sz w:val="18"/>
        </w:rPr>
        <w:t>century</w:t>
      </w:r>
      <w:r>
        <w:rPr>
          <w:color w:val="231F20"/>
          <w:spacing w:val="-5"/>
          <w:sz w:val="18"/>
        </w:rPr>
        <w:t> </w:t>
      </w:r>
      <w:r>
        <w:rPr>
          <w:color w:val="231F20"/>
          <w:sz w:val="18"/>
        </w:rPr>
        <w:t>is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a</w:t>
      </w:r>
      <w:r>
        <w:rPr>
          <w:color w:val="231F20"/>
          <w:spacing w:val="-5"/>
          <w:sz w:val="18"/>
        </w:rPr>
        <w:t> </w:t>
      </w:r>
      <w:r>
        <w:rPr>
          <w:color w:val="231F20"/>
          <w:sz w:val="18"/>
        </w:rPr>
        <w:t>personal</w:t>
      </w:r>
      <w:r>
        <w:rPr>
          <w:color w:val="231F20"/>
          <w:spacing w:val="-5"/>
          <w:sz w:val="18"/>
        </w:rPr>
        <w:t> </w:t>
      </w:r>
      <w:r>
        <w:rPr>
          <w:color w:val="231F20"/>
          <w:sz w:val="18"/>
        </w:rPr>
        <w:t>name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+</w:t>
      </w:r>
      <w:r>
        <w:rPr>
          <w:color w:val="231F20"/>
          <w:spacing w:val="-5"/>
          <w:sz w:val="18"/>
        </w:rPr>
        <w:t> </w:t>
      </w:r>
      <w:r>
        <w:rPr>
          <w:color w:val="231F20"/>
          <w:sz w:val="18"/>
        </w:rPr>
        <w:t>a</w:t>
      </w:r>
      <w:r>
        <w:rPr>
          <w:color w:val="231F20"/>
          <w:spacing w:val="-5"/>
          <w:sz w:val="18"/>
        </w:rPr>
        <w:t> </w:t>
      </w:r>
      <w:r>
        <w:rPr>
          <w:color w:val="231F20"/>
          <w:sz w:val="18"/>
        </w:rPr>
        <w:t>nickname.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Such</w:t>
      </w:r>
      <w:r>
        <w:rPr>
          <w:color w:val="231F20"/>
          <w:spacing w:val="-5"/>
          <w:sz w:val="18"/>
        </w:rPr>
        <w:t> </w:t>
      </w:r>
      <w:r>
        <w:rPr>
          <w:color w:val="231F20"/>
          <w:sz w:val="18"/>
        </w:rPr>
        <w:t>productivity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of</w:t>
      </w:r>
      <w:r>
        <w:rPr>
          <w:color w:val="231F20"/>
          <w:spacing w:val="-5"/>
          <w:sz w:val="18"/>
        </w:rPr>
        <w:t> </w:t>
      </w:r>
      <w:r>
        <w:rPr>
          <w:color w:val="231F20"/>
          <w:sz w:val="18"/>
        </w:rPr>
        <w:t>nicknames</w:t>
      </w:r>
      <w:r>
        <w:rPr>
          <w:color w:val="231F20"/>
          <w:spacing w:val="-5"/>
          <w:sz w:val="18"/>
        </w:rPr>
        <w:t> </w:t>
      </w:r>
      <w:r>
        <w:rPr>
          <w:color w:val="231F20"/>
          <w:sz w:val="18"/>
        </w:rPr>
        <w:t>was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associated</w:t>
      </w:r>
      <w:r>
        <w:rPr>
          <w:color w:val="231F20"/>
          <w:spacing w:val="-5"/>
          <w:sz w:val="18"/>
        </w:rPr>
        <w:t> </w:t>
      </w:r>
      <w:r>
        <w:rPr>
          <w:color w:val="231F20"/>
          <w:sz w:val="18"/>
        </w:rPr>
        <w:t>with</w:t>
      </w:r>
      <w:r>
        <w:rPr>
          <w:color w:val="231F20"/>
          <w:spacing w:val="-5"/>
          <w:sz w:val="18"/>
        </w:rPr>
        <w:t> </w:t>
      </w:r>
      <w:r>
        <w:rPr>
          <w:color w:val="231F20"/>
          <w:sz w:val="18"/>
        </w:rPr>
        <w:t>their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spread</w:t>
      </w:r>
      <w:r>
        <w:rPr>
          <w:color w:val="231F20"/>
          <w:spacing w:val="-5"/>
          <w:sz w:val="18"/>
        </w:rPr>
        <w:t> </w:t>
      </w:r>
      <w:r>
        <w:rPr>
          <w:color w:val="231F20"/>
          <w:sz w:val="18"/>
        </w:rPr>
        <w:t>in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the</w:t>
      </w:r>
      <w:r>
        <w:rPr>
          <w:color w:val="231F20"/>
          <w:spacing w:val="-5"/>
          <w:sz w:val="18"/>
        </w:rPr>
        <w:t> </w:t>
      </w:r>
      <w:r>
        <w:rPr>
          <w:color w:val="231F20"/>
          <w:sz w:val="18"/>
        </w:rPr>
        <w:t>function</w:t>
      </w:r>
      <w:r>
        <w:rPr>
          <w:color w:val="231F20"/>
          <w:spacing w:val="-43"/>
          <w:sz w:val="18"/>
        </w:rPr>
        <w:t> </w:t>
      </w:r>
      <w:r>
        <w:rPr>
          <w:color w:val="231F20"/>
          <w:sz w:val="18"/>
        </w:rPr>
        <w:t>of generic names. Numerous examples from Czech sources testify that in the 17th–18th centuries on the eve of the official</w:t>
      </w:r>
      <w:r>
        <w:rPr>
          <w:color w:val="231F20"/>
          <w:spacing w:val="1"/>
          <w:sz w:val="18"/>
        </w:rPr>
        <w:t> </w:t>
      </w:r>
      <w:r>
        <w:rPr>
          <w:color w:val="231F20"/>
          <w:sz w:val="18"/>
        </w:rPr>
        <w:t>codification of surnames, it was nicknames that were characterized by inheritance. In the conditions of population growth,</w:t>
      </w:r>
      <w:r>
        <w:rPr>
          <w:color w:val="231F20"/>
          <w:spacing w:val="1"/>
          <w:sz w:val="18"/>
        </w:rPr>
        <w:t> </w:t>
      </w:r>
      <w:r>
        <w:rPr>
          <w:color w:val="231F20"/>
          <w:sz w:val="18"/>
        </w:rPr>
        <w:t>urban</w:t>
      </w:r>
      <w:r>
        <w:rPr>
          <w:color w:val="231F20"/>
          <w:spacing w:val="-9"/>
          <w:sz w:val="18"/>
        </w:rPr>
        <w:t> </w:t>
      </w:r>
      <w:r>
        <w:rPr>
          <w:color w:val="231F20"/>
          <w:sz w:val="18"/>
        </w:rPr>
        <w:t>development,</w:t>
      </w:r>
      <w:r>
        <w:rPr>
          <w:color w:val="231F20"/>
          <w:spacing w:val="-8"/>
          <w:sz w:val="18"/>
        </w:rPr>
        <w:t> </w:t>
      </w:r>
      <w:r>
        <w:rPr>
          <w:color w:val="231F20"/>
          <w:sz w:val="18"/>
        </w:rPr>
        <w:t>and</w:t>
      </w:r>
      <w:r>
        <w:rPr>
          <w:color w:val="231F20"/>
          <w:spacing w:val="-8"/>
          <w:sz w:val="18"/>
        </w:rPr>
        <w:t> </w:t>
      </w:r>
      <w:r>
        <w:rPr>
          <w:color w:val="231F20"/>
          <w:sz w:val="18"/>
        </w:rPr>
        <w:t>population</w:t>
      </w:r>
      <w:r>
        <w:rPr>
          <w:color w:val="231F20"/>
          <w:spacing w:val="-8"/>
          <w:sz w:val="18"/>
        </w:rPr>
        <w:t> </w:t>
      </w:r>
      <w:r>
        <w:rPr>
          <w:color w:val="231F20"/>
          <w:sz w:val="18"/>
        </w:rPr>
        <w:t>migration,</w:t>
      </w:r>
      <w:r>
        <w:rPr>
          <w:color w:val="231F20"/>
          <w:spacing w:val="-8"/>
          <w:sz w:val="18"/>
        </w:rPr>
        <w:t> </w:t>
      </w:r>
      <w:r>
        <w:rPr>
          <w:color w:val="231F20"/>
          <w:sz w:val="18"/>
        </w:rPr>
        <w:t>neither</w:t>
      </w:r>
      <w:r>
        <w:rPr>
          <w:color w:val="231F20"/>
          <w:spacing w:val="-8"/>
          <w:sz w:val="18"/>
        </w:rPr>
        <w:t> </w:t>
      </w:r>
      <w:r>
        <w:rPr>
          <w:color w:val="231F20"/>
          <w:sz w:val="18"/>
        </w:rPr>
        <w:t>a</w:t>
      </w:r>
      <w:r>
        <w:rPr>
          <w:color w:val="231F20"/>
          <w:spacing w:val="-8"/>
          <w:sz w:val="18"/>
        </w:rPr>
        <w:t> </w:t>
      </w:r>
      <w:r>
        <w:rPr>
          <w:color w:val="231F20"/>
          <w:sz w:val="18"/>
        </w:rPr>
        <w:t>possessive</w:t>
      </w:r>
      <w:r>
        <w:rPr>
          <w:color w:val="231F20"/>
          <w:spacing w:val="-9"/>
          <w:sz w:val="18"/>
        </w:rPr>
        <w:t> </w:t>
      </w:r>
      <w:r>
        <w:rPr>
          <w:color w:val="231F20"/>
          <w:sz w:val="18"/>
        </w:rPr>
        <w:t>name</w:t>
      </w:r>
      <w:r>
        <w:rPr>
          <w:color w:val="231F20"/>
          <w:spacing w:val="-8"/>
          <w:sz w:val="18"/>
        </w:rPr>
        <w:t> </w:t>
      </w:r>
      <w:r>
        <w:rPr>
          <w:color w:val="231F20"/>
          <w:sz w:val="18"/>
        </w:rPr>
        <w:t>nor</w:t>
      </w:r>
      <w:r>
        <w:rPr>
          <w:color w:val="231F20"/>
          <w:spacing w:val="-8"/>
          <w:sz w:val="18"/>
        </w:rPr>
        <w:t> </w:t>
      </w:r>
      <w:r>
        <w:rPr>
          <w:color w:val="231F20"/>
          <w:sz w:val="18"/>
        </w:rPr>
        <w:t>a</w:t>
      </w:r>
      <w:r>
        <w:rPr>
          <w:color w:val="231F20"/>
          <w:spacing w:val="-8"/>
          <w:sz w:val="18"/>
        </w:rPr>
        <w:t> </w:t>
      </w:r>
      <w:r>
        <w:rPr>
          <w:color w:val="231F20"/>
          <w:sz w:val="18"/>
        </w:rPr>
        <w:t>toponym</w:t>
      </w:r>
      <w:r>
        <w:rPr>
          <w:color w:val="231F20"/>
          <w:spacing w:val="-8"/>
          <w:sz w:val="18"/>
        </w:rPr>
        <w:t> </w:t>
      </w:r>
      <w:r>
        <w:rPr>
          <w:color w:val="231F20"/>
          <w:sz w:val="18"/>
        </w:rPr>
        <w:t>could</w:t>
      </w:r>
      <w:r>
        <w:rPr>
          <w:color w:val="231F20"/>
          <w:spacing w:val="-8"/>
          <w:sz w:val="18"/>
        </w:rPr>
        <w:t> </w:t>
      </w:r>
      <w:r>
        <w:rPr>
          <w:color w:val="231F20"/>
          <w:sz w:val="18"/>
        </w:rPr>
        <w:t>provide</w:t>
      </w:r>
      <w:r>
        <w:rPr>
          <w:color w:val="231F20"/>
          <w:spacing w:val="-8"/>
          <w:sz w:val="18"/>
        </w:rPr>
        <w:t> </w:t>
      </w:r>
      <w:r>
        <w:rPr>
          <w:color w:val="231F20"/>
          <w:sz w:val="18"/>
        </w:rPr>
        <w:t>society</w:t>
      </w:r>
      <w:r>
        <w:rPr>
          <w:color w:val="231F20"/>
          <w:spacing w:val="-9"/>
          <w:sz w:val="18"/>
        </w:rPr>
        <w:t> </w:t>
      </w:r>
      <w:r>
        <w:rPr>
          <w:color w:val="231F20"/>
          <w:sz w:val="18"/>
        </w:rPr>
        <w:t>with</w:t>
      </w:r>
      <w:r>
        <w:rPr>
          <w:color w:val="231F20"/>
          <w:spacing w:val="-8"/>
          <w:sz w:val="18"/>
        </w:rPr>
        <w:t> </w:t>
      </w:r>
      <w:r>
        <w:rPr>
          <w:color w:val="231F20"/>
          <w:sz w:val="18"/>
        </w:rPr>
        <w:t>an</w:t>
      </w:r>
      <w:r>
        <w:rPr>
          <w:color w:val="231F20"/>
          <w:spacing w:val="-8"/>
          <w:sz w:val="18"/>
        </w:rPr>
        <w:t> </w:t>
      </w:r>
      <w:r>
        <w:rPr>
          <w:color w:val="231F20"/>
          <w:sz w:val="18"/>
        </w:rPr>
        <w:t>effective</w:t>
      </w:r>
      <w:r>
        <w:rPr>
          <w:color w:val="231F20"/>
          <w:spacing w:val="-42"/>
          <w:sz w:val="18"/>
        </w:rPr>
        <w:t> </w:t>
      </w:r>
      <w:r>
        <w:rPr>
          <w:color w:val="231F20"/>
          <w:sz w:val="18"/>
        </w:rPr>
        <w:t>separation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of members of one family from members of other families.</w:t>
      </w:r>
    </w:p>
    <w:p>
      <w:pPr>
        <w:spacing w:line="197" w:lineRule="exact" w:before="0"/>
        <w:ind w:left="570" w:right="0" w:firstLine="0"/>
        <w:jc w:val="both"/>
        <w:rPr>
          <w:sz w:val="18"/>
        </w:rPr>
      </w:pPr>
      <w:r>
        <w:rPr>
          <w:b/>
          <w:color w:val="231F20"/>
          <w:sz w:val="18"/>
        </w:rPr>
        <w:t>Keywords:</w:t>
      </w:r>
      <w:r>
        <w:rPr>
          <w:b/>
          <w:color w:val="231F20"/>
          <w:spacing w:val="-3"/>
          <w:sz w:val="18"/>
        </w:rPr>
        <w:t> </w:t>
      </w:r>
      <w:r>
        <w:rPr>
          <w:color w:val="231F20"/>
          <w:sz w:val="18"/>
        </w:rPr>
        <w:t>anthroponymy,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compound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personal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name,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anthroponymic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formula,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nickname,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guild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nicknames.</w:t>
      </w:r>
    </w:p>
    <w:p>
      <w:pPr>
        <w:pStyle w:val="BodyText"/>
        <w:spacing w:before="10"/>
        <w:ind w:left="0"/>
        <w:jc w:val="left"/>
        <w:rPr>
          <w:sz w:val="19"/>
        </w:rPr>
      </w:pPr>
    </w:p>
    <w:p>
      <w:pPr>
        <w:pStyle w:val="BodyText"/>
        <w:ind w:left="570"/>
      </w:pPr>
      <w:r>
        <w:rPr>
          <w:color w:val="231F20"/>
        </w:rPr>
        <w:t>©</w:t>
      </w:r>
      <w:r>
        <w:rPr>
          <w:color w:val="231F20"/>
          <w:spacing w:val="-1"/>
        </w:rPr>
        <w:t> </w:t>
      </w:r>
      <w:r>
        <w:rPr>
          <w:color w:val="231F20"/>
        </w:rPr>
        <w:t>Петріца Н.,</w:t>
      </w:r>
      <w:r>
        <w:rPr>
          <w:color w:val="231F20"/>
          <w:spacing w:val="-2"/>
        </w:rPr>
        <w:t> </w:t>
      </w:r>
      <w:r>
        <w:rPr>
          <w:color w:val="231F20"/>
        </w:rPr>
        <w:t>2022 р.</w:t>
      </w:r>
    </w:p>
    <w:p>
      <w:pPr>
        <w:pStyle w:val="BodyText"/>
        <w:spacing w:before="7"/>
        <w:ind w:left="0"/>
        <w:jc w:val="left"/>
        <w:rPr>
          <w:sz w:val="19"/>
        </w:rPr>
      </w:pPr>
    </w:p>
    <w:p>
      <w:pPr>
        <w:pStyle w:val="BodyText"/>
        <w:spacing w:before="1"/>
        <w:ind w:right="115" w:firstLine="453"/>
      </w:pPr>
      <w:r>
        <w:rPr/>
        <w:pict>
          <v:line style="position:absolute;mso-position-horizontal-relative:page;mso-position-vertical-relative:paragraph;z-index:15732736" from="116.4179pt,33.274837pt" to="118.9179pt,33.274837pt" stroked="true" strokeweight=".488pt" strokecolor="#0562c1">
            <v:stroke dashstyle="solid"/>
            <w10:wrap type="none"/>
          </v:line>
        </w:pict>
      </w:r>
      <w:r>
        <w:rPr>
          <w:b/>
          <w:color w:val="231F20"/>
        </w:rPr>
        <w:t>Наталія</w:t>
      </w:r>
      <w:r>
        <w:rPr>
          <w:b/>
          <w:color w:val="231F20"/>
          <w:spacing w:val="-4"/>
        </w:rPr>
        <w:t> </w:t>
      </w:r>
      <w:r>
        <w:rPr>
          <w:b/>
          <w:color w:val="231F20"/>
        </w:rPr>
        <w:t>Петріца</w:t>
      </w:r>
      <w:r>
        <w:rPr>
          <w:b/>
          <w:color w:val="231F20"/>
          <w:spacing w:val="-3"/>
        </w:rPr>
        <w:t> </w:t>
      </w:r>
      <w:r>
        <w:rPr>
          <w:color w:val="231F20"/>
        </w:rPr>
        <w:t>‒</w:t>
      </w:r>
      <w:r>
        <w:rPr>
          <w:color w:val="231F20"/>
          <w:spacing w:val="-3"/>
        </w:rPr>
        <w:t> </w:t>
      </w:r>
      <w:r>
        <w:rPr>
          <w:color w:val="231F20"/>
        </w:rPr>
        <w:t>кандидат</w:t>
      </w:r>
      <w:r>
        <w:rPr>
          <w:color w:val="231F20"/>
          <w:spacing w:val="-3"/>
        </w:rPr>
        <w:t> </w:t>
      </w:r>
      <w:r>
        <w:rPr>
          <w:color w:val="231F20"/>
        </w:rPr>
        <w:t>філологічних</w:t>
      </w:r>
      <w:r>
        <w:rPr>
          <w:color w:val="231F20"/>
          <w:spacing w:val="-3"/>
        </w:rPr>
        <w:t> </w:t>
      </w:r>
      <w:r>
        <w:rPr>
          <w:color w:val="231F20"/>
        </w:rPr>
        <w:t>наук,</w:t>
      </w:r>
      <w:r>
        <w:rPr>
          <w:color w:val="231F20"/>
          <w:spacing w:val="-3"/>
        </w:rPr>
        <w:t> </w:t>
      </w:r>
      <w:r>
        <w:rPr>
          <w:color w:val="231F20"/>
        </w:rPr>
        <w:t>доцент</w:t>
      </w:r>
      <w:r>
        <w:rPr>
          <w:color w:val="231F20"/>
          <w:spacing w:val="-3"/>
        </w:rPr>
        <w:t> </w:t>
      </w:r>
      <w:r>
        <w:rPr>
          <w:color w:val="231F20"/>
        </w:rPr>
        <w:t>кафедри</w:t>
      </w:r>
      <w:r>
        <w:rPr>
          <w:color w:val="231F20"/>
          <w:spacing w:val="-3"/>
        </w:rPr>
        <w:t> </w:t>
      </w:r>
      <w:r>
        <w:rPr>
          <w:color w:val="231F20"/>
        </w:rPr>
        <w:t>словацької</w:t>
      </w:r>
      <w:r>
        <w:rPr>
          <w:color w:val="231F20"/>
          <w:spacing w:val="-3"/>
        </w:rPr>
        <w:t> </w:t>
      </w:r>
      <w:r>
        <w:rPr>
          <w:color w:val="231F20"/>
        </w:rPr>
        <w:t>філології</w:t>
      </w:r>
      <w:r>
        <w:rPr>
          <w:color w:val="231F20"/>
          <w:spacing w:val="-3"/>
        </w:rPr>
        <w:t> </w:t>
      </w:r>
      <w:r>
        <w:rPr>
          <w:color w:val="231F20"/>
        </w:rPr>
        <w:t>Ужгородсько-</w:t>
      </w:r>
      <w:r>
        <w:rPr>
          <w:color w:val="231F20"/>
          <w:spacing w:val="-48"/>
        </w:rPr>
        <w:t> </w:t>
      </w:r>
      <w:r>
        <w:rPr>
          <w:color w:val="231F20"/>
        </w:rPr>
        <w:t>го</w:t>
      </w:r>
      <w:r>
        <w:rPr>
          <w:color w:val="231F20"/>
          <w:spacing w:val="-11"/>
        </w:rPr>
        <w:t> </w:t>
      </w:r>
      <w:r>
        <w:rPr>
          <w:color w:val="231F20"/>
        </w:rPr>
        <w:t>національного</w:t>
      </w:r>
      <w:r>
        <w:rPr>
          <w:color w:val="231F20"/>
          <w:spacing w:val="-10"/>
        </w:rPr>
        <w:t> </w:t>
      </w:r>
      <w:r>
        <w:rPr>
          <w:color w:val="231F20"/>
        </w:rPr>
        <w:t>університету,</w:t>
      </w:r>
      <w:r>
        <w:rPr>
          <w:color w:val="231F20"/>
          <w:spacing w:val="-11"/>
        </w:rPr>
        <w:t> </w:t>
      </w:r>
      <w:r>
        <w:rPr>
          <w:color w:val="231F20"/>
        </w:rPr>
        <w:t>Ужгород,</w:t>
      </w:r>
      <w:r>
        <w:rPr>
          <w:color w:val="231F20"/>
          <w:spacing w:val="-10"/>
        </w:rPr>
        <w:t> </w:t>
      </w:r>
      <w:r>
        <w:rPr>
          <w:color w:val="231F20"/>
        </w:rPr>
        <w:t>Україна;</w:t>
      </w:r>
      <w:r>
        <w:rPr>
          <w:color w:val="231F20"/>
          <w:spacing w:val="-10"/>
        </w:rPr>
        <w:t> </w:t>
      </w:r>
      <w:r>
        <w:rPr>
          <w:color w:val="231F20"/>
        </w:rPr>
        <w:t>natalia.petrica@uzhnu.edu.ua;</w:t>
      </w:r>
      <w:r>
        <w:rPr>
          <w:color w:val="231F20"/>
          <w:spacing w:val="-11"/>
        </w:rPr>
        <w:t> </w:t>
      </w:r>
      <w:r>
        <w:rPr>
          <w:color w:val="231F20"/>
        </w:rPr>
        <w:t>https://orcid.org/0000-0003-</w:t>
      </w:r>
      <w:r>
        <w:rPr>
          <w:color w:val="231F20"/>
          <w:spacing w:val="-47"/>
        </w:rPr>
        <w:t> </w:t>
      </w:r>
      <w:r>
        <w:rPr>
          <w:color w:val="231F20"/>
        </w:rPr>
        <w:t>1205-931X</w:t>
      </w:r>
    </w:p>
    <w:p>
      <w:pPr>
        <w:pStyle w:val="BodyText"/>
        <w:spacing w:line="237" w:lineRule="auto"/>
        <w:ind w:right="115" w:firstLine="453"/>
      </w:pPr>
      <w:r>
        <w:rPr>
          <w:b/>
          <w:color w:val="231F20"/>
        </w:rPr>
        <w:t>Natalia Petritsa – </w:t>
      </w:r>
      <w:r>
        <w:rPr>
          <w:color w:val="231F20"/>
        </w:rPr>
        <w:t>Candidate of Philology, Associate Professor of the Slovak Philology Department,</w:t>
      </w:r>
      <w:r>
        <w:rPr>
          <w:color w:val="231F20"/>
          <w:spacing w:val="1"/>
        </w:rPr>
        <w:t> </w:t>
      </w:r>
      <w:r>
        <w:rPr>
          <w:color w:val="231F20"/>
        </w:rPr>
        <w:t>Uzhhorod National University, Uzhhorod, Ukraine; natalia.petrica@uzhnu.edu.ua; https://orcid.org/0000-0003-</w:t>
      </w:r>
      <w:r>
        <w:rPr>
          <w:color w:val="231F20"/>
          <w:spacing w:val="1"/>
        </w:rPr>
        <w:t> </w:t>
      </w:r>
      <w:r>
        <w:rPr>
          <w:color w:val="231F20"/>
        </w:rPr>
        <w:t>1205-931X</w:t>
      </w:r>
    </w:p>
    <w:sectPr>
      <w:pgSz w:w="11910" w:h="16840"/>
      <w:pgMar w:header="876" w:footer="1104" w:top="1120" w:bottom="114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</w:pPr>
    <w:r>
      <w:rPr/>
      <w:pict>
        <v:shape style="position:absolute;margin-left:67.866096pt;margin-top:774.264954pt;width:24pt;height:15.3pt;mso-position-horizontal-relative:page;mso-position-vertical-relative:page;z-index:-1592320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color w:val="231F20"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156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</w:pPr>
    <w:r>
      <w:rPr/>
      <w:pict>
        <v:shape style="position:absolute;margin-left:503.409485pt;margin-top:775.682373pt;width:24pt;height:15.3pt;mso-position-horizontal-relative:page;mso-position-vertical-relative:page;z-index:-1592268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color w:val="231F20"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157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8.370102pt;margin-top:41.82127pt;width:79.350pt;height:14.2pt;mso-position-horizontal-relative:page;mso-position-vertical-relative:page;z-index:-15924736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i/>
                    <w:sz w:val="22"/>
                  </w:rPr>
                </w:pPr>
                <w:r>
                  <w:rPr>
                    <w:i/>
                    <w:color w:val="231F20"/>
                    <w:sz w:val="22"/>
                  </w:rPr>
                  <w:t>Серія:</w:t>
                </w:r>
                <w:r>
                  <w:rPr>
                    <w:i/>
                    <w:color w:val="231F20"/>
                    <w:spacing w:val="-3"/>
                    <w:sz w:val="22"/>
                  </w:rPr>
                  <w:t> </w:t>
                </w:r>
                <w:r>
                  <w:rPr>
                    <w:i/>
                    <w:color w:val="231F20"/>
                    <w:sz w:val="22"/>
                  </w:rPr>
                  <w:t>Філологія</w:t>
                </w:r>
              </w:p>
            </w:txbxContent>
          </v:textbox>
          <w10:wrap type="none"/>
        </v:shape>
      </w:pict>
    </w:r>
    <w:r>
      <w:rPr/>
      <w:pict>
        <v:shape style="position:absolute;margin-left:452.94989pt;margin-top:41.82127pt;width:64pt;height:14.2pt;mso-position-horizontal-relative:page;mso-position-vertical-relative:page;z-index:-15924224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i/>
                    <w:sz w:val="22"/>
                  </w:rPr>
                </w:pPr>
                <w:r>
                  <w:rPr>
                    <w:i/>
                    <w:color w:val="231F20"/>
                    <w:sz w:val="22"/>
                  </w:rPr>
                  <w:t>Випуск 2 (48)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</w:pPr>
    <w:r>
      <w:rPr/>
      <w:pict>
        <v:shape style="position:absolute;margin-left:269.156586pt;margin-top:42.82127pt;width:247.6pt;height:14.2pt;mso-position-horizontal-relative:page;mso-position-vertical-relative:page;z-index:-15923712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i/>
                    <w:sz w:val="22"/>
                  </w:rPr>
                </w:pPr>
                <w:r>
                  <w:rPr>
                    <w:i/>
                    <w:color w:val="231F20"/>
                    <w:spacing w:val="-1"/>
                    <w:sz w:val="22"/>
                  </w:rPr>
                  <w:t>Науковий</w:t>
                </w:r>
                <w:r>
                  <w:rPr>
                    <w:i/>
                    <w:color w:val="231F20"/>
                    <w:spacing w:val="-13"/>
                    <w:sz w:val="22"/>
                  </w:rPr>
                  <w:t> </w:t>
                </w:r>
                <w:r>
                  <w:rPr>
                    <w:i/>
                    <w:color w:val="231F20"/>
                    <w:sz w:val="22"/>
                  </w:rPr>
                  <w:t>вісник</w:t>
                </w:r>
                <w:r>
                  <w:rPr>
                    <w:i/>
                    <w:color w:val="231F20"/>
                    <w:spacing w:val="-13"/>
                    <w:sz w:val="22"/>
                  </w:rPr>
                  <w:t> </w:t>
                </w:r>
                <w:r>
                  <w:rPr>
                    <w:i/>
                    <w:color w:val="231F20"/>
                    <w:sz w:val="22"/>
                  </w:rPr>
                  <w:t>Ужгородського</w:t>
                </w:r>
                <w:r>
                  <w:rPr>
                    <w:i/>
                    <w:color w:val="231F20"/>
                    <w:spacing w:val="-13"/>
                    <w:sz w:val="22"/>
                  </w:rPr>
                  <w:t> </w:t>
                </w:r>
                <w:r>
                  <w:rPr>
                    <w:i/>
                    <w:color w:val="231F20"/>
                    <w:sz w:val="22"/>
                  </w:rPr>
                  <w:t>університету,</w:t>
                </w:r>
                <w:r>
                  <w:rPr>
                    <w:i/>
                    <w:color w:val="231F20"/>
                    <w:spacing w:val="-13"/>
                    <w:sz w:val="22"/>
                  </w:rPr>
                  <w:t> </w:t>
                </w:r>
                <w:r>
                  <w:rPr>
                    <w:i/>
                    <w:color w:val="231F20"/>
                    <w:sz w:val="22"/>
                  </w:rPr>
                  <w:t>2022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1"/>
      <w:numFmt w:val="decimal"/>
      <w:lvlText w:val="%1."/>
      <w:lvlJc w:val="left"/>
      <w:pPr>
        <w:ind w:left="117" w:hanging="267"/>
        <w:jc w:val="left"/>
      </w:pPr>
      <w:rPr>
        <w:rFonts w:hint="default" w:ascii="Times New Roman" w:hAnsi="Times New Roman" w:eastAsia="Times New Roman" w:cs="Times New Roman"/>
        <w:color w:val="231F20"/>
        <w:w w:val="100"/>
        <w:sz w:val="20"/>
        <w:szCs w:val="20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038" w:hanging="267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1957" w:hanging="267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2875" w:hanging="267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3794" w:hanging="267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4712" w:hanging="267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5631" w:hanging="267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6549" w:hanging="267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7468" w:hanging="267"/>
      </w:pPr>
      <w:rPr>
        <w:rFonts w:hint="default"/>
        <w:lang w:val="uk-UA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117" w:hanging="333"/>
        <w:jc w:val="left"/>
      </w:pPr>
      <w:rPr>
        <w:rFonts w:hint="default" w:ascii="Times New Roman" w:hAnsi="Times New Roman" w:eastAsia="Times New Roman" w:cs="Times New Roman"/>
        <w:color w:val="231F20"/>
        <w:spacing w:val="-2"/>
        <w:w w:val="100"/>
        <w:sz w:val="20"/>
        <w:szCs w:val="20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038" w:hanging="333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1957" w:hanging="333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2875" w:hanging="333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3794" w:hanging="333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4712" w:hanging="333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5631" w:hanging="333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6549" w:hanging="333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7468" w:hanging="333"/>
      </w:pPr>
      <w:rPr>
        <w:rFonts w:hint="default"/>
        <w:lang w:val="uk-UA" w:eastAsia="en-US" w:bidi="ar-SA"/>
      </w:rPr>
    </w:lvl>
  </w:abstractNum>
  <w:abstractNum w:abstractNumId="2">
    <w:multiLevelType w:val="hybridMultilevel"/>
    <w:lvl w:ilvl="0">
      <w:start w:val="3"/>
      <w:numFmt w:val="decimal"/>
      <w:lvlText w:val="%1)"/>
      <w:lvlJc w:val="left"/>
      <w:pPr>
        <w:ind w:left="333" w:hanging="217"/>
        <w:jc w:val="left"/>
      </w:pPr>
      <w:rPr>
        <w:rFonts w:hint="default" w:ascii="Times New Roman" w:hAnsi="Times New Roman" w:eastAsia="Times New Roman" w:cs="Times New Roman"/>
        <w:color w:val="231F20"/>
        <w:w w:val="100"/>
        <w:sz w:val="20"/>
        <w:szCs w:val="20"/>
        <w:lang w:val="uk-UA" w:eastAsia="en-US" w:bidi="ar-SA"/>
      </w:rPr>
    </w:lvl>
    <w:lvl w:ilvl="1">
      <w:start w:val="1"/>
      <w:numFmt w:val="decimal"/>
      <w:lvlText w:val="%2."/>
      <w:lvlJc w:val="left"/>
      <w:pPr>
        <w:ind w:left="800" w:hanging="230"/>
        <w:jc w:val="left"/>
      </w:pPr>
      <w:rPr>
        <w:rFonts w:hint="default"/>
        <w:spacing w:val="-2"/>
        <w:w w:val="100"/>
        <w:lang w:val="uk-UA" w:eastAsia="en-US" w:bidi="ar-SA"/>
      </w:rPr>
    </w:lvl>
    <w:lvl w:ilvl="2">
      <w:start w:val="0"/>
      <w:numFmt w:val="bullet"/>
      <w:lvlText w:val="•"/>
      <w:lvlJc w:val="left"/>
      <w:pPr>
        <w:ind w:left="1216" w:hanging="230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1633" w:hanging="230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2050" w:hanging="230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2467" w:hanging="230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2884" w:hanging="230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3301" w:hanging="230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3718" w:hanging="230"/>
      </w:pPr>
      <w:rPr>
        <w:rFonts w:hint="default"/>
        <w:lang w:val="uk-UA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117" w:hanging="284"/>
        <w:jc w:val="right"/>
      </w:pPr>
      <w:rPr>
        <w:rFonts w:hint="default" w:ascii="Times New Roman" w:hAnsi="Times New Roman" w:eastAsia="Times New Roman" w:cs="Times New Roman"/>
        <w:b/>
        <w:bCs/>
        <w:color w:val="231F20"/>
        <w:w w:val="100"/>
        <w:sz w:val="20"/>
        <w:szCs w:val="20"/>
        <w:lang w:val="uk-UA" w:eastAsia="en-US" w:bidi="ar-SA"/>
      </w:rPr>
    </w:lvl>
    <w:lvl w:ilvl="1">
      <w:start w:val="0"/>
      <w:numFmt w:val="bullet"/>
      <w:lvlText w:val="•"/>
      <w:lvlJc w:val="left"/>
      <w:pPr>
        <w:ind w:left="570" w:hanging="284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1021" w:hanging="284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1472" w:hanging="284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1923" w:hanging="284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2374" w:hanging="284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2825" w:hanging="284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3275" w:hanging="284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3726" w:hanging="284"/>
      </w:pPr>
      <w:rPr>
        <w:rFonts w:hint="default"/>
        <w:lang w:val="uk-UA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17" w:hanging="202"/>
        <w:jc w:val="left"/>
      </w:pPr>
      <w:rPr>
        <w:rFonts w:hint="default" w:ascii="Times New Roman" w:hAnsi="Times New Roman" w:eastAsia="Times New Roman" w:cs="Times New Roman"/>
        <w:color w:val="231F20"/>
        <w:w w:val="100"/>
        <w:sz w:val="20"/>
        <w:szCs w:val="20"/>
        <w:lang w:val="uk-UA" w:eastAsia="en-US" w:bidi="ar-SA"/>
      </w:rPr>
    </w:lvl>
    <w:lvl w:ilvl="1">
      <w:start w:val="1"/>
      <w:numFmt w:val="decimal"/>
      <w:lvlText w:val="%2."/>
      <w:lvlJc w:val="left"/>
      <w:pPr>
        <w:ind w:left="117" w:hanging="193"/>
        <w:jc w:val="left"/>
      </w:pPr>
      <w:rPr>
        <w:rFonts w:hint="default" w:ascii="Times New Roman" w:hAnsi="Times New Roman" w:eastAsia="Times New Roman" w:cs="Times New Roman"/>
        <w:b/>
        <w:bCs/>
        <w:color w:val="231F20"/>
        <w:w w:val="100"/>
        <w:sz w:val="20"/>
        <w:szCs w:val="20"/>
        <w:lang w:val="uk-UA" w:eastAsia="en-US" w:bidi="ar-SA"/>
      </w:rPr>
    </w:lvl>
    <w:lvl w:ilvl="2">
      <w:start w:val="1"/>
      <w:numFmt w:val="decimal"/>
      <w:lvlText w:val="%2.%3."/>
      <w:lvlJc w:val="left"/>
      <w:pPr>
        <w:ind w:left="117" w:hanging="379"/>
        <w:jc w:val="left"/>
      </w:pPr>
      <w:rPr>
        <w:rFonts w:hint="default" w:ascii="Times New Roman" w:hAnsi="Times New Roman" w:eastAsia="Times New Roman" w:cs="Times New Roman"/>
        <w:b/>
        <w:bCs/>
        <w:color w:val="231F20"/>
        <w:w w:val="100"/>
        <w:sz w:val="20"/>
        <w:szCs w:val="20"/>
        <w:lang w:val="uk-UA" w:eastAsia="en-US" w:bidi="ar-SA"/>
      </w:rPr>
    </w:lvl>
    <w:lvl w:ilvl="3">
      <w:start w:val="1"/>
      <w:numFmt w:val="decimal"/>
      <w:lvlText w:val="%2.%3.%4."/>
      <w:lvlJc w:val="left"/>
      <w:pPr>
        <w:ind w:left="117" w:hanging="552"/>
        <w:jc w:val="left"/>
      </w:pPr>
      <w:rPr>
        <w:rFonts w:hint="default" w:ascii="Times New Roman" w:hAnsi="Times New Roman" w:eastAsia="Times New Roman" w:cs="Times New Roman"/>
        <w:b/>
        <w:bCs/>
        <w:color w:val="231F20"/>
        <w:w w:val="100"/>
        <w:sz w:val="20"/>
        <w:szCs w:val="20"/>
        <w:lang w:val="uk-UA" w:eastAsia="en-US" w:bidi="ar-SA"/>
      </w:rPr>
    </w:lvl>
    <w:lvl w:ilvl="4">
      <w:start w:val="0"/>
      <w:numFmt w:val="bullet"/>
      <w:lvlText w:val="•"/>
      <w:lvlJc w:val="left"/>
      <w:pPr>
        <w:ind w:left="571" w:hanging="552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455" w:hanging="552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339" w:hanging="552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223" w:hanging="552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107" w:hanging="552"/>
      </w:pPr>
      <w:rPr>
        <w:rFonts w:hint="default"/>
        <w:lang w:val="uk-UA" w:eastAsia="en-US" w:bidi="ar-SA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uk-UA" w:eastAsia="en-US" w:bidi="ar-SA"/>
    </w:rPr>
  </w:style>
  <w:style w:styleId="BodyText" w:type="paragraph">
    <w:name w:val="Body Text"/>
    <w:basedOn w:val="Normal"/>
    <w:uiPriority w:val="1"/>
    <w:qFormat/>
    <w:pPr>
      <w:ind w:left="117"/>
      <w:jc w:val="both"/>
    </w:pPr>
    <w:rPr>
      <w:rFonts w:ascii="Times New Roman" w:hAnsi="Times New Roman" w:eastAsia="Times New Roman" w:cs="Times New Roman"/>
      <w:sz w:val="20"/>
      <w:szCs w:val="20"/>
      <w:lang w:val="uk-UA" w:eastAsia="en-US" w:bidi="ar-SA"/>
    </w:rPr>
  </w:style>
  <w:style w:styleId="Heading1" w:type="paragraph">
    <w:name w:val="Heading 1"/>
    <w:basedOn w:val="Normal"/>
    <w:uiPriority w:val="1"/>
    <w:qFormat/>
    <w:pPr>
      <w:ind w:left="117"/>
      <w:jc w:val="both"/>
      <w:outlineLvl w:val="1"/>
    </w:pPr>
    <w:rPr>
      <w:rFonts w:ascii="Times New Roman" w:hAnsi="Times New Roman" w:eastAsia="Times New Roman" w:cs="Times New Roman"/>
      <w:b/>
      <w:bCs/>
      <w:sz w:val="20"/>
      <w:szCs w:val="20"/>
      <w:lang w:val="uk-UA" w:eastAsia="en-US" w:bidi="ar-SA"/>
    </w:rPr>
  </w:style>
  <w:style w:styleId="Heading2" w:type="paragraph">
    <w:name w:val="Heading 2"/>
    <w:basedOn w:val="Normal"/>
    <w:uiPriority w:val="1"/>
    <w:qFormat/>
    <w:pPr>
      <w:ind w:left="1070" w:hanging="501"/>
      <w:jc w:val="both"/>
      <w:outlineLvl w:val="2"/>
    </w:pPr>
    <w:rPr>
      <w:rFonts w:ascii="Times New Roman" w:hAnsi="Times New Roman" w:eastAsia="Times New Roman" w:cs="Times New Roman"/>
      <w:b/>
      <w:bCs/>
      <w:i/>
      <w:iCs/>
      <w:sz w:val="20"/>
      <w:szCs w:val="20"/>
      <w:lang w:val="uk-UA" w:eastAsia="en-US" w:bidi="ar-SA"/>
    </w:rPr>
  </w:style>
  <w:style w:styleId="Title" w:type="paragraph">
    <w:name w:val="Title"/>
    <w:basedOn w:val="Normal"/>
    <w:uiPriority w:val="1"/>
    <w:qFormat/>
    <w:pPr>
      <w:ind w:left="1812" w:hanging="1075"/>
    </w:pPr>
    <w:rPr>
      <w:rFonts w:ascii="Times New Roman" w:hAnsi="Times New Roman" w:eastAsia="Times New Roman" w:cs="Times New Roman"/>
      <w:b/>
      <w:bCs/>
      <w:sz w:val="28"/>
      <w:szCs w:val="28"/>
      <w:lang w:val="uk-UA" w:eastAsia="en-US" w:bidi="ar-SA"/>
    </w:rPr>
  </w:style>
  <w:style w:styleId="ListParagraph" w:type="paragraph">
    <w:name w:val="List Paragraph"/>
    <w:basedOn w:val="Normal"/>
    <w:uiPriority w:val="1"/>
    <w:qFormat/>
    <w:pPr>
      <w:ind w:left="117" w:firstLine="453"/>
      <w:jc w:val="both"/>
    </w:pPr>
    <w:rPr>
      <w:rFonts w:ascii="Times New Roman" w:hAnsi="Times New Roman" w:eastAsia="Times New Roman" w:cs="Times New Roman"/>
      <w:lang w:val="uk-UA" w:eastAsia="en-US" w:bidi="ar-SA"/>
    </w:rPr>
  </w:style>
  <w:style w:styleId="TableParagraph" w:type="paragraph">
    <w:name w:val="Table Paragraph"/>
    <w:basedOn w:val="Normal"/>
    <w:uiPriority w:val="1"/>
    <w:qFormat/>
    <w:pPr>
      <w:spacing w:before="57"/>
      <w:ind w:left="159" w:right="148"/>
      <w:jc w:val="center"/>
    </w:pPr>
    <w:rPr>
      <w:rFonts w:ascii="Times New Roman" w:hAnsi="Times New Roman" w:eastAsia="Times New Roman" w:cs="Times New Roman"/>
      <w:lang w:val="uk-UA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image" Target="media/image1.png"/><Relationship Id="rId10" Type="http://schemas.openxmlformats.org/officeDocument/2006/relationships/image" Target="media/image2.png"/><Relationship Id="rId11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2023-02-17T18:32:44Z</dcterms:created>
  <dcterms:modified xsi:type="dcterms:W3CDTF">2023-02-17T18:32:44Z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2023-02-07T00:00:00Z</vt:filetime>
  </property>
  <property fmtid="{D5CDD505-2E9C-101B-9397-08002B2CF9AE}" pid="3" name="Creator">
    <vt:lpwstr>Adobe InDesign 17.3 (Windows)</vt:lpwstr>
  </property>
  <property fmtid="{D5CDD505-2E9C-101B-9397-08002B2CF9AE}" pid="4" name="LastSaved">
    <vt:filetime>2023-02-17T00:00:00Z</vt:filetime>
  </property>
</Properties>
</file>